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860E" w14:textId="77777777" w:rsidR="00327AAD" w:rsidRDefault="00327AAD">
      <w:pPr>
        <w:spacing w:before="58"/>
        <w:ind w:left="1523" w:right="1524"/>
        <w:jc w:val="center"/>
        <w:rPr>
          <w:rFonts w:ascii="Arial"/>
          <w:sz w:val="56"/>
        </w:rPr>
      </w:pPr>
    </w:p>
    <w:p w14:paraId="535BD3CC" w14:textId="08E2E52C" w:rsidR="00B13E09" w:rsidRDefault="0002636F">
      <w:pPr>
        <w:spacing w:before="58"/>
        <w:ind w:left="1523" w:right="1524"/>
        <w:jc w:val="center"/>
        <w:rPr>
          <w:rFonts w:ascii="Arial"/>
          <w:sz w:val="56"/>
        </w:rPr>
      </w:pPr>
      <w:r>
        <w:rPr>
          <w:rFonts w:ascii="Arial"/>
          <w:sz w:val="56"/>
        </w:rPr>
        <w:t>FLINT HOUSING COMMISSION</w:t>
      </w:r>
    </w:p>
    <w:p w14:paraId="04D91460" w14:textId="77777777" w:rsidR="00B13E09" w:rsidRDefault="00B13E09">
      <w:pPr>
        <w:pStyle w:val="BodyText"/>
        <w:rPr>
          <w:sz w:val="62"/>
        </w:rPr>
      </w:pPr>
    </w:p>
    <w:p w14:paraId="78C8B096" w14:textId="77777777" w:rsidR="00B13E09" w:rsidRDefault="00B13E09">
      <w:pPr>
        <w:pStyle w:val="BodyText"/>
        <w:spacing w:before="9"/>
        <w:rPr>
          <w:sz w:val="83"/>
        </w:rPr>
      </w:pPr>
    </w:p>
    <w:p w14:paraId="462B6633" w14:textId="77777777" w:rsidR="00B13E09" w:rsidRDefault="0002636F">
      <w:pPr>
        <w:ind w:left="3160" w:right="3157"/>
        <w:jc w:val="center"/>
        <w:rPr>
          <w:rFonts w:ascii="Arial"/>
          <w:sz w:val="36"/>
        </w:rPr>
      </w:pPr>
      <w:r>
        <w:rPr>
          <w:rFonts w:ascii="Arial"/>
          <w:sz w:val="36"/>
        </w:rPr>
        <w:t>REQUEST FOR PROPOSALS (RFP)</w:t>
      </w:r>
    </w:p>
    <w:p w14:paraId="09FC882D" w14:textId="77777777" w:rsidR="00B13E09" w:rsidRDefault="00B13E09">
      <w:pPr>
        <w:pStyle w:val="BodyText"/>
        <w:spacing w:before="2"/>
        <w:rPr>
          <w:sz w:val="36"/>
        </w:rPr>
      </w:pPr>
    </w:p>
    <w:p w14:paraId="3800CB10" w14:textId="77777777" w:rsidR="00B13E09" w:rsidRDefault="0002636F">
      <w:pPr>
        <w:ind w:left="1523" w:right="1523"/>
        <w:jc w:val="center"/>
        <w:rPr>
          <w:rFonts w:ascii="Arial"/>
          <w:sz w:val="26"/>
        </w:rPr>
      </w:pPr>
      <w:r>
        <w:rPr>
          <w:rFonts w:ascii="Arial"/>
          <w:sz w:val="26"/>
        </w:rPr>
        <w:t>for</w:t>
      </w:r>
    </w:p>
    <w:p w14:paraId="117AFECE" w14:textId="77777777" w:rsidR="00B13E09" w:rsidRDefault="00B13E09">
      <w:pPr>
        <w:pStyle w:val="BodyText"/>
        <w:rPr>
          <w:sz w:val="28"/>
        </w:rPr>
      </w:pPr>
    </w:p>
    <w:p w14:paraId="368DDE15" w14:textId="77777777" w:rsidR="00B13E09" w:rsidRDefault="00B13E09">
      <w:pPr>
        <w:pStyle w:val="BodyText"/>
        <w:spacing w:before="9"/>
        <w:rPr>
          <w:sz w:val="23"/>
        </w:rPr>
      </w:pPr>
    </w:p>
    <w:p w14:paraId="7B8D9CC6" w14:textId="77777777" w:rsidR="00B13E09" w:rsidRDefault="0002636F">
      <w:pPr>
        <w:ind w:left="3579" w:right="3576"/>
        <w:jc w:val="center"/>
        <w:rPr>
          <w:rFonts w:ascii="Arial"/>
          <w:sz w:val="36"/>
        </w:rPr>
      </w:pPr>
      <w:r>
        <w:rPr>
          <w:rFonts w:ascii="Arial"/>
          <w:sz w:val="36"/>
        </w:rPr>
        <w:t>SECURITY SERVICES WITH</w:t>
      </w:r>
    </w:p>
    <w:p w14:paraId="02C44D45" w14:textId="77777777" w:rsidR="00B13E09" w:rsidRDefault="0002636F">
      <w:pPr>
        <w:spacing w:before="1"/>
        <w:ind w:left="1523" w:right="1524"/>
        <w:jc w:val="center"/>
        <w:rPr>
          <w:rFonts w:ascii="Arial"/>
          <w:sz w:val="36"/>
        </w:rPr>
      </w:pPr>
      <w:r>
        <w:rPr>
          <w:rFonts w:ascii="Arial"/>
          <w:sz w:val="36"/>
        </w:rPr>
        <w:t>ARMED GUARDS</w:t>
      </w:r>
    </w:p>
    <w:p w14:paraId="3FD514ED" w14:textId="77777777" w:rsidR="00B13E09" w:rsidRDefault="00B13E09">
      <w:pPr>
        <w:pStyle w:val="BodyText"/>
        <w:rPr>
          <w:sz w:val="40"/>
        </w:rPr>
      </w:pPr>
    </w:p>
    <w:p w14:paraId="6C909F2A" w14:textId="77777777" w:rsidR="00B13E09" w:rsidRDefault="00B13E09">
      <w:pPr>
        <w:pStyle w:val="BodyText"/>
        <w:spacing w:before="10"/>
        <w:rPr>
          <w:sz w:val="31"/>
        </w:rPr>
      </w:pPr>
    </w:p>
    <w:p w14:paraId="033701A7" w14:textId="77777777" w:rsidR="00B13E09" w:rsidRDefault="0002636F">
      <w:pPr>
        <w:pStyle w:val="Heading2"/>
        <w:spacing w:before="1"/>
        <w:ind w:right="1522"/>
      </w:pPr>
      <w:r>
        <w:t>PREPARED BY:</w:t>
      </w:r>
    </w:p>
    <w:p w14:paraId="70470CA7" w14:textId="77777777" w:rsidR="00B13E09" w:rsidRDefault="00B13E09">
      <w:pPr>
        <w:pStyle w:val="BodyText"/>
        <w:rPr>
          <w:sz w:val="30"/>
        </w:rPr>
      </w:pPr>
    </w:p>
    <w:p w14:paraId="70BD4A38" w14:textId="77777777" w:rsidR="00B13E09" w:rsidRDefault="00B13E09">
      <w:pPr>
        <w:pStyle w:val="BodyText"/>
        <w:spacing w:before="1"/>
        <w:rPr>
          <w:sz w:val="42"/>
        </w:rPr>
      </w:pPr>
    </w:p>
    <w:p w14:paraId="28D53850" w14:textId="77777777" w:rsidR="00B13E09" w:rsidRDefault="0002636F">
      <w:pPr>
        <w:spacing w:before="1"/>
        <w:ind w:left="3579" w:right="3579"/>
        <w:jc w:val="center"/>
        <w:rPr>
          <w:rFonts w:ascii="Arial"/>
          <w:sz w:val="28"/>
        </w:rPr>
      </w:pPr>
      <w:r>
        <w:rPr>
          <w:rFonts w:ascii="Arial"/>
          <w:sz w:val="28"/>
        </w:rPr>
        <w:t>FLINT HOUSING COMMISSION 3820 RICHFIELD ROAD</w:t>
      </w:r>
    </w:p>
    <w:p w14:paraId="16DE132E" w14:textId="77777777" w:rsidR="00B13E09" w:rsidRDefault="0002636F">
      <w:pPr>
        <w:spacing w:line="321" w:lineRule="exact"/>
        <w:ind w:left="1523" w:right="1523"/>
        <w:jc w:val="center"/>
        <w:rPr>
          <w:rFonts w:ascii="Arial"/>
          <w:sz w:val="28"/>
        </w:rPr>
      </w:pPr>
      <w:r>
        <w:rPr>
          <w:rFonts w:ascii="Arial"/>
          <w:sz w:val="28"/>
        </w:rPr>
        <w:t>FLINT, MI 48506</w:t>
      </w:r>
    </w:p>
    <w:p w14:paraId="60929570" w14:textId="77777777" w:rsidR="00B13E09" w:rsidRDefault="00B13E09">
      <w:pPr>
        <w:pStyle w:val="BodyText"/>
        <w:spacing w:before="10"/>
        <w:rPr>
          <w:sz w:val="27"/>
        </w:rPr>
      </w:pPr>
    </w:p>
    <w:p w14:paraId="727BDFB2" w14:textId="1A5FD0F6" w:rsidR="00B13E09" w:rsidRDefault="0002636F">
      <w:pPr>
        <w:ind w:left="1523" w:right="1523"/>
        <w:jc w:val="center"/>
        <w:rPr>
          <w:rFonts w:ascii="Arial"/>
          <w:sz w:val="28"/>
        </w:rPr>
      </w:pPr>
      <w:r>
        <w:rPr>
          <w:rFonts w:ascii="Arial"/>
          <w:sz w:val="28"/>
        </w:rPr>
        <w:t>M</w:t>
      </w:r>
      <w:r w:rsidR="001445F3">
        <w:rPr>
          <w:rFonts w:ascii="Arial"/>
          <w:sz w:val="28"/>
        </w:rPr>
        <w:t>arch</w:t>
      </w:r>
      <w:r>
        <w:rPr>
          <w:rFonts w:ascii="Arial"/>
          <w:sz w:val="28"/>
        </w:rPr>
        <w:t xml:space="preserve"> </w:t>
      </w:r>
      <w:r w:rsidR="00327AAD">
        <w:rPr>
          <w:rFonts w:ascii="Arial"/>
          <w:sz w:val="28"/>
        </w:rPr>
        <w:t>20</w:t>
      </w:r>
      <w:r w:rsidR="00327AAD" w:rsidRPr="00327AAD">
        <w:rPr>
          <w:rFonts w:ascii="Arial"/>
          <w:sz w:val="28"/>
          <w:vertAlign w:val="superscript"/>
        </w:rPr>
        <w:t>th</w:t>
      </w:r>
      <w:r>
        <w:rPr>
          <w:rFonts w:ascii="Arial"/>
          <w:sz w:val="28"/>
        </w:rPr>
        <w:t>, 202</w:t>
      </w:r>
      <w:r w:rsidR="001445F3">
        <w:rPr>
          <w:rFonts w:ascii="Arial"/>
          <w:sz w:val="28"/>
        </w:rPr>
        <w:t>6</w:t>
      </w:r>
    </w:p>
    <w:p w14:paraId="1541B317" w14:textId="77777777" w:rsidR="00B13E09" w:rsidRDefault="00B13E09">
      <w:pPr>
        <w:pStyle w:val="BodyText"/>
        <w:rPr>
          <w:sz w:val="30"/>
        </w:rPr>
      </w:pPr>
    </w:p>
    <w:p w14:paraId="148043E9" w14:textId="77777777" w:rsidR="00B13E09" w:rsidRDefault="00B13E09">
      <w:pPr>
        <w:pStyle w:val="BodyText"/>
        <w:rPr>
          <w:sz w:val="30"/>
        </w:rPr>
      </w:pPr>
    </w:p>
    <w:p w14:paraId="7DCB1CED" w14:textId="77777777" w:rsidR="00327AAD" w:rsidRDefault="00327AAD">
      <w:pPr>
        <w:spacing w:before="210"/>
        <w:ind w:left="220"/>
        <w:rPr>
          <w:rFonts w:ascii="Arial"/>
          <w:sz w:val="26"/>
        </w:rPr>
      </w:pPr>
    </w:p>
    <w:p w14:paraId="484AB030" w14:textId="77777777" w:rsidR="00327AAD" w:rsidRDefault="00327AAD">
      <w:pPr>
        <w:spacing w:before="210"/>
        <w:ind w:left="220"/>
        <w:rPr>
          <w:rFonts w:ascii="Arial"/>
          <w:sz w:val="26"/>
        </w:rPr>
      </w:pPr>
    </w:p>
    <w:p w14:paraId="5833676F" w14:textId="74219B2B" w:rsidR="00B13E09" w:rsidRDefault="0002636F">
      <w:pPr>
        <w:spacing w:before="210"/>
        <w:ind w:left="220"/>
        <w:rPr>
          <w:rFonts w:ascii="Arial"/>
          <w:sz w:val="26"/>
        </w:rPr>
      </w:pPr>
      <w:r>
        <w:rPr>
          <w:rFonts w:ascii="Arial"/>
          <w:sz w:val="26"/>
        </w:rPr>
        <w:t>CONTACT PERSON:</w:t>
      </w:r>
    </w:p>
    <w:p w14:paraId="2FFBE4B5" w14:textId="7BF494AB" w:rsidR="00572679" w:rsidRDefault="00572679" w:rsidP="00572679">
      <w:pPr>
        <w:spacing w:before="1" w:line="298" w:lineRule="exact"/>
        <w:rPr>
          <w:rFonts w:ascii="Arial"/>
          <w:sz w:val="26"/>
        </w:rPr>
      </w:pPr>
      <w:r>
        <w:rPr>
          <w:rFonts w:ascii="Arial"/>
          <w:sz w:val="26"/>
        </w:rPr>
        <w:t xml:space="preserve">   </w:t>
      </w:r>
      <w:r w:rsidR="003109ED">
        <w:rPr>
          <w:rFonts w:ascii="Arial"/>
          <w:sz w:val="26"/>
        </w:rPr>
        <w:t xml:space="preserve">James Franks </w:t>
      </w:r>
    </w:p>
    <w:p w14:paraId="21C06162" w14:textId="6AA10C2C" w:rsidR="00B13E09" w:rsidRDefault="00572679" w:rsidP="00572679">
      <w:pPr>
        <w:spacing w:before="1" w:line="298" w:lineRule="exact"/>
        <w:rPr>
          <w:rFonts w:ascii="Arial"/>
          <w:sz w:val="26"/>
        </w:rPr>
      </w:pPr>
      <w:r>
        <w:rPr>
          <w:rFonts w:ascii="Arial"/>
          <w:sz w:val="26"/>
        </w:rPr>
        <w:t xml:space="preserve">   </w:t>
      </w:r>
      <w:r w:rsidR="0002636F">
        <w:rPr>
          <w:rFonts w:ascii="Arial"/>
          <w:sz w:val="26"/>
        </w:rPr>
        <w:t>FLINT HOUSING COMMISSION</w:t>
      </w:r>
    </w:p>
    <w:p w14:paraId="6C64A89E" w14:textId="60CD372E" w:rsidR="00B13E09" w:rsidRPr="005016D9" w:rsidRDefault="0002636F">
      <w:pPr>
        <w:tabs>
          <w:tab w:val="left" w:pos="7515"/>
        </w:tabs>
        <w:spacing w:line="298" w:lineRule="exact"/>
        <w:ind w:left="220"/>
        <w:rPr>
          <w:rFonts w:ascii="Arial"/>
          <w:sz w:val="26"/>
        </w:rPr>
      </w:pPr>
      <w:r>
        <w:rPr>
          <w:rFonts w:ascii="Arial"/>
          <w:sz w:val="26"/>
        </w:rPr>
        <w:t>PHONE:</w:t>
      </w:r>
      <w:r>
        <w:rPr>
          <w:rFonts w:ascii="Arial"/>
          <w:spacing w:val="-10"/>
          <w:sz w:val="26"/>
        </w:rPr>
        <w:t xml:space="preserve"> </w:t>
      </w:r>
      <w:r>
        <w:rPr>
          <w:rFonts w:ascii="Arial"/>
          <w:sz w:val="26"/>
        </w:rPr>
        <w:t>(810)-73</w:t>
      </w:r>
      <w:r w:rsidR="001E7995">
        <w:rPr>
          <w:rFonts w:ascii="Arial"/>
          <w:sz w:val="26"/>
        </w:rPr>
        <w:t>5</w:t>
      </w:r>
      <w:r>
        <w:rPr>
          <w:rFonts w:ascii="Arial"/>
          <w:sz w:val="26"/>
        </w:rPr>
        <w:t>-3</w:t>
      </w:r>
      <w:r w:rsidR="001E7995">
        <w:rPr>
          <w:rFonts w:ascii="Arial"/>
          <w:sz w:val="26"/>
        </w:rPr>
        <w:t>414</w:t>
      </w:r>
      <w:r>
        <w:rPr>
          <w:rFonts w:ascii="Arial"/>
          <w:sz w:val="26"/>
        </w:rPr>
        <w:tab/>
        <w:t>PROPOSAL</w:t>
      </w:r>
      <w:r>
        <w:rPr>
          <w:rFonts w:ascii="Arial"/>
          <w:spacing w:val="-1"/>
          <w:sz w:val="26"/>
        </w:rPr>
        <w:t xml:space="preserve"> </w:t>
      </w:r>
      <w:r>
        <w:rPr>
          <w:rFonts w:ascii="Arial"/>
          <w:sz w:val="26"/>
        </w:rPr>
        <w:t>#</w:t>
      </w:r>
      <w:r w:rsidRPr="005016D9">
        <w:rPr>
          <w:rFonts w:ascii="Arial"/>
          <w:sz w:val="26"/>
        </w:rPr>
        <w:t>20</w:t>
      </w:r>
      <w:r w:rsidR="001445F3" w:rsidRPr="005016D9">
        <w:rPr>
          <w:rFonts w:ascii="Arial"/>
          <w:sz w:val="26"/>
        </w:rPr>
        <w:t>26</w:t>
      </w:r>
      <w:r w:rsidRPr="005016D9">
        <w:rPr>
          <w:rFonts w:ascii="Arial"/>
          <w:sz w:val="26"/>
        </w:rPr>
        <w:t>-</w:t>
      </w:r>
      <w:r w:rsidR="001445F3" w:rsidRPr="005016D9">
        <w:rPr>
          <w:rFonts w:ascii="Arial"/>
          <w:sz w:val="26"/>
        </w:rPr>
        <w:t>13</w:t>
      </w:r>
    </w:p>
    <w:p w14:paraId="6CA5A231" w14:textId="77777777" w:rsidR="00B13E09" w:rsidRDefault="00B13E09">
      <w:pPr>
        <w:spacing w:line="298" w:lineRule="exact"/>
        <w:rPr>
          <w:rFonts w:ascii="Arial"/>
          <w:sz w:val="26"/>
        </w:rPr>
        <w:sectPr w:rsidR="00B13E09">
          <w:footerReference w:type="default" r:id="rId7"/>
          <w:type w:val="continuous"/>
          <w:pgSz w:w="12240" w:h="15840"/>
          <w:pgMar w:top="660" w:right="500" w:bottom="940" w:left="500" w:header="720" w:footer="757" w:gutter="0"/>
          <w:pgNumType w:start="1"/>
          <w:cols w:space="720"/>
        </w:sectPr>
      </w:pPr>
    </w:p>
    <w:p w14:paraId="294C281D" w14:textId="77777777" w:rsidR="00B13E09" w:rsidRDefault="0002636F">
      <w:pPr>
        <w:spacing w:before="19"/>
        <w:ind w:left="1520" w:right="1524"/>
        <w:jc w:val="center"/>
        <w:rPr>
          <w:rFonts w:ascii="Calibri"/>
          <w:b/>
          <w:sz w:val="26"/>
        </w:rPr>
      </w:pPr>
      <w:r>
        <w:rPr>
          <w:rFonts w:ascii="Calibri"/>
          <w:b/>
          <w:sz w:val="26"/>
          <w:u w:val="single"/>
        </w:rPr>
        <w:lastRenderedPageBreak/>
        <w:t>REQUEST FOR PROPOSAL</w:t>
      </w:r>
    </w:p>
    <w:p w14:paraId="69ABB32E" w14:textId="77777777" w:rsidR="00B13E09" w:rsidRDefault="00B13E09">
      <w:pPr>
        <w:pStyle w:val="BodyText"/>
        <w:rPr>
          <w:rFonts w:ascii="Calibri"/>
          <w:b/>
          <w:sz w:val="20"/>
        </w:rPr>
      </w:pPr>
    </w:p>
    <w:p w14:paraId="7B05D2F5" w14:textId="77777777" w:rsidR="00B13E09" w:rsidRDefault="00B13E09">
      <w:pPr>
        <w:pStyle w:val="BodyText"/>
        <w:spacing w:before="3"/>
        <w:rPr>
          <w:rFonts w:ascii="Calibri"/>
          <w:b/>
          <w:sz w:val="27"/>
        </w:rPr>
      </w:pPr>
    </w:p>
    <w:p w14:paraId="297B0CBF" w14:textId="6403C4C4" w:rsidR="00B13E09" w:rsidRDefault="0002636F">
      <w:pPr>
        <w:spacing w:before="56"/>
        <w:ind w:left="219" w:right="216"/>
        <w:jc w:val="both"/>
        <w:rPr>
          <w:rFonts w:ascii="Calibri"/>
        </w:rPr>
      </w:pPr>
      <w:r>
        <w:rPr>
          <w:rFonts w:ascii="Calibri"/>
        </w:rPr>
        <w:t xml:space="preserve">The Flint Housing Commission (FHC) will receive proposals from protection or security firms that are able to provide Security Services for our apartment complexes. </w:t>
      </w:r>
      <w:r>
        <w:rPr>
          <w:rFonts w:ascii="Calibri"/>
          <w:b/>
        </w:rPr>
        <w:t xml:space="preserve">Bidding firms that can provide Armed Officers </w:t>
      </w:r>
      <w:r>
        <w:rPr>
          <w:rFonts w:ascii="Calibri"/>
        </w:rPr>
        <w:t xml:space="preserve">are the bids that will be given consideration for this request; all others will not be considered. Services will include, but are not limited </w:t>
      </w:r>
      <w:proofErr w:type="gramStart"/>
      <w:r>
        <w:rPr>
          <w:rFonts w:ascii="Calibri"/>
        </w:rPr>
        <w:t>to:</w:t>
      </w:r>
      <w:proofErr w:type="gramEnd"/>
      <w:r>
        <w:rPr>
          <w:rFonts w:ascii="Calibri"/>
        </w:rPr>
        <w:t xml:space="preserve"> enforcement of all posted signage regarding trespassing, loitering, and curfew, the upholding of the law </w:t>
      </w:r>
      <w:r w:rsidR="004C0DE9">
        <w:rPr>
          <w:rFonts w:ascii="Calibri"/>
        </w:rPr>
        <w:t>regarding</w:t>
      </w:r>
      <w:r>
        <w:rPr>
          <w:rFonts w:ascii="Calibri"/>
        </w:rPr>
        <w:t xml:space="preserve"> nuisance and ordinance violations, etc.</w:t>
      </w:r>
    </w:p>
    <w:p w14:paraId="70A4CC15" w14:textId="77777777" w:rsidR="00B13E09" w:rsidRDefault="00B13E09">
      <w:pPr>
        <w:pStyle w:val="BodyText"/>
        <w:spacing w:before="11"/>
        <w:rPr>
          <w:rFonts w:ascii="Calibri"/>
          <w:sz w:val="21"/>
        </w:rPr>
      </w:pPr>
    </w:p>
    <w:p w14:paraId="7D363384" w14:textId="5BF973C9" w:rsidR="00B13E09" w:rsidRDefault="0002636F">
      <w:pPr>
        <w:spacing w:before="1"/>
        <w:ind w:left="220" w:right="215"/>
        <w:jc w:val="both"/>
        <w:rPr>
          <w:rFonts w:ascii="Calibri"/>
        </w:rPr>
      </w:pPr>
      <w:r>
        <w:rPr>
          <w:rFonts w:ascii="Calibri"/>
        </w:rPr>
        <w:t xml:space="preserve">Proposals will be received </w:t>
      </w:r>
      <w:r w:rsidR="004C0DE9">
        <w:rPr>
          <w:rFonts w:ascii="Calibri"/>
        </w:rPr>
        <w:t>by</w:t>
      </w:r>
      <w:r>
        <w:rPr>
          <w:rFonts w:ascii="Calibri"/>
        </w:rPr>
        <w:t xml:space="preserve"> </w:t>
      </w:r>
      <w:r w:rsidR="0039257D">
        <w:rPr>
          <w:rFonts w:ascii="Calibri"/>
          <w:u w:val="single"/>
        </w:rPr>
        <w:t>April 1</w:t>
      </w:r>
      <w:r>
        <w:rPr>
          <w:rFonts w:ascii="Calibri"/>
          <w:u w:val="single"/>
        </w:rPr>
        <w:t xml:space="preserve">, </w:t>
      </w:r>
      <w:r w:rsidR="004C0DE9">
        <w:rPr>
          <w:rFonts w:ascii="Calibri"/>
          <w:u w:val="single"/>
        </w:rPr>
        <w:t>2026,</w:t>
      </w:r>
      <w:r>
        <w:rPr>
          <w:rFonts w:ascii="Calibri"/>
          <w:u w:val="single"/>
        </w:rPr>
        <w:t xml:space="preserve"> at 2:00 </w:t>
      </w:r>
      <w:r>
        <w:rPr>
          <w:rFonts w:ascii="Calibri"/>
        </w:rPr>
        <w:t xml:space="preserve">p.m. EDST at the Flint Housing Commission Central Administrative Office located at 3820 Richfield Rd, Flint, MI 48506. Three (3) additional copies of the proposal must be submitted with the original bid packet. Bids will also be received by email to </w:t>
      </w:r>
      <w:r w:rsidR="00327AAD">
        <w:rPr>
          <w:rFonts w:ascii="Calibri"/>
        </w:rPr>
        <w:t xml:space="preserve">Mikala Terry </w:t>
      </w:r>
      <w:r w:rsidR="003109ED">
        <w:rPr>
          <w:rFonts w:ascii="Calibri"/>
        </w:rPr>
        <w:t>at</w:t>
      </w:r>
      <w:r>
        <w:rPr>
          <w:rFonts w:ascii="Calibri"/>
        </w:rPr>
        <w:t xml:space="preserve"> </w:t>
      </w:r>
      <w:hyperlink r:id="rId8">
        <w:r>
          <w:rPr>
            <w:rFonts w:ascii="Calibri"/>
            <w:color w:val="0000FF"/>
            <w:u w:val="single" w:color="0000FF"/>
          </w:rPr>
          <w:t>RFP@flinthc.org</w:t>
        </w:r>
      </w:hyperlink>
    </w:p>
    <w:p w14:paraId="236352C1" w14:textId="77777777" w:rsidR="00B13E09" w:rsidRDefault="00B13E09">
      <w:pPr>
        <w:pStyle w:val="BodyText"/>
        <w:spacing w:before="5"/>
        <w:rPr>
          <w:rFonts w:ascii="Calibri"/>
          <w:sz w:val="17"/>
        </w:rPr>
      </w:pPr>
    </w:p>
    <w:p w14:paraId="346A7D12" w14:textId="6BDB5EEB" w:rsidR="00B13E09" w:rsidRDefault="0002636F">
      <w:pPr>
        <w:spacing w:before="57"/>
        <w:ind w:left="219" w:right="215"/>
        <w:jc w:val="both"/>
        <w:rPr>
          <w:rFonts w:ascii="Calibri"/>
        </w:rPr>
      </w:pPr>
      <w:r>
        <w:rPr>
          <w:rFonts w:ascii="Calibri"/>
        </w:rPr>
        <w:t xml:space="preserve">Formal Request for Proposal Packets may be obtained from the Flint Housing Commission by contacting </w:t>
      </w:r>
      <w:r w:rsidR="003109ED">
        <w:rPr>
          <w:rFonts w:ascii="Calibri"/>
        </w:rPr>
        <w:t>Mikala</w:t>
      </w:r>
      <w:r>
        <w:rPr>
          <w:rFonts w:ascii="Calibri"/>
        </w:rPr>
        <w:t xml:space="preserve"> </w:t>
      </w:r>
      <w:r w:rsidR="003109ED">
        <w:rPr>
          <w:rFonts w:ascii="Calibri"/>
        </w:rPr>
        <w:t xml:space="preserve">Terry </w:t>
      </w:r>
      <w:r>
        <w:rPr>
          <w:rFonts w:ascii="Calibri"/>
        </w:rPr>
        <w:t xml:space="preserve">via email at </w:t>
      </w:r>
      <w:hyperlink r:id="rId9">
        <w:r>
          <w:rPr>
            <w:rFonts w:ascii="Calibri"/>
          </w:rPr>
          <w:t>RFP@flinhc.org</w:t>
        </w:r>
      </w:hyperlink>
    </w:p>
    <w:p w14:paraId="744CF5E6" w14:textId="77777777" w:rsidR="00B13E09" w:rsidRDefault="00B13E09">
      <w:pPr>
        <w:pStyle w:val="BodyText"/>
        <w:spacing w:before="10"/>
        <w:rPr>
          <w:rFonts w:ascii="Calibri"/>
          <w:sz w:val="21"/>
        </w:rPr>
      </w:pPr>
    </w:p>
    <w:p w14:paraId="47827B01" w14:textId="1AC65501" w:rsidR="00B13E09" w:rsidRDefault="0002636F">
      <w:pPr>
        <w:ind w:left="220" w:right="214"/>
        <w:jc w:val="both"/>
        <w:rPr>
          <w:rFonts w:ascii="Calibri" w:hAnsi="Calibri"/>
        </w:rPr>
      </w:pPr>
      <w:r>
        <w:rPr>
          <w:rFonts w:ascii="Calibri" w:hAnsi="Calibri"/>
        </w:rPr>
        <w:t xml:space="preserve">The Flint Housing Commission intends to retain the successful proposer pursuant to a “best value” basis, not a “low bid” basis. An evaluation committee shall review and rank each of the </w:t>
      </w:r>
      <w:r w:rsidR="004C0DE9">
        <w:rPr>
          <w:rFonts w:ascii="Calibri" w:hAnsi="Calibri"/>
        </w:rPr>
        <w:t>offeror’s</w:t>
      </w:r>
      <w:r>
        <w:rPr>
          <w:rFonts w:ascii="Calibri" w:hAnsi="Calibri"/>
        </w:rPr>
        <w:t xml:space="preserve"> proposals, using the method of evaluation described in this request. The evaluation committee shall interview the three highest ranked proposals, if necessary, and/or any or </w:t>
      </w:r>
      <w:r w:rsidR="004C0DE9">
        <w:rPr>
          <w:rFonts w:ascii="Calibri" w:hAnsi="Calibri"/>
        </w:rPr>
        <w:t>all</w:t>
      </w:r>
      <w:r>
        <w:rPr>
          <w:rFonts w:ascii="Calibri" w:hAnsi="Calibri"/>
        </w:rPr>
        <w:t xml:space="preserve"> the other proposals and submit the best candidate to the </w:t>
      </w:r>
      <w:r w:rsidR="003109ED">
        <w:rPr>
          <w:rFonts w:ascii="Calibri" w:hAnsi="Calibri"/>
        </w:rPr>
        <w:t xml:space="preserve">Chief Executive </w:t>
      </w:r>
      <w:proofErr w:type="gramStart"/>
      <w:r w:rsidR="003109ED">
        <w:rPr>
          <w:rFonts w:ascii="Calibri" w:hAnsi="Calibri"/>
        </w:rPr>
        <w:t>Officer(</w:t>
      </w:r>
      <w:proofErr w:type="gramEnd"/>
      <w:r w:rsidR="003109ED">
        <w:rPr>
          <w:rFonts w:ascii="Calibri" w:hAnsi="Calibri"/>
        </w:rPr>
        <w:t>CEO)</w:t>
      </w:r>
      <w:r>
        <w:rPr>
          <w:rFonts w:ascii="Calibri" w:hAnsi="Calibri"/>
        </w:rPr>
        <w:t xml:space="preserve">. The </w:t>
      </w:r>
      <w:r w:rsidR="003109ED">
        <w:rPr>
          <w:rFonts w:ascii="Calibri" w:hAnsi="Calibri"/>
        </w:rPr>
        <w:t>CEO</w:t>
      </w:r>
      <w:r>
        <w:rPr>
          <w:rFonts w:ascii="Calibri" w:hAnsi="Calibri"/>
        </w:rPr>
        <w:t xml:space="preserve"> shall make a recommendation to award a contract to the most competent, responsive, and responsible offeror submitting a form of proposal in accordance with the proposal evaluation criteria.</w:t>
      </w:r>
    </w:p>
    <w:p w14:paraId="73B5B857" w14:textId="77777777" w:rsidR="00B13E09" w:rsidRDefault="00B13E09">
      <w:pPr>
        <w:pStyle w:val="BodyText"/>
        <w:spacing w:before="1"/>
        <w:rPr>
          <w:rFonts w:ascii="Calibri"/>
          <w:sz w:val="22"/>
        </w:rPr>
      </w:pPr>
    </w:p>
    <w:p w14:paraId="1D6DDFCA" w14:textId="60005A49" w:rsidR="00B13E09" w:rsidRDefault="0002636F">
      <w:pPr>
        <w:ind w:left="220" w:right="219"/>
        <w:jc w:val="both"/>
        <w:rPr>
          <w:rFonts w:ascii="Calibri"/>
        </w:rPr>
      </w:pPr>
      <w:r>
        <w:rPr>
          <w:rFonts w:ascii="Calibri"/>
        </w:rPr>
        <w:t xml:space="preserve">The Commission reserves the right to award contracts to multiple offerors, to reject any or all bids, to waive any </w:t>
      </w:r>
      <w:r w:rsidR="004C0DE9">
        <w:rPr>
          <w:rFonts w:ascii="Calibri"/>
        </w:rPr>
        <w:t>informality</w:t>
      </w:r>
      <w:r>
        <w:rPr>
          <w:rFonts w:ascii="Calibri"/>
        </w:rPr>
        <w:t xml:space="preserve"> in the specifications or bidding process or to cancel in whole or in part this solicitation if it is in the best interest of the Commission to do so.</w:t>
      </w:r>
    </w:p>
    <w:p w14:paraId="1B2EF75E" w14:textId="77777777" w:rsidR="00B13E09" w:rsidRPr="003109ED" w:rsidRDefault="00B13E09">
      <w:pPr>
        <w:pStyle w:val="BodyText"/>
        <w:spacing w:before="11"/>
        <w:rPr>
          <w:rFonts w:ascii="Calibri"/>
          <w:sz w:val="21"/>
        </w:rPr>
      </w:pPr>
    </w:p>
    <w:p w14:paraId="73D4805A" w14:textId="6829AC04" w:rsidR="00B13E09" w:rsidRPr="003109ED" w:rsidRDefault="0002636F">
      <w:pPr>
        <w:ind w:left="220"/>
        <w:jc w:val="both"/>
        <w:rPr>
          <w:rFonts w:ascii="Calibri"/>
        </w:rPr>
      </w:pPr>
      <w:r w:rsidRPr="003109ED">
        <w:rPr>
          <w:rFonts w:ascii="Calibri"/>
        </w:rPr>
        <w:t>The term of the awarded contract will be</w:t>
      </w:r>
      <w:r w:rsidR="003109ED" w:rsidRPr="003109ED">
        <w:rPr>
          <w:rFonts w:ascii="Calibri"/>
        </w:rPr>
        <w:t xml:space="preserve"> one</w:t>
      </w:r>
      <w:r w:rsidRPr="003109ED">
        <w:rPr>
          <w:rFonts w:ascii="Calibri"/>
        </w:rPr>
        <w:t xml:space="preserve"> year with an option to extend for </w:t>
      </w:r>
      <w:r w:rsidR="003109ED" w:rsidRPr="003109ED">
        <w:rPr>
          <w:rFonts w:ascii="Calibri"/>
        </w:rPr>
        <w:t>one</w:t>
      </w:r>
      <w:r w:rsidRPr="003109ED">
        <w:rPr>
          <w:rFonts w:ascii="Calibri"/>
        </w:rPr>
        <w:t xml:space="preserve"> additional </w:t>
      </w:r>
      <w:r w:rsidR="004C0DE9" w:rsidRPr="003109ED">
        <w:rPr>
          <w:rFonts w:ascii="Calibri"/>
        </w:rPr>
        <w:t>one-year</w:t>
      </w:r>
      <w:r w:rsidRPr="003109ED">
        <w:rPr>
          <w:rFonts w:ascii="Calibri"/>
        </w:rPr>
        <w:t xml:space="preserve"> term</w:t>
      </w:r>
      <w:r w:rsidR="003109ED">
        <w:rPr>
          <w:rFonts w:ascii="Calibri"/>
        </w:rPr>
        <w:t>.</w:t>
      </w:r>
    </w:p>
    <w:p w14:paraId="3A4CE72B" w14:textId="77777777" w:rsidR="00B13E09" w:rsidRDefault="00B13E09">
      <w:pPr>
        <w:pStyle w:val="BodyText"/>
        <w:rPr>
          <w:rFonts w:ascii="Calibri"/>
          <w:sz w:val="22"/>
        </w:rPr>
      </w:pPr>
    </w:p>
    <w:p w14:paraId="334D3ACF" w14:textId="77777777" w:rsidR="00B13E09" w:rsidRDefault="0002636F">
      <w:pPr>
        <w:ind w:left="220" w:right="218"/>
        <w:jc w:val="both"/>
        <w:rPr>
          <w:rFonts w:ascii="Calibri"/>
        </w:rPr>
      </w:pPr>
      <w:r>
        <w:rPr>
          <w:rFonts w:ascii="Calibri"/>
        </w:rPr>
        <w:t>The attention of offerors is directed to the fact that the proposed work will be financed in whole with Federal funds, if available, and, therefore, all applicable Federal Statutes, rulings and regulations will apply to such work.</w:t>
      </w:r>
    </w:p>
    <w:p w14:paraId="34D5D70A" w14:textId="77777777" w:rsidR="00B13E09" w:rsidRDefault="00B13E09">
      <w:pPr>
        <w:pStyle w:val="BodyText"/>
        <w:spacing w:before="1"/>
        <w:rPr>
          <w:rFonts w:ascii="Calibri"/>
          <w:sz w:val="28"/>
        </w:rPr>
      </w:pPr>
    </w:p>
    <w:p w14:paraId="0AA76B2F" w14:textId="77777777" w:rsidR="00B13E09" w:rsidRDefault="0002636F">
      <w:pPr>
        <w:pStyle w:val="Heading1"/>
        <w:ind w:left="1522"/>
        <w:rPr>
          <w:u w:val="none"/>
        </w:rPr>
      </w:pPr>
      <w:r>
        <w:rPr>
          <w:u w:val="thick"/>
        </w:rPr>
        <w:t>SCHEDULE</w:t>
      </w:r>
    </w:p>
    <w:p w14:paraId="53C7A7AA" w14:textId="77777777" w:rsidR="00B13E09" w:rsidRDefault="00B13E09">
      <w:pPr>
        <w:pStyle w:val="BodyText"/>
        <w:rPr>
          <w:rFonts w:ascii="Calibri"/>
          <w:b/>
          <w:sz w:val="20"/>
        </w:rPr>
      </w:pPr>
    </w:p>
    <w:p w14:paraId="15A284C8" w14:textId="77777777" w:rsidR="00B13E09" w:rsidRDefault="00B13E09">
      <w:pPr>
        <w:pStyle w:val="BodyText"/>
        <w:spacing w:before="11"/>
        <w:rPr>
          <w:rFonts w:ascii="Calibri"/>
          <w:b/>
          <w:sz w:val="15"/>
        </w:rPr>
      </w:pPr>
    </w:p>
    <w:p w14:paraId="16CCB9C3" w14:textId="414FE646" w:rsidR="00B13E09" w:rsidRDefault="0002636F">
      <w:pPr>
        <w:pStyle w:val="ListParagraph"/>
        <w:numPr>
          <w:ilvl w:val="0"/>
          <w:numId w:val="49"/>
        </w:numPr>
        <w:tabs>
          <w:tab w:val="left" w:pos="1299"/>
          <w:tab w:val="left" w:pos="1300"/>
          <w:tab w:val="left" w:pos="7419"/>
        </w:tabs>
        <w:spacing w:before="52"/>
        <w:rPr>
          <w:rFonts w:ascii="Calibri"/>
          <w:sz w:val="24"/>
        </w:rPr>
      </w:pPr>
      <w:r>
        <w:rPr>
          <w:rFonts w:ascii="Calibri"/>
          <w:sz w:val="24"/>
        </w:rPr>
        <w:t>Advertise Request</w:t>
      </w:r>
      <w:r>
        <w:rPr>
          <w:rFonts w:ascii="Calibri"/>
          <w:spacing w:val="-5"/>
          <w:sz w:val="24"/>
        </w:rPr>
        <w:t xml:space="preserve"> </w:t>
      </w:r>
      <w:r>
        <w:rPr>
          <w:rFonts w:ascii="Calibri"/>
          <w:sz w:val="24"/>
        </w:rPr>
        <w:t>for Proposal</w:t>
      </w:r>
      <w:r>
        <w:rPr>
          <w:rFonts w:ascii="Calibri"/>
          <w:sz w:val="24"/>
        </w:rPr>
        <w:tab/>
        <w:t>Ma</w:t>
      </w:r>
      <w:r w:rsidR="001445F3">
        <w:rPr>
          <w:rFonts w:ascii="Calibri"/>
          <w:sz w:val="24"/>
        </w:rPr>
        <w:t xml:space="preserve">rch </w:t>
      </w:r>
      <w:r w:rsidR="00327AAD">
        <w:rPr>
          <w:rFonts w:ascii="Calibri"/>
          <w:sz w:val="24"/>
        </w:rPr>
        <w:t>20</w:t>
      </w:r>
      <w:r>
        <w:rPr>
          <w:rFonts w:ascii="Calibri"/>
          <w:sz w:val="24"/>
        </w:rPr>
        <w:t>,</w:t>
      </w:r>
      <w:r>
        <w:rPr>
          <w:rFonts w:ascii="Calibri"/>
          <w:spacing w:val="-3"/>
          <w:sz w:val="24"/>
        </w:rPr>
        <w:t xml:space="preserve"> </w:t>
      </w:r>
      <w:r>
        <w:rPr>
          <w:rFonts w:ascii="Calibri"/>
          <w:sz w:val="24"/>
        </w:rPr>
        <w:t>202</w:t>
      </w:r>
      <w:r w:rsidR="001445F3">
        <w:rPr>
          <w:rFonts w:ascii="Calibri"/>
          <w:sz w:val="24"/>
        </w:rPr>
        <w:t>6</w:t>
      </w:r>
    </w:p>
    <w:p w14:paraId="46FF1DCB" w14:textId="77777777" w:rsidR="00B13E09" w:rsidRDefault="00B13E09">
      <w:pPr>
        <w:pStyle w:val="BodyText"/>
        <w:spacing w:before="2"/>
        <w:rPr>
          <w:rFonts w:ascii="Calibri"/>
        </w:rPr>
      </w:pPr>
    </w:p>
    <w:p w14:paraId="4426D82D" w14:textId="1B5988D3" w:rsidR="00B13E09" w:rsidRDefault="0002636F">
      <w:pPr>
        <w:pStyle w:val="ListParagraph"/>
        <w:numPr>
          <w:ilvl w:val="0"/>
          <w:numId w:val="49"/>
        </w:numPr>
        <w:tabs>
          <w:tab w:val="left" w:pos="1299"/>
          <w:tab w:val="left" w:pos="1300"/>
          <w:tab w:val="left" w:pos="7419"/>
        </w:tabs>
        <w:rPr>
          <w:rFonts w:ascii="Calibri"/>
          <w:sz w:val="24"/>
        </w:rPr>
      </w:pPr>
      <w:r>
        <w:rPr>
          <w:rFonts w:ascii="Calibri"/>
          <w:sz w:val="24"/>
        </w:rPr>
        <w:t>Bid Packets Available</w:t>
      </w:r>
      <w:r>
        <w:rPr>
          <w:rFonts w:ascii="Calibri"/>
          <w:spacing w:val="-4"/>
          <w:sz w:val="24"/>
        </w:rPr>
        <w:t xml:space="preserve"> </w:t>
      </w:r>
      <w:r>
        <w:rPr>
          <w:rFonts w:ascii="Calibri"/>
          <w:sz w:val="24"/>
        </w:rPr>
        <w:t>for</w:t>
      </w:r>
      <w:r>
        <w:rPr>
          <w:rFonts w:ascii="Calibri"/>
          <w:spacing w:val="-5"/>
          <w:sz w:val="24"/>
        </w:rPr>
        <w:t xml:space="preserve"> </w:t>
      </w:r>
      <w:r>
        <w:rPr>
          <w:rFonts w:ascii="Calibri"/>
          <w:sz w:val="24"/>
        </w:rPr>
        <w:t>Pick-Up</w:t>
      </w:r>
      <w:r>
        <w:rPr>
          <w:rFonts w:ascii="Calibri"/>
          <w:sz w:val="24"/>
        </w:rPr>
        <w:tab/>
        <w:t>Ma</w:t>
      </w:r>
      <w:r w:rsidR="001445F3">
        <w:rPr>
          <w:rFonts w:ascii="Calibri"/>
          <w:sz w:val="24"/>
        </w:rPr>
        <w:t>rch</w:t>
      </w:r>
      <w:r>
        <w:rPr>
          <w:rFonts w:ascii="Calibri"/>
          <w:sz w:val="24"/>
        </w:rPr>
        <w:t xml:space="preserve"> </w:t>
      </w:r>
      <w:r w:rsidR="00327AAD">
        <w:rPr>
          <w:rFonts w:ascii="Calibri"/>
          <w:sz w:val="24"/>
        </w:rPr>
        <w:t>20</w:t>
      </w:r>
      <w:r>
        <w:rPr>
          <w:rFonts w:ascii="Calibri"/>
          <w:sz w:val="24"/>
        </w:rPr>
        <w:t>,</w:t>
      </w:r>
      <w:r>
        <w:rPr>
          <w:rFonts w:ascii="Calibri"/>
          <w:spacing w:val="-3"/>
          <w:sz w:val="24"/>
        </w:rPr>
        <w:t xml:space="preserve"> </w:t>
      </w:r>
      <w:r>
        <w:rPr>
          <w:rFonts w:ascii="Calibri"/>
          <w:sz w:val="24"/>
        </w:rPr>
        <w:t>202</w:t>
      </w:r>
      <w:r w:rsidR="001445F3">
        <w:rPr>
          <w:rFonts w:ascii="Calibri"/>
          <w:sz w:val="24"/>
        </w:rPr>
        <w:t>6</w:t>
      </w:r>
    </w:p>
    <w:p w14:paraId="2140119D" w14:textId="77777777" w:rsidR="00B13E09" w:rsidRDefault="00B13E09">
      <w:pPr>
        <w:pStyle w:val="BodyText"/>
        <w:spacing w:before="12"/>
        <w:rPr>
          <w:rFonts w:ascii="Calibri"/>
          <w:sz w:val="23"/>
        </w:rPr>
      </w:pPr>
    </w:p>
    <w:p w14:paraId="0A501438" w14:textId="18FF4DE5" w:rsidR="005B5206" w:rsidRDefault="005B5206">
      <w:pPr>
        <w:pStyle w:val="ListParagraph"/>
        <w:numPr>
          <w:ilvl w:val="0"/>
          <w:numId w:val="49"/>
        </w:numPr>
        <w:tabs>
          <w:tab w:val="left" w:pos="1299"/>
          <w:tab w:val="left" w:pos="1300"/>
          <w:tab w:val="left" w:pos="7419"/>
        </w:tabs>
        <w:rPr>
          <w:rFonts w:ascii="Calibri"/>
          <w:sz w:val="24"/>
        </w:rPr>
      </w:pPr>
      <w:r>
        <w:rPr>
          <w:rFonts w:ascii="Calibri"/>
          <w:sz w:val="24"/>
        </w:rPr>
        <w:t>Property Walkthroughs</w:t>
      </w:r>
      <w:r>
        <w:rPr>
          <w:rFonts w:ascii="Calibri"/>
          <w:sz w:val="24"/>
        </w:rPr>
        <w:tab/>
        <w:t>March 2</w:t>
      </w:r>
      <w:r w:rsidR="0039257D">
        <w:rPr>
          <w:rFonts w:ascii="Calibri"/>
          <w:sz w:val="24"/>
        </w:rPr>
        <w:t>6</w:t>
      </w:r>
      <w:r>
        <w:rPr>
          <w:rFonts w:ascii="Calibri"/>
          <w:sz w:val="24"/>
        </w:rPr>
        <w:t>, 2026</w:t>
      </w:r>
    </w:p>
    <w:p w14:paraId="3D244C29" w14:textId="77777777" w:rsidR="005B5206" w:rsidRPr="005B5206" w:rsidRDefault="005B5206" w:rsidP="005B5206">
      <w:pPr>
        <w:pStyle w:val="ListParagraph"/>
        <w:rPr>
          <w:rFonts w:ascii="Calibri"/>
          <w:sz w:val="24"/>
        </w:rPr>
      </w:pPr>
    </w:p>
    <w:p w14:paraId="31F070A7" w14:textId="077AFFA3" w:rsidR="00B13E09" w:rsidRDefault="0002636F">
      <w:pPr>
        <w:pStyle w:val="ListParagraph"/>
        <w:numPr>
          <w:ilvl w:val="0"/>
          <w:numId w:val="49"/>
        </w:numPr>
        <w:tabs>
          <w:tab w:val="left" w:pos="1299"/>
          <w:tab w:val="left" w:pos="1300"/>
          <w:tab w:val="left" w:pos="7419"/>
        </w:tabs>
        <w:rPr>
          <w:rFonts w:ascii="Calibri"/>
          <w:sz w:val="24"/>
        </w:rPr>
      </w:pPr>
      <w:r>
        <w:rPr>
          <w:rFonts w:ascii="Calibri"/>
          <w:sz w:val="24"/>
        </w:rPr>
        <w:t>Deadline for submission of</w:t>
      </w:r>
      <w:r>
        <w:rPr>
          <w:rFonts w:ascii="Calibri"/>
          <w:spacing w:val="-11"/>
          <w:sz w:val="24"/>
        </w:rPr>
        <w:t xml:space="preserve"> </w:t>
      </w:r>
      <w:r>
        <w:rPr>
          <w:rFonts w:ascii="Calibri"/>
          <w:sz w:val="24"/>
        </w:rPr>
        <w:t>written</w:t>
      </w:r>
      <w:r>
        <w:rPr>
          <w:rFonts w:ascii="Calibri"/>
          <w:spacing w:val="-1"/>
          <w:sz w:val="24"/>
        </w:rPr>
        <w:t xml:space="preserve"> </w:t>
      </w:r>
      <w:r>
        <w:rPr>
          <w:rFonts w:ascii="Calibri"/>
          <w:sz w:val="24"/>
        </w:rPr>
        <w:t>questions</w:t>
      </w:r>
      <w:r>
        <w:rPr>
          <w:rFonts w:ascii="Calibri"/>
          <w:sz w:val="24"/>
        </w:rPr>
        <w:tab/>
      </w:r>
      <w:r w:rsidR="008F190F">
        <w:rPr>
          <w:rFonts w:ascii="Calibri"/>
          <w:sz w:val="24"/>
        </w:rPr>
        <w:t>March 2</w:t>
      </w:r>
      <w:r w:rsidR="0039257D">
        <w:rPr>
          <w:rFonts w:ascii="Calibri"/>
          <w:sz w:val="24"/>
        </w:rPr>
        <w:t>7</w:t>
      </w:r>
      <w:r>
        <w:rPr>
          <w:rFonts w:ascii="Calibri"/>
          <w:sz w:val="24"/>
        </w:rPr>
        <w:t>,</w:t>
      </w:r>
      <w:r>
        <w:rPr>
          <w:rFonts w:ascii="Calibri"/>
          <w:spacing w:val="-4"/>
          <w:sz w:val="24"/>
        </w:rPr>
        <w:t xml:space="preserve"> </w:t>
      </w:r>
      <w:r>
        <w:rPr>
          <w:rFonts w:ascii="Calibri"/>
          <w:sz w:val="24"/>
        </w:rPr>
        <w:t>202</w:t>
      </w:r>
      <w:r w:rsidR="001445F3">
        <w:rPr>
          <w:rFonts w:ascii="Calibri"/>
          <w:sz w:val="24"/>
        </w:rPr>
        <w:t>6</w:t>
      </w:r>
    </w:p>
    <w:p w14:paraId="701E8E7B" w14:textId="77777777" w:rsidR="00B13E09" w:rsidRDefault="00B13E09">
      <w:pPr>
        <w:pStyle w:val="BodyText"/>
        <w:spacing w:before="12"/>
        <w:rPr>
          <w:rFonts w:ascii="Calibri"/>
          <w:sz w:val="23"/>
        </w:rPr>
      </w:pPr>
    </w:p>
    <w:p w14:paraId="5F4D0063" w14:textId="6AEC42BD" w:rsidR="00B13E09" w:rsidRDefault="0002636F">
      <w:pPr>
        <w:pStyle w:val="ListParagraph"/>
        <w:numPr>
          <w:ilvl w:val="0"/>
          <w:numId w:val="49"/>
        </w:numPr>
        <w:tabs>
          <w:tab w:val="left" w:pos="1299"/>
          <w:tab w:val="left" w:pos="1300"/>
          <w:tab w:val="left" w:pos="7419"/>
        </w:tabs>
        <w:ind w:hanging="721"/>
        <w:rPr>
          <w:rFonts w:ascii="Calibri"/>
          <w:sz w:val="24"/>
        </w:rPr>
      </w:pPr>
      <w:r>
        <w:rPr>
          <w:rFonts w:ascii="Calibri"/>
          <w:sz w:val="24"/>
        </w:rPr>
        <w:t>Written response to</w:t>
      </w:r>
      <w:r>
        <w:rPr>
          <w:rFonts w:ascii="Calibri"/>
          <w:spacing w:val="-6"/>
          <w:sz w:val="24"/>
        </w:rPr>
        <w:t xml:space="preserve"> </w:t>
      </w:r>
      <w:r>
        <w:rPr>
          <w:rFonts w:ascii="Calibri"/>
          <w:sz w:val="24"/>
        </w:rPr>
        <w:t>questions</w:t>
      </w:r>
      <w:r>
        <w:rPr>
          <w:rFonts w:ascii="Calibri"/>
          <w:spacing w:val="-1"/>
          <w:sz w:val="24"/>
        </w:rPr>
        <w:t xml:space="preserve"> </w:t>
      </w:r>
      <w:r>
        <w:rPr>
          <w:rFonts w:ascii="Calibri"/>
          <w:sz w:val="24"/>
        </w:rPr>
        <w:t>issued</w:t>
      </w:r>
      <w:r>
        <w:rPr>
          <w:rFonts w:ascii="Calibri"/>
          <w:sz w:val="24"/>
        </w:rPr>
        <w:tab/>
      </w:r>
      <w:r w:rsidR="003109ED">
        <w:rPr>
          <w:rFonts w:ascii="Calibri"/>
          <w:sz w:val="24"/>
        </w:rPr>
        <w:t xml:space="preserve">March </w:t>
      </w:r>
      <w:r w:rsidR="0039257D">
        <w:rPr>
          <w:rFonts w:ascii="Calibri"/>
          <w:sz w:val="24"/>
        </w:rPr>
        <w:t>30</w:t>
      </w:r>
      <w:r>
        <w:rPr>
          <w:rFonts w:ascii="Calibri"/>
          <w:sz w:val="24"/>
        </w:rPr>
        <w:t>,</w:t>
      </w:r>
      <w:r>
        <w:rPr>
          <w:rFonts w:ascii="Calibri"/>
          <w:spacing w:val="-3"/>
          <w:sz w:val="24"/>
        </w:rPr>
        <w:t xml:space="preserve"> </w:t>
      </w:r>
      <w:r>
        <w:rPr>
          <w:rFonts w:ascii="Calibri"/>
          <w:sz w:val="24"/>
        </w:rPr>
        <w:t>202</w:t>
      </w:r>
      <w:r w:rsidR="001445F3">
        <w:rPr>
          <w:rFonts w:ascii="Calibri"/>
          <w:sz w:val="24"/>
        </w:rPr>
        <w:t>6</w:t>
      </w:r>
    </w:p>
    <w:p w14:paraId="2814D1F9" w14:textId="77777777" w:rsidR="00B13E09" w:rsidRDefault="00B13E09">
      <w:pPr>
        <w:pStyle w:val="BodyText"/>
        <w:spacing w:before="11"/>
        <w:rPr>
          <w:rFonts w:ascii="Calibri"/>
          <w:sz w:val="23"/>
        </w:rPr>
      </w:pPr>
    </w:p>
    <w:p w14:paraId="41C80889" w14:textId="03BAF689" w:rsidR="00B13E09" w:rsidRDefault="0002636F">
      <w:pPr>
        <w:pStyle w:val="ListParagraph"/>
        <w:numPr>
          <w:ilvl w:val="0"/>
          <w:numId w:val="49"/>
        </w:numPr>
        <w:tabs>
          <w:tab w:val="left" w:pos="1299"/>
          <w:tab w:val="left" w:pos="1300"/>
          <w:tab w:val="left" w:pos="7419"/>
        </w:tabs>
        <w:spacing w:before="1"/>
        <w:ind w:hanging="721"/>
        <w:rPr>
          <w:rFonts w:ascii="Calibri"/>
          <w:sz w:val="24"/>
        </w:rPr>
      </w:pPr>
      <w:r>
        <w:rPr>
          <w:rFonts w:ascii="Calibri"/>
          <w:sz w:val="24"/>
        </w:rPr>
        <w:t>Proposal</w:t>
      </w:r>
      <w:r>
        <w:rPr>
          <w:rFonts w:ascii="Calibri"/>
          <w:spacing w:val="-4"/>
          <w:sz w:val="24"/>
        </w:rPr>
        <w:t xml:space="preserve"> </w:t>
      </w:r>
      <w:r>
        <w:rPr>
          <w:rFonts w:ascii="Calibri"/>
          <w:sz w:val="24"/>
        </w:rPr>
        <w:t>submission</w:t>
      </w:r>
      <w:r>
        <w:rPr>
          <w:rFonts w:ascii="Calibri"/>
          <w:spacing w:val="-3"/>
          <w:sz w:val="24"/>
        </w:rPr>
        <w:t xml:space="preserve"> </w:t>
      </w:r>
      <w:r>
        <w:rPr>
          <w:rFonts w:ascii="Calibri"/>
          <w:sz w:val="24"/>
        </w:rPr>
        <w:t>date</w:t>
      </w:r>
      <w:r>
        <w:rPr>
          <w:rFonts w:ascii="Calibri"/>
          <w:sz w:val="24"/>
        </w:rPr>
        <w:tab/>
      </w:r>
      <w:r w:rsidR="0039257D">
        <w:rPr>
          <w:rFonts w:ascii="Calibri"/>
          <w:sz w:val="24"/>
        </w:rPr>
        <w:t>April 1</w:t>
      </w:r>
      <w:r>
        <w:rPr>
          <w:rFonts w:ascii="Calibri"/>
          <w:sz w:val="24"/>
        </w:rPr>
        <w:t>,</w:t>
      </w:r>
      <w:r>
        <w:rPr>
          <w:rFonts w:ascii="Calibri"/>
          <w:spacing w:val="-3"/>
          <w:sz w:val="24"/>
        </w:rPr>
        <w:t xml:space="preserve"> </w:t>
      </w:r>
      <w:r>
        <w:rPr>
          <w:rFonts w:ascii="Calibri"/>
          <w:sz w:val="24"/>
        </w:rPr>
        <w:t>202</w:t>
      </w:r>
      <w:r w:rsidR="001C0E07">
        <w:rPr>
          <w:rFonts w:ascii="Calibri"/>
          <w:sz w:val="24"/>
        </w:rPr>
        <w:t>6</w:t>
      </w:r>
    </w:p>
    <w:p w14:paraId="48B69739" w14:textId="77777777" w:rsidR="00572679" w:rsidRPr="00572679" w:rsidRDefault="00572679" w:rsidP="00572679">
      <w:pPr>
        <w:pStyle w:val="ListParagraph"/>
        <w:rPr>
          <w:rFonts w:ascii="Calibri"/>
          <w:sz w:val="24"/>
        </w:rPr>
      </w:pPr>
    </w:p>
    <w:p w14:paraId="6881701A" w14:textId="64725DB0" w:rsidR="00572679" w:rsidRDefault="00572679">
      <w:pPr>
        <w:pStyle w:val="ListParagraph"/>
        <w:numPr>
          <w:ilvl w:val="0"/>
          <w:numId w:val="49"/>
        </w:numPr>
        <w:tabs>
          <w:tab w:val="left" w:pos="1299"/>
          <w:tab w:val="left" w:pos="1300"/>
          <w:tab w:val="left" w:pos="7419"/>
        </w:tabs>
        <w:spacing w:before="1"/>
        <w:ind w:hanging="721"/>
        <w:rPr>
          <w:rFonts w:ascii="Calibri"/>
          <w:sz w:val="24"/>
        </w:rPr>
      </w:pPr>
      <w:r>
        <w:rPr>
          <w:rFonts w:ascii="Calibri"/>
          <w:sz w:val="24"/>
        </w:rPr>
        <w:t xml:space="preserve">Interviews                                                                                              April </w:t>
      </w:r>
      <w:r w:rsidR="0039257D">
        <w:rPr>
          <w:rFonts w:ascii="Calibri"/>
          <w:sz w:val="24"/>
        </w:rPr>
        <w:t>10</w:t>
      </w:r>
      <w:r>
        <w:rPr>
          <w:rFonts w:ascii="Calibri"/>
          <w:sz w:val="24"/>
        </w:rPr>
        <w:t>, 2026</w:t>
      </w:r>
    </w:p>
    <w:p w14:paraId="31FC49C2" w14:textId="77777777" w:rsidR="00B13E09" w:rsidRDefault="00B13E09">
      <w:pPr>
        <w:pStyle w:val="BodyText"/>
        <w:spacing w:before="11"/>
        <w:rPr>
          <w:rFonts w:ascii="Calibri"/>
          <w:sz w:val="23"/>
        </w:rPr>
      </w:pPr>
    </w:p>
    <w:p w14:paraId="36A67716" w14:textId="222F866D" w:rsidR="00B13E09" w:rsidRDefault="0002636F">
      <w:pPr>
        <w:pStyle w:val="ListParagraph"/>
        <w:numPr>
          <w:ilvl w:val="0"/>
          <w:numId w:val="49"/>
        </w:numPr>
        <w:tabs>
          <w:tab w:val="left" w:pos="1299"/>
          <w:tab w:val="left" w:pos="1300"/>
          <w:tab w:val="left" w:pos="7419"/>
        </w:tabs>
        <w:spacing w:before="1"/>
        <w:ind w:hanging="723"/>
        <w:rPr>
          <w:rFonts w:ascii="Calibri"/>
          <w:sz w:val="24"/>
        </w:rPr>
      </w:pPr>
      <w:r>
        <w:rPr>
          <w:rFonts w:ascii="Calibri"/>
          <w:sz w:val="24"/>
        </w:rPr>
        <w:t>Term</w:t>
      </w:r>
      <w:r>
        <w:rPr>
          <w:rFonts w:ascii="Calibri"/>
          <w:spacing w:val="-1"/>
          <w:sz w:val="24"/>
        </w:rPr>
        <w:t xml:space="preserve"> </w:t>
      </w:r>
      <w:r>
        <w:rPr>
          <w:rFonts w:ascii="Calibri"/>
          <w:sz w:val="24"/>
        </w:rPr>
        <w:t>of Contract</w:t>
      </w:r>
      <w:r>
        <w:rPr>
          <w:rFonts w:ascii="Calibri"/>
          <w:sz w:val="24"/>
        </w:rPr>
        <w:tab/>
      </w:r>
      <w:r w:rsidR="003109ED">
        <w:rPr>
          <w:rFonts w:ascii="Calibri"/>
          <w:sz w:val="24"/>
        </w:rPr>
        <w:t>1</w:t>
      </w:r>
      <w:r>
        <w:rPr>
          <w:rFonts w:ascii="Calibri"/>
          <w:sz w:val="24"/>
        </w:rPr>
        <w:t xml:space="preserve"> year with option to</w:t>
      </w:r>
      <w:r>
        <w:rPr>
          <w:rFonts w:ascii="Calibri"/>
          <w:spacing w:val="-1"/>
          <w:sz w:val="24"/>
        </w:rPr>
        <w:t xml:space="preserve"> </w:t>
      </w:r>
      <w:r>
        <w:rPr>
          <w:rFonts w:ascii="Calibri"/>
          <w:sz w:val="24"/>
        </w:rPr>
        <w:t>renew</w:t>
      </w:r>
    </w:p>
    <w:p w14:paraId="2B335824" w14:textId="77777777" w:rsidR="00B13E09" w:rsidRDefault="00B13E09">
      <w:pPr>
        <w:rPr>
          <w:rFonts w:ascii="Calibri"/>
          <w:sz w:val="24"/>
        </w:rPr>
        <w:sectPr w:rsidR="00B13E09">
          <w:pgSz w:w="12240" w:h="15840"/>
          <w:pgMar w:top="700" w:right="500" w:bottom="980" w:left="500" w:header="0" w:footer="757" w:gutter="0"/>
          <w:cols w:space="720"/>
        </w:sectPr>
      </w:pPr>
    </w:p>
    <w:p w14:paraId="6BC92C0D" w14:textId="77777777" w:rsidR="00B13E09" w:rsidRDefault="0002636F">
      <w:pPr>
        <w:spacing w:before="39"/>
        <w:ind w:left="1523" w:right="1523"/>
        <w:jc w:val="center"/>
        <w:rPr>
          <w:rFonts w:ascii="Calibri"/>
          <w:b/>
          <w:sz w:val="24"/>
        </w:rPr>
      </w:pPr>
      <w:r>
        <w:rPr>
          <w:rFonts w:ascii="Calibri"/>
          <w:b/>
          <w:sz w:val="24"/>
          <w:u w:val="single"/>
        </w:rPr>
        <w:lastRenderedPageBreak/>
        <w:t>TABLE OF CONTENTS</w:t>
      </w:r>
    </w:p>
    <w:p w14:paraId="1FABD9CC" w14:textId="77777777" w:rsidR="00B13E09" w:rsidRDefault="00B13E09">
      <w:pPr>
        <w:pStyle w:val="BodyText"/>
        <w:spacing w:before="9"/>
        <w:rPr>
          <w:rFonts w:ascii="Calibri"/>
          <w:b/>
          <w:sz w:val="19"/>
        </w:rPr>
      </w:pPr>
    </w:p>
    <w:p w14:paraId="1ECF3051" w14:textId="77777777" w:rsidR="00B13E09" w:rsidRDefault="0002636F">
      <w:pPr>
        <w:pStyle w:val="BodyText"/>
        <w:spacing w:before="52"/>
        <w:ind w:right="1905"/>
        <w:jc w:val="right"/>
        <w:rPr>
          <w:rFonts w:ascii="Calibri"/>
        </w:rPr>
      </w:pPr>
      <w:r>
        <w:rPr>
          <w:rFonts w:ascii="Calibri"/>
        </w:rPr>
        <w:t>Page</w:t>
      </w:r>
    </w:p>
    <w:p w14:paraId="0D7D58AA" w14:textId="77777777" w:rsidR="00B13E09" w:rsidRPr="0000308D" w:rsidRDefault="0002636F" w:rsidP="0000308D">
      <w:pPr>
        <w:tabs>
          <w:tab w:val="left" w:pos="939"/>
          <w:tab w:val="left" w:pos="940"/>
          <w:tab w:val="right" w:pos="8981"/>
        </w:tabs>
        <w:spacing w:before="293"/>
        <w:ind w:left="939"/>
        <w:rPr>
          <w:rFonts w:ascii="Calibri"/>
          <w:sz w:val="24"/>
        </w:rPr>
      </w:pPr>
      <w:r w:rsidRPr="0000308D">
        <w:rPr>
          <w:rFonts w:ascii="Calibri"/>
          <w:sz w:val="24"/>
        </w:rPr>
        <w:t>Request</w:t>
      </w:r>
      <w:r w:rsidRPr="0000308D">
        <w:rPr>
          <w:rFonts w:ascii="Calibri"/>
          <w:spacing w:val="-2"/>
          <w:sz w:val="24"/>
        </w:rPr>
        <w:t xml:space="preserve"> </w:t>
      </w:r>
      <w:r w:rsidRPr="0000308D">
        <w:rPr>
          <w:rFonts w:ascii="Calibri"/>
          <w:sz w:val="24"/>
        </w:rPr>
        <w:t>for</w:t>
      </w:r>
      <w:r w:rsidRPr="0000308D">
        <w:rPr>
          <w:rFonts w:ascii="Calibri"/>
          <w:spacing w:val="1"/>
          <w:sz w:val="24"/>
        </w:rPr>
        <w:t xml:space="preserve"> </w:t>
      </w:r>
      <w:r w:rsidRPr="0000308D">
        <w:rPr>
          <w:rFonts w:ascii="Calibri"/>
          <w:sz w:val="24"/>
        </w:rPr>
        <w:t>Proposal</w:t>
      </w:r>
      <w:r w:rsidRPr="0000308D">
        <w:rPr>
          <w:rFonts w:ascii="Calibri"/>
          <w:sz w:val="24"/>
        </w:rPr>
        <w:tab/>
        <w:t>2</w:t>
      </w:r>
    </w:p>
    <w:p w14:paraId="1CBF1EF1" w14:textId="77777777" w:rsidR="00B13E09" w:rsidRPr="0000308D" w:rsidRDefault="0002636F" w:rsidP="0000308D">
      <w:pPr>
        <w:tabs>
          <w:tab w:val="left" w:pos="939"/>
          <w:tab w:val="left" w:pos="940"/>
          <w:tab w:val="right" w:pos="8981"/>
        </w:tabs>
        <w:spacing w:before="146"/>
        <w:ind w:left="939"/>
        <w:rPr>
          <w:rFonts w:ascii="Calibri"/>
          <w:sz w:val="24"/>
        </w:rPr>
      </w:pPr>
      <w:r w:rsidRPr="0000308D">
        <w:rPr>
          <w:rFonts w:ascii="Calibri"/>
          <w:sz w:val="24"/>
        </w:rPr>
        <w:t>Schedule</w:t>
      </w:r>
      <w:r w:rsidRPr="0000308D">
        <w:rPr>
          <w:rFonts w:ascii="Calibri"/>
          <w:sz w:val="24"/>
        </w:rPr>
        <w:tab/>
        <w:t>2</w:t>
      </w:r>
    </w:p>
    <w:p w14:paraId="6B12CB54" w14:textId="77777777" w:rsidR="00B13E09" w:rsidRPr="0000308D" w:rsidRDefault="0002636F" w:rsidP="0000308D">
      <w:pPr>
        <w:tabs>
          <w:tab w:val="left" w:pos="939"/>
          <w:tab w:val="left" w:pos="940"/>
          <w:tab w:val="right" w:pos="8981"/>
        </w:tabs>
        <w:spacing w:before="146"/>
        <w:ind w:left="939"/>
        <w:rPr>
          <w:rFonts w:ascii="Calibri"/>
          <w:sz w:val="24"/>
        </w:rPr>
      </w:pPr>
      <w:r w:rsidRPr="0000308D">
        <w:rPr>
          <w:rFonts w:ascii="Calibri"/>
          <w:sz w:val="24"/>
        </w:rPr>
        <w:t>Table</w:t>
      </w:r>
      <w:r w:rsidRPr="0000308D">
        <w:rPr>
          <w:rFonts w:ascii="Calibri"/>
          <w:spacing w:val="-3"/>
          <w:sz w:val="24"/>
        </w:rPr>
        <w:t xml:space="preserve"> </w:t>
      </w:r>
      <w:r w:rsidRPr="0000308D">
        <w:rPr>
          <w:rFonts w:ascii="Calibri"/>
          <w:sz w:val="24"/>
        </w:rPr>
        <w:t>of</w:t>
      </w:r>
      <w:r w:rsidRPr="0000308D">
        <w:rPr>
          <w:rFonts w:ascii="Calibri"/>
          <w:spacing w:val="-1"/>
          <w:sz w:val="24"/>
        </w:rPr>
        <w:t xml:space="preserve"> </w:t>
      </w:r>
      <w:r w:rsidRPr="0000308D">
        <w:rPr>
          <w:rFonts w:ascii="Calibri"/>
          <w:sz w:val="24"/>
        </w:rPr>
        <w:t>Contents</w:t>
      </w:r>
      <w:r w:rsidRPr="0000308D">
        <w:rPr>
          <w:rFonts w:ascii="Calibri"/>
          <w:sz w:val="24"/>
        </w:rPr>
        <w:tab/>
        <w:t>3</w:t>
      </w:r>
    </w:p>
    <w:p w14:paraId="4B0F562B" w14:textId="77777777" w:rsidR="00B13E09" w:rsidRPr="0000308D" w:rsidRDefault="0002636F" w:rsidP="0000308D">
      <w:pPr>
        <w:tabs>
          <w:tab w:val="left" w:pos="939"/>
          <w:tab w:val="left" w:pos="940"/>
          <w:tab w:val="right" w:pos="8981"/>
        </w:tabs>
        <w:spacing w:before="149"/>
        <w:ind w:left="939"/>
        <w:rPr>
          <w:rFonts w:ascii="Calibri"/>
          <w:sz w:val="24"/>
        </w:rPr>
      </w:pPr>
      <w:r w:rsidRPr="0000308D">
        <w:rPr>
          <w:rFonts w:ascii="Calibri"/>
          <w:sz w:val="24"/>
        </w:rPr>
        <w:t>Scope of</w:t>
      </w:r>
      <w:r w:rsidRPr="0000308D">
        <w:rPr>
          <w:rFonts w:ascii="Calibri"/>
          <w:spacing w:val="2"/>
          <w:sz w:val="24"/>
        </w:rPr>
        <w:t xml:space="preserve"> </w:t>
      </w:r>
      <w:r w:rsidRPr="0000308D">
        <w:rPr>
          <w:rFonts w:ascii="Calibri"/>
          <w:sz w:val="24"/>
        </w:rPr>
        <w:t>Services</w:t>
      </w:r>
      <w:r w:rsidRPr="0000308D">
        <w:rPr>
          <w:rFonts w:ascii="Calibri"/>
          <w:sz w:val="24"/>
        </w:rPr>
        <w:tab/>
        <w:t>4</w:t>
      </w:r>
    </w:p>
    <w:p w14:paraId="266984D1" w14:textId="77777777" w:rsidR="00B13E09" w:rsidRPr="0000308D" w:rsidRDefault="0002636F" w:rsidP="0000308D">
      <w:pPr>
        <w:tabs>
          <w:tab w:val="left" w:pos="939"/>
          <w:tab w:val="left" w:pos="940"/>
          <w:tab w:val="right" w:pos="8981"/>
        </w:tabs>
        <w:spacing w:before="146"/>
        <w:ind w:left="939"/>
        <w:rPr>
          <w:rFonts w:ascii="Calibri"/>
          <w:sz w:val="24"/>
        </w:rPr>
      </w:pPr>
      <w:r w:rsidRPr="0000308D">
        <w:rPr>
          <w:rFonts w:ascii="Calibri"/>
          <w:sz w:val="24"/>
        </w:rPr>
        <w:t>Price Proposal</w:t>
      </w:r>
      <w:r w:rsidRPr="0000308D">
        <w:rPr>
          <w:rFonts w:ascii="Calibri"/>
          <w:spacing w:val="-2"/>
          <w:sz w:val="24"/>
        </w:rPr>
        <w:t xml:space="preserve"> </w:t>
      </w:r>
      <w:r w:rsidRPr="0000308D">
        <w:rPr>
          <w:rFonts w:ascii="Calibri"/>
          <w:sz w:val="24"/>
        </w:rPr>
        <w:t>Form</w:t>
      </w:r>
      <w:r w:rsidRPr="0000308D">
        <w:rPr>
          <w:rFonts w:ascii="Calibri"/>
          <w:sz w:val="24"/>
        </w:rPr>
        <w:tab/>
        <w:t>7</w:t>
      </w:r>
    </w:p>
    <w:p w14:paraId="39190D8F" w14:textId="77777777" w:rsidR="00B13E09" w:rsidRPr="0000308D" w:rsidRDefault="0002636F" w:rsidP="0000308D">
      <w:pPr>
        <w:tabs>
          <w:tab w:val="left" w:pos="939"/>
          <w:tab w:val="left" w:pos="940"/>
          <w:tab w:val="right" w:pos="8981"/>
        </w:tabs>
        <w:spacing w:before="146"/>
        <w:ind w:left="939"/>
        <w:rPr>
          <w:rFonts w:ascii="Calibri"/>
          <w:sz w:val="24"/>
        </w:rPr>
      </w:pPr>
      <w:r w:rsidRPr="0000308D">
        <w:rPr>
          <w:rFonts w:ascii="Calibri"/>
          <w:sz w:val="24"/>
        </w:rPr>
        <w:t>Instructions</w:t>
      </w:r>
      <w:r w:rsidRPr="0000308D">
        <w:rPr>
          <w:rFonts w:ascii="Calibri"/>
          <w:spacing w:val="-3"/>
          <w:sz w:val="24"/>
        </w:rPr>
        <w:t xml:space="preserve"> </w:t>
      </w:r>
      <w:r w:rsidRPr="0000308D">
        <w:rPr>
          <w:rFonts w:ascii="Calibri"/>
          <w:sz w:val="24"/>
        </w:rPr>
        <w:t>to</w:t>
      </w:r>
      <w:r w:rsidRPr="0000308D">
        <w:rPr>
          <w:rFonts w:ascii="Calibri"/>
          <w:spacing w:val="-1"/>
          <w:sz w:val="24"/>
        </w:rPr>
        <w:t xml:space="preserve"> </w:t>
      </w:r>
      <w:r w:rsidRPr="0000308D">
        <w:rPr>
          <w:rFonts w:ascii="Calibri"/>
          <w:sz w:val="24"/>
        </w:rPr>
        <w:t>Proposers</w:t>
      </w:r>
      <w:r w:rsidRPr="0000308D">
        <w:rPr>
          <w:rFonts w:ascii="Calibri"/>
          <w:sz w:val="24"/>
        </w:rPr>
        <w:tab/>
        <w:t>8</w:t>
      </w:r>
    </w:p>
    <w:p w14:paraId="1129F34E" w14:textId="77777777" w:rsidR="00B13E09" w:rsidRPr="0000308D" w:rsidRDefault="0002636F" w:rsidP="0000308D">
      <w:pPr>
        <w:tabs>
          <w:tab w:val="left" w:pos="939"/>
          <w:tab w:val="left" w:pos="940"/>
          <w:tab w:val="right" w:pos="8981"/>
        </w:tabs>
        <w:spacing w:before="146"/>
        <w:ind w:left="939"/>
        <w:rPr>
          <w:rFonts w:ascii="Calibri"/>
          <w:sz w:val="24"/>
        </w:rPr>
      </w:pPr>
      <w:r w:rsidRPr="0000308D">
        <w:rPr>
          <w:rFonts w:ascii="Calibri"/>
          <w:sz w:val="24"/>
        </w:rPr>
        <w:t>Proposal</w:t>
      </w:r>
      <w:r w:rsidRPr="0000308D">
        <w:rPr>
          <w:rFonts w:ascii="Calibri"/>
          <w:spacing w:val="-3"/>
          <w:sz w:val="24"/>
        </w:rPr>
        <w:t xml:space="preserve"> </w:t>
      </w:r>
      <w:r w:rsidRPr="0000308D">
        <w:rPr>
          <w:rFonts w:ascii="Calibri"/>
          <w:sz w:val="24"/>
        </w:rPr>
        <w:t>Format</w:t>
      </w:r>
      <w:r w:rsidRPr="0000308D">
        <w:rPr>
          <w:rFonts w:ascii="Calibri"/>
          <w:sz w:val="24"/>
        </w:rPr>
        <w:tab/>
        <w:t>9</w:t>
      </w:r>
    </w:p>
    <w:p w14:paraId="1167AE56" w14:textId="77777777" w:rsidR="00B13E09" w:rsidRPr="0000308D" w:rsidRDefault="0002636F" w:rsidP="0000308D">
      <w:pPr>
        <w:tabs>
          <w:tab w:val="left" w:pos="939"/>
          <w:tab w:val="left" w:pos="940"/>
          <w:tab w:val="right" w:pos="9104"/>
        </w:tabs>
        <w:spacing w:before="147"/>
        <w:ind w:left="939"/>
        <w:rPr>
          <w:rFonts w:ascii="Calibri"/>
          <w:sz w:val="24"/>
        </w:rPr>
      </w:pPr>
      <w:r w:rsidRPr="0000308D">
        <w:rPr>
          <w:rFonts w:ascii="Calibri"/>
          <w:sz w:val="24"/>
        </w:rPr>
        <w:t>Evaluation</w:t>
      </w:r>
      <w:r w:rsidRPr="0000308D">
        <w:rPr>
          <w:rFonts w:ascii="Calibri"/>
          <w:spacing w:val="1"/>
          <w:sz w:val="24"/>
        </w:rPr>
        <w:t xml:space="preserve"> </w:t>
      </w:r>
      <w:r w:rsidRPr="0000308D">
        <w:rPr>
          <w:rFonts w:ascii="Calibri"/>
          <w:sz w:val="24"/>
        </w:rPr>
        <w:t>Criteria</w:t>
      </w:r>
      <w:r w:rsidRPr="0000308D">
        <w:rPr>
          <w:rFonts w:ascii="Calibri"/>
          <w:sz w:val="24"/>
        </w:rPr>
        <w:tab/>
        <w:t>10</w:t>
      </w:r>
    </w:p>
    <w:p w14:paraId="5197D928" w14:textId="77777777" w:rsidR="00B13E09" w:rsidRPr="0000308D" w:rsidRDefault="0002636F" w:rsidP="0000308D">
      <w:pPr>
        <w:tabs>
          <w:tab w:val="left" w:pos="939"/>
          <w:tab w:val="left" w:pos="940"/>
          <w:tab w:val="right" w:pos="9104"/>
        </w:tabs>
        <w:spacing w:before="146"/>
        <w:ind w:left="939"/>
        <w:rPr>
          <w:rFonts w:ascii="Calibri"/>
          <w:sz w:val="24"/>
        </w:rPr>
      </w:pPr>
      <w:r w:rsidRPr="0000308D">
        <w:rPr>
          <w:rFonts w:ascii="Calibri"/>
          <w:sz w:val="24"/>
        </w:rPr>
        <w:t>Instructions to Offerors, Non-Construction</w:t>
      </w:r>
      <w:r w:rsidRPr="0000308D">
        <w:rPr>
          <w:rFonts w:ascii="Calibri"/>
          <w:spacing w:val="-6"/>
          <w:sz w:val="24"/>
        </w:rPr>
        <w:t xml:space="preserve"> </w:t>
      </w:r>
      <w:r w:rsidRPr="0000308D">
        <w:rPr>
          <w:rFonts w:ascii="Calibri"/>
          <w:sz w:val="24"/>
        </w:rPr>
        <w:t>(HUD</w:t>
      </w:r>
      <w:r w:rsidRPr="0000308D">
        <w:rPr>
          <w:rFonts w:ascii="Calibri"/>
          <w:spacing w:val="-1"/>
          <w:sz w:val="24"/>
        </w:rPr>
        <w:t xml:space="preserve"> </w:t>
      </w:r>
      <w:r w:rsidRPr="0000308D">
        <w:rPr>
          <w:rFonts w:ascii="Calibri"/>
          <w:sz w:val="24"/>
        </w:rPr>
        <w:t>5369-B)</w:t>
      </w:r>
      <w:r w:rsidRPr="0000308D">
        <w:rPr>
          <w:rFonts w:ascii="Calibri"/>
          <w:sz w:val="24"/>
        </w:rPr>
        <w:tab/>
        <w:t>12</w:t>
      </w:r>
    </w:p>
    <w:p w14:paraId="4972AB0C" w14:textId="77777777" w:rsidR="00B13E09" w:rsidRPr="0000308D" w:rsidRDefault="0002636F" w:rsidP="0000308D">
      <w:pPr>
        <w:tabs>
          <w:tab w:val="left" w:pos="939"/>
          <w:tab w:val="left" w:pos="940"/>
          <w:tab w:val="right" w:pos="9104"/>
        </w:tabs>
        <w:spacing w:before="146"/>
        <w:ind w:left="939"/>
        <w:rPr>
          <w:rFonts w:ascii="Calibri"/>
          <w:sz w:val="24"/>
        </w:rPr>
      </w:pPr>
      <w:r w:rsidRPr="0000308D">
        <w:rPr>
          <w:rFonts w:ascii="Calibri"/>
          <w:sz w:val="24"/>
        </w:rPr>
        <w:t>General Contract Conditions, Non-Construction</w:t>
      </w:r>
      <w:r w:rsidRPr="0000308D">
        <w:rPr>
          <w:rFonts w:ascii="Calibri"/>
          <w:spacing w:val="-1"/>
          <w:sz w:val="24"/>
        </w:rPr>
        <w:t xml:space="preserve"> </w:t>
      </w:r>
      <w:r w:rsidRPr="0000308D">
        <w:rPr>
          <w:rFonts w:ascii="Calibri"/>
          <w:sz w:val="24"/>
        </w:rPr>
        <w:t>(HUD</w:t>
      </w:r>
      <w:r w:rsidRPr="0000308D">
        <w:rPr>
          <w:rFonts w:ascii="Calibri"/>
          <w:spacing w:val="1"/>
          <w:sz w:val="24"/>
        </w:rPr>
        <w:t xml:space="preserve"> </w:t>
      </w:r>
      <w:r w:rsidRPr="0000308D">
        <w:rPr>
          <w:rFonts w:ascii="Calibri"/>
          <w:sz w:val="24"/>
        </w:rPr>
        <w:t>5370-C)</w:t>
      </w:r>
      <w:r w:rsidRPr="0000308D">
        <w:rPr>
          <w:rFonts w:ascii="Calibri"/>
          <w:sz w:val="24"/>
        </w:rPr>
        <w:tab/>
        <w:t>15</w:t>
      </w:r>
    </w:p>
    <w:p w14:paraId="4F18CB31" w14:textId="77777777" w:rsidR="00B13E09" w:rsidRPr="0000308D" w:rsidRDefault="0002636F" w:rsidP="0000308D">
      <w:pPr>
        <w:tabs>
          <w:tab w:val="left" w:pos="939"/>
          <w:tab w:val="left" w:pos="940"/>
          <w:tab w:val="right" w:pos="9104"/>
        </w:tabs>
        <w:spacing w:before="146"/>
        <w:ind w:left="939"/>
        <w:rPr>
          <w:rFonts w:ascii="Calibri"/>
          <w:sz w:val="24"/>
        </w:rPr>
      </w:pPr>
      <w:r w:rsidRPr="0000308D">
        <w:rPr>
          <w:rFonts w:ascii="Calibri"/>
        </w:rPr>
        <w:t>Certifications and Representations of Offerors, Non-Construction</w:t>
      </w:r>
      <w:r w:rsidRPr="0000308D">
        <w:rPr>
          <w:rFonts w:ascii="Calibri"/>
          <w:spacing w:val="-14"/>
        </w:rPr>
        <w:t xml:space="preserve"> </w:t>
      </w:r>
      <w:r w:rsidRPr="0000308D">
        <w:rPr>
          <w:rFonts w:ascii="Calibri"/>
        </w:rPr>
        <w:t>HUD</w:t>
      </w:r>
      <w:r w:rsidRPr="0000308D">
        <w:rPr>
          <w:rFonts w:ascii="Calibri"/>
          <w:spacing w:val="-1"/>
        </w:rPr>
        <w:t xml:space="preserve"> </w:t>
      </w:r>
      <w:r w:rsidRPr="0000308D">
        <w:rPr>
          <w:rFonts w:ascii="Calibri"/>
        </w:rPr>
        <w:t>5369-C)</w:t>
      </w:r>
      <w:r w:rsidRPr="0000308D">
        <w:rPr>
          <w:rFonts w:ascii="Calibri"/>
        </w:rPr>
        <w:tab/>
      </w:r>
      <w:r w:rsidRPr="0000308D">
        <w:rPr>
          <w:rFonts w:ascii="Calibri"/>
          <w:sz w:val="24"/>
        </w:rPr>
        <w:t>19</w:t>
      </w:r>
    </w:p>
    <w:p w14:paraId="0537FCDB" w14:textId="77777777" w:rsidR="00B13E09" w:rsidRPr="0000308D" w:rsidRDefault="0002636F" w:rsidP="0000308D">
      <w:pPr>
        <w:tabs>
          <w:tab w:val="left" w:pos="939"/>
          <w:tab w:val="left" w:pos="940"/>
          <w:tab w:val="right" w:pos="9103"/>
        </w:tabs>
        <w:spacing w:before="146"/>
        <w:ind w:left="939"/>
        <w:rPr>
          <w:rFonts w:ascii="Calibri"/>
          <w:sz w:val="24"/>
        </w:rPr>
      </w:pPr>
      <w:r w:rsidRPr="0000308D">
        <w:rPr>
          <w:rFonts w:ascii="Calibri"/>
          <w:sz w:val="24"/>
        </w:rPr>
        <w:t>Non-Collusion</w:t>
      </w:r>
      <w:r w:rsidRPr="0000308D">
        <w:rPr>
          <w:rFonts w:ascii="Calibri"/>
          <w:spacing w:val="1"/>
          <w:sz w:val="24"/>
        </w:rPr>
        <w:t xml:space="preserve"> </w:t>
      </w:r>
      <w:r w:rsidRPr="0000308D">
        <w:rPr>
          <w:rFonts w:ascii="Calibri"/>
          <w:sz w:val="24"/>
        </w:rPr>
        <w:t>Affidavit</w:t>
      </w:r>
      <w:r w:rsidRPr="0000308D">
        <w:rPr>
          <w:rFonts w:ascii="Calibri"/>
          <w:sz w:val="24"/>
        </w:rPr>
        <w:tab/>
        <w:t>22</w:t>
      </w:r>
    </w:p>
    <w:p w14:paraId="4FEC202B" w14:textId="77777777" w:rsidR="00B13E09" w:rsidRPr="0000308D" w:rsidRDefault="0002636F" w:rsidP="0000308D">
      <w:pPr>
        <w:tabs>
          <w:tab w:val="left" w:pos="939"/>
          <w:tab w:val="left" w:pos="940"/>
          <w:tab w:val="right" w:pos="9103"/>
        </w:tabs>
        <w:spacing w:before="149"/>
        <w:ind w:left="939"/>
        <w:rPr>
          <w:rFonts w:ascii="Calibri"/>
          <w:sz w:val="24"/>
        </w:rPr>
      </w:pPr>
      <w:r w:rsidRPr="0000308D">
        <w:rPr>
          <w:rFonts w:ascii="Calibri"/>
          <w:sz w:val="24"/>
        </w:rPr>
        <w:t>Equal Employment Opportunity Policy w/Affirmative</w:t>
      </w:r>
      <w:r w:rsidRPr="0000308D">
        <w:rPr>
          <w:rFonts w:ascii="Calibri"/>
          <w:spacing w:val="-6"/>
          <w:sz w:val="24"/>
        </w:rPr>
        <w:t xml:space="preserve"> </w:t>
      </w:r>
      <w:r w:rsidRPr="0000308D">
        <w:rPr>
          <w:rFonts w:ascii="Calibri"/>
          <w:sz w:val="24"/>
        </w:rPr>
        <w:t>Action</w:t>
      </w:r>
      <w:r w:rsidRPr="0000308D">
        <w:rPr>
          <w:rFonts w:ascii="Calibri"/>
          <w:spacing w:val="1"/>
          <w:sz w:val="24"/>
        </w:rPr>
        <w:t xml:space="preserve"> </w:t>
      </w:r>
      <w:r w:rsidRPr="0000308D">
        <w:rPr>
          <w:rFonts w:ascii="Calibri"/>
          <w:sz w:val="24"/>
        </w:rPr>
        <w:t>Program</w:t>
      </w:r>
      <w:r w:rsidRPr="0000308D">
        <w:rPr>
          <w:rFonts w:ascii="Calibri"/>
          <w:sz w:val="24"/>
        </w:rPr>
        <w:tab/>
        <w:t>22</w:t>
      </w:r>
    </w:p>
    <w:p w14:paraId="309AFDD2" w14:textId="77777777" w:rsidR="00B13E09" w:rsidRPr="0000308D" w:rsidRDefault="0002636F" w:rsidP="0000308D">
      <w:pPr>
        <w:tabs>
          <w:tab w:val="left" w:pos="939"/>
          <w:tab w:val="left" w:pos="940"/>
          <w:tab w:val="right" w:pos="9103"/>
        </w:tabs>
        <w:spacing w:before="146"/>
        <w:ind w:left="939"/>
        <w:rPr>
          <w:rFonts w:ascii="Calibri"/>
          <w:sz w:val="24"/>
        </w:rPr>
      </w:pPr>
      <w:r w:rsidRPr="0000308D">
        <w:rPr>
          <w:rFonts w:ascii="Calibri"/>
          <w:sz w:val="24"/>
        </w:rPr>
        <w:t>Hold</w:t>
      </w:r>
      <w:r w:rsidRPr="0000308D">
        <w:rPr>
          <w:rFonts w:ascii="Calibri"/>
          <w:spacing w:val="1"/>
          <w:sz w:val="24"/>
        </w:rPr>
        <w:t xml:space="preserve"> </w:t>
      </w:r>
      <w:r w:rsidRPr="0000308D">
        <w:rPr>
          <w:rFonts w:ascii="Calibri"/>
          <w:sz w:val="24"/>
        </w:rPr>
        <w:t>Harmless Agreement</w:t>
      </w:r>
      <w:r w:rsidRPr="0000308D">
        <w:rPr>
          <w:rFonts w:ascii="Calibri"/>
          <w:sz w:val="24"/>
        </w:rPr>
        <w:tab/>
        <w:t>23</w:t>
      </w:r>
    </w:p>
    <w:p w14:paraId="45081FDB" w14:textId="77777777" w:rsidR="00B13E09" w:rsidRPr="0000308D" w:rsidRDefault="0002636F" w:rsidP="0000308D">
      <w:pPr>
        <w:tabs>
          <w:tab w:val="left" w:pos="939"/>
          <w:tab w:val="left" w:pos="940"/>
          <w:tab w:val="right" w:pos="9103"/>
        </w:tabs>
        <w:spacing w:before="147"/>
        <w:ind w:left="939"/>
        <w:rPr>
          <w:rFonts w:ascii="Calibri" w:hAnsi="Calibri"/>
          <w:sz w:val="24"/>
        </w:rPr>
      </w:pPr>
      <w:r w:rsidRPr="0000308D">
        <w:rPr>
          <w:rFonts w:ascii="Calibri" w:hAnsi="Calibri"/>
          <w:sz w:val="24"/>
        </w:rPr>
        <w:t>Statement of</w:t>
      </w:r>
      <w:r w:rsidRPr="0000308D">
        <w:rPr>
          <w:rFonts w:ascii="Calibri" w:hAnsi="Calibri"/>
          <w:spacing w:val="3"/>
          <w:sz w:val="24"/>
        </w:rPr>
        <w:t xml:space="preserve"> </w:t>
      </w:r>
      <w:r w:rsidRPr="0000308D">
        <w:rPr>
          <w:rFonts w:ascii="Calibri" w:hAnsi="Calibri"/>
          <w:sz w:val="24"/>
        </w:rPr>
        <w:t>Offeror’s Qualifications</w:t>
      </w:r>
      <w:r w:rsidRPr="0000308D">
        <w:rPr>
          <w:rFonts w:ascii="Calibri" w:hAnsi="Calibri"/>
          <w:sz w:val="24"/>
        </w:rPr>
        <w:tab/>
        <w:t>24</w:t>
      </w:r>
    </w:p>
    <w:p w14:paraId="63BAE1BC" w14:textId="77777777" w:rsidR="00B13E09" w:rsidRPr="0000308D" w:rsidRDefault="0002636F" w:rsidP="0000308D">
      <w:pPr>
        <w:tabs>
          <w:tab w:val="left" w:pos="939"/>
          <w:tab w:val="left" w:pos="940"/>
          <w:tab w:val="right" w:pos="9104"/>
        </w:tabs>
        <w:spacing w:before="146"/>
        <w:ind w:left="939"/>
        <w:rPr>
          <w:rFonts w:ascii="Calibri"/>
          <w:sz w:val="24"/>
        </w:rPr>
      </w:pPr>
      <w:r w:rsidRPr="0000308D">
        <w:rPr>
          <w:rFonts w:ascii="Calibri"/>
          <w:sz w:val="24"/>
        </w:rPr>
        <w:t>General</w:t>
      </w:r>
      <w:r w:rsidRPr="0000308D">
        <w:rPr>
          <w:rFonts w:ascii="Calibri"/>
          <w:spacing w:val="-2"/>
          <w:sz w:val="24"/>
        </w:rPr>
        <w:t xml:space="preserve"> </w:t>
      </w:r>
      <w:r w:rsidRPr="0000308D">
        <w:rPr>
          <w:rFonts w:ascii="Calibri"/>
          <w:sz w:val="24"/>
        </w:rPr>
        <w:t>Conditions</w:t>
      </w:r>
      <w:r w:rsidRPr="0000308D">
        <w:rPr>
          <w:rFonts w:ascii="Calibri"/>
          <w:sz w:val="24"/>
        </w:rPr>
        <w:tab/>
        <w:t>26</w:t>
      </w:r>
    </w:p>
    <w:p w14:paraId="1372C696" w14:textId="77777777" w:rsidR="00B13E09" w:rsidRPr="0000308D" w:rsidRDefault="0002636F" w:rsidP="0000308D">
      <w:pPr>
        <w:tabs>
          <w:tab w:val="left" w:pos="939"/>
          <w:tab w:val="left" w:pos="940"/>
          <w:tab w:val="right" w:pos="9103"/>
        </w:tabs>
        <w:spacing w:before="146"/>
        <w:ind w:left="939"/>
        <w:rPr>
          <w:rFonts w:ascii="Calibri" w:hAnsi="Calibri"/>
          <w:sz w:val="24"/>
        </w:rPr>
      </w:pPr>
      <w:r w:rsidRPr="0000308D">
        <w:rPr>
          <w:rFonts w:ascii="Calibri" w:hAnsi="Calibri"/>
          <w:sz w:val="24"/>
        </w:rPr>
        <w:t>Attachment A</w:t>
      </w:r>
      <w:r w:rsidRPr="0000308D">
        <w:rPr>
          <w:rFonts w:ascii="Calibri" w:hAnsi="Calibri"/>
          <w:spacing w:val="-1"/>
          <w:sz w:val="24"/>
        </w:rPr>
        <w:t xml:space="preserve"> </w:t>
      </w:r>
      <w:r w:rsidRPr="0000308D">
        <w:rPr>
          <w:rFonts w:ascii="Calibri" w:hAnsi="Calibri"/>
          <w:sz w:val="24"/>
        </w:rPr>
        <w:t>–</w:t>
      </w:r>
      <w:r w:rsidRPr="0000308D">
        <w:rPr>
          <w:rFonts w:ascii="Calibri" w:hAnsi="Calibri"/>
          <w:spacing w:val="-1"/>
          <w:sz w:val="24"/>
        </w:rPr>
        <w:t xml:space="preserve"> </w:t>
      </w:r>
      <w:r w:rsidRPr="0000308D">
        <w:rPr>
          <w:rFonts w:ascii="Calibri" w:hAnsi="Calibri"/>
          <w:sz w:val="24"/>
        </w:rPr>
        <w:t>Non-Discrimination</w:t>
      </w:r>
      <w:r w:rsidRPr="0000308D">
        <w:rPr>
          <w:rFonts w:ascii="Calibri" w:hAnsi="Calibri"/>
          <w:sz w:val="24"/>
        </w:rPr>
        <w:tab/>
        <w:t>34</w:t>
      </w:r>
    </w:p>
    <w:p w14:paraId="35392170" w14:textId="77777777" w:rsidR="00B13E09" w:rsidRDefault="00B13E09">
      <w:pPr>
        <w:rPr>
          <w:rFonts w:ascii="Calibri" w:hAnsi="Calibri"/>
          <w:sz w:val="24"/>
        </w:rPr>
        <w:sectPr w:rsidR="00B13E09">
          <w:pgSz w:w="12240" w:h="15840"/>
          <w:pgMar w:top="680" w:right="500" w:bottom="980" w:left="500" w:header="0" w:footer="757" w:gutter="0"/>
          <w:cols w:space="720"/>
        </w:sectPr>
      </w:pPr>
    </w:p>
    <w:p w14:paraId="6BC4A153" w14:textId="77777777" w:rsidR="00B13E09" w:rsidRDefault="0002636F">
      <w:pPr>
        <w:pStyle w:val="Heading1"/>
        <w:spacing w:before="9"/>
        <w:ind w:right="1522"/>
        <w:rPr>
          <w:u w:val="none"/>
        </w:rPr>
      </w:pPr>
      <w:r>
        <w:rPr>
          <w:u w:val="thick"/>
        </w:rPr>
        <w:lastRenderedPageBreak/>
        <w:t>SCOPE OF SERVICES</w:t>
      </w:r>
    </w:p>
    <w:p w14:paraId="716DCC9C" w14:textId="77777777" w:rsidR="00B13E09" w:rsidRDefault="0002636F">
      <w:pPr>
        <w:spacing w:before="681"/>
        <w:ind w:left="220"/>
        <w:rPr>
          <w:rFonts w:ascii="Calibri"/>
        </w:rPr>
      </w:pPr>
      <w:r>
        <w:rPr>
          <w:rFonts w:ascii="Calibri"/>
        </w:rPr>
        <w:t>As an independent offeror, the offeror shall perform Armed Security Services for our family developments and elderly- disabled developments to include, but are not limited to, the following:</w:t>
      </w:r>
    </w:p>
    <w:p w14:paraId="1C4F6666" w14:textId="77777777" w:rsidR="00B13E09" w:rsidRDefault="0002636F">
      <w:pPr>
        <w:spacing w:before="269"/>
        <w:ind w:left="220"/>
        <w:rPr>
          <w:rFonts w:ascii="Calibri" w:hAnsi="Calibri"/>
        </w:rPr>
      </w:pPr>
      <w:r>
        <w:rPr>
          <w:rFonts w:ascii="Calibri" w:hAnsi="Calibri"/>
        </w:rPr>
        <w:t>Security Services including labor and automobile(s) for the Flint Housing Commission’s (FHC) housing developments, as shown below, located throughout the City of Flint.</w:t>
      </w:r>
    </w:p>
    <w:p w14:paraId="2D1815EC" w14:textId="77777777" w:rsidR="00B13E09" w:rsidRDefault="00B13E09">
      <w:pPr>
        <w:pStyle w:val="BodyText"/>
        <w:rPr>
          <w:rFonts w:ascii="Calibri"/>
          <w:sz w:val="20"/>
        </w:rPr>
      </w:pPr>
    </w:p>
    <w:p w14:paraId="100DC16C" w14:textId="77777777" w:rsidR="00B13E09" w:rsidRDefault="00B13E09">
      <w:pPr>
        <w:pStyle w:val="BodyText"/>
        <w:spacing w:before="4"/>
        <w:rPr>
          <w:rFonts w:ascii="Calibri"/>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4"/>
        <w:gridCol w:w="3266"/>
        <w:gridCol w:w="1050"/>
        <w:gridCol w:w="2228"/>
        <w:gridCol w:w="1540"/>
      </w:tblGrid>
      <w:tr w:rsidR="00B13E09" w:rsidRPr="00407040" w14:paraId="44D47582" w14:textId="77777777" w:rsidTr="00407040">
        <w:trPr>
          <w:trHeight w:val="486"/>
          <w:jc w:val="center"/>
        </w:trPr>
        <w:tc>
          <w:tcPr>
            <w:tcW w:w="1704" w:type="dxa"/>
            <w:tcBorders>
              <w:bottom w:val="single" w:sz="4" w:space="0" w:color="000000"/>
              <w:right w:val="single" w:sz="4" w:space="0" w:color="000000"/>
            </w:tcBorders>
            <w:shd w:val="clear" w:color="auto" w:fill="365F91" w:themeFill="accent1" w:themeFillShade="BF"/>
          </w:tcPr>
          <w:p w14:paraId="7AC21908" w14:textId="6279D9BE" w:rsidR="00B13E09" w:rsidRPr="00407040" w:rsidRDefault="00407040" w:rsidP="00407040">
            <w:pPr>
              <w:pStyle w:val="TableParagraph"/>
              <w:spacing w:before="243" w:line="223" w:lineRule="exact"/>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Security Type</w:t>
            </w:r>
          </w:p>
        </w:tc>
        <w:tc>
          <w:tcPr>
            <w:tcW w:w="3266" w:type="dxa"/>
            <w:tcBorders>
              <w:left w:val="single" w:sz="4" w:space="0" w:color="000000"/>
              <w:bottom w:val="single" w:sz="4" w:space="0" w:color="000000"/>
              <w:right w:val="single" w:sz="4" w:space="0" w:color="000000"/>
            </w:tcBorders>
            <w:shd w:val="clear" w:color="auto" w:fill="365F91" w:themeFill="accent1" w:themeFillShade="BF"/>
          </w:tcPr>
          <w:p w14:paraId="03474F15" w14:textId="77777777" w:rsidR="00B13E09" w:rsidRPr="00407040" w:rsidRDefault="00B13E09">
            <w:pPr>
              <w:pStyle w:val="TableParagraph"/>
              <w:spacing w:before="11"/>
              <w:rPr>
                <w:rFonts w:asciiTheme="minorHAnsi" w:hAnsiTheme="minorHAnsi" w:cstheme="minorHAnsi"/>
                <w:b/>
                <w:color w:val="FFFFFF" w:themeColor="background1"/>
                <w:sz w:val="19"/>
              </w:rPr>
            </w:pPr>
          </w:p>
          <w:p w14:paraId="61B17FD1" w14:textId="77777777" w:rsidR="00B13E09" w:rsidRPr="00407040" w:rsidRDefault="0002636F">
            <w:pPr>
              <w:pStyle w:val="TableParagraph"/>
              <w:spacing w:line="223" w:lineRule="exact"/>
              <w:ind w:left="1261" w:right="1242"/>
              <w:jc w:val="center"/>
              <w:rPr>
                <w:rFonts w:asciiTheme="minorHAnsi" w:hAnsiTheme="minorHAnsi" w:cstheme="minorHAnsi"/>
                <w:b/>
                <w:color w:val="FFFFFF" w:themeColor="background1"/>
                <w:sz w:val="20"/>
              </w:rPr>
            </w:pPr>
            <w:r w:rsidRPr="00407040">
              <w:rPr>
                <w:rFonts w:asciiTheme="minorHAnsi" w:hAnsiTheme="minorHAnsi" w:cstheme="minorHAnsi"/>
                <w:b/>
                <w:color w:val="FFFFFF" w:themeColor="background1"/>
                <w:sz w:val="20"/>
              </w:rPr>
              <w:t>Address</w:t>
            </w:r>
          </w:p>
        </w:tc>
        <w:tc>
          <w:tcPr>
            <w:tcW w:w="1050" w:type="dxa"/>
            <w:tcBorders>
              <w:left w:val="single" w:sz="4" w:space="0" w:color="000000"/>
              <w:bottom w:val="single" w:sz="4" w:space="0" w:color="000000"/>
              <w:right w:val="single" w:sz="4" w:space="0" w:color="000000"/>
            </w:tcBorders>
            <w:shd w:val="clear" w:color="auto" w:fill="365F91" w:themeFill="accent1" w:themeFillShade="BF"/>
          </w:tcPr>
          <w:p w14:paraId="71814EB1" w14:textId="77777777" w:rsidR="00B13E09" w:rsidRPr="00407040" w:rsidRDefault="0002636F">
            <w:pPr>
              <w:pStyle w:val="TableParagraph"/>
              <w:spacing w:line="243" w:lineRule="exact"/>
              <w:ind w:left="326"/>
              <w:rPr>
                <w:rFonts w:asciiTheme="minorHAnsi" w:hAnsiTheme="minorHAnsi" w:cstheme="minorHAnsi"/>
                <w:b/>
                <w:color w:val="FFFFFF" w:themeColor="background1"/>
                <w:sz w:val="20"/>
              </w:rPr>
            </w:pPr>
            <w:r w:rsidRPr="00407040">
              <w:rPr>
                <w:rFonts w:asciiTheme="minorHAnsi" w:hAnsiTheme="minorHAnsi" w:cstheme="minorHAnsi"/>
                <w:b/>
                <w:color w:val="FFFFFF" w:themeColor="background1"/>
                <w:sz w:val="20"/>
              </w:rPr>
              <w:t># of</w:t>
            </w:r>
          </w:p>
          <w:p w14:paraId="08B4BE03" w14:textId="77777777" w:rsidR="00B13E09" w:rsidRPr="00407040" w:rsidRDefault="0002636F">
            <w:pPr>
              <w:pStyle w:val="TableParagraph"/>
              <w:spacing w:line="223" w:lineRule="exact"/>
              <w:ind w:left="266"/>
              <w:rPr>
                <w:rFonts w:asciiTheme="minorHAnsi" w:hAnsiTheme="minorHAnsi" w:cstheme="minorHAnsi"/>
                <w:b/>
                <w:color w:val="FFFFFF" w:themeColor="background1"/>
                <w:sz w:val="20"/>
              </w:rPr>
            </w:pPr>
            <w:r w:rsidRPr="00407040">
              <w:rPr>
                <w:rFonts w:asciiTheme="minorHAnsi" w:hAnsiTheme="minorHAnsi" w:cstheme="minorHAnsi"/>
                <w:b/>
                <w:color w:val="FFFFFF" w:themeColor="background1"/>
                <w:sz w:val="20"/>
              </w:rPr>
              <w:t>Units</w:t>
            </w:r>
          </w:p>
        </w:tc>
        <w:tc>
          <w:tcPr>
            <w:tcW w:w="2228" w:type="dxa"/>
            <w:tcBorders>
              <w:left w:val="single" w:sz="4" w:space="0" w:color="000000"/>
              <w:bottom w:val="single" w:sz="4" w:space="0" w:color="000000"/>
              <w:right w:val="single" w:sz="4" w:space="0" w:color="000000"/>
            </w:tcBorders>
            <w:shd w:val="clear" w:color="auto" w:fill="365F91" w:themeFill="accent1" w:themeFillShade="BF"/>
          </w:tcPr>
          <w:p w14:paraId="18EA272C" w14:textId="77777777" w:rsidR="00B13E09" w:rsidRPr="00407040" w:rsidRDefault="00B13E09">
            <w:pPr>
              <w:pStyle w:val="TableParagraph"/>
              <w:spacing w:before="11"/>
              <w:rPr>
                <w:rFonts w:asciiTheme="minorHAnsi" w:hAnsiTheme="minorHAnsi" w:cstheme="minorHAnsi"/>
                <w:b/>
                <w:color w:val="FFFFFF" w:themeColor="background1"/>
                <w:sz w:val="19"/>
              </w:rPr>
            </w:pPr>
          </w:p>
          <w:p w14:paraId="69ED91A8" w14:textId="77777777" w:rsidR="00B13E09" w:rsidRPr="00407040" w:rsidRDefault="0002636F">
            <w:pPr>
              <w:pStyle w:val="TableParagraph"/>
              <w:spacing w:line="223" w:lineRule="exact"/>
              <w:ind w:left="328"/>
              <w:rPr>
                <w:rFonts w:asciiTheme="minorHAnsi" w:hAnsiTheme="minorHAnsi" w:cstheme="minorHAnsi"/>
                <w:b/>
                <w:color w:val="FFFFFF" w:themeColor="background1"/>
                <w:sz w:val="20"/>
              </w:rPr>
            </w:pPr>
            <w:r w:rsidRPr="00407040">
              <w:rPr>
                <w:rFonts w:asciiTheme="minorHAnsi" w:hAnsiTheme="minorHAnsi" w:cstheme="minorHAnsi"/>
                <w:b/>
                <w:color w:val="FFFFFF" w:themeColor="background1"/>
                <w:sz w:val="20"/>
              </w:rPr>
              <w:t>Building Description</w:t>
            </w:r>
          </w:p>
        </w:tc>
        <w:tc>
          <w:tcPr>
            <w:tcW w:w="1540" w:type="dxa"/>
            <w:tcBorders>
              <w:left w:val="single" w:sz="4" w:space="0" w:color="000000"/>
              <w:bottom w:val="single" w:sz="4" w:space="0" w:color="000000"/>
            </w:tcBorders>
            <w:shd w:val="clear" w:color="auto" w:fill="365F91" w:themeFill="accent1" w:themeFillShade="BF"/>
          </w:tcPr>
          <w:p w14:paraId="59F9CF98" w14:textId="77777777" w:rsidR="00B13E09" w:rsidRPr="00407040" w:rsidRDefault="00B13E09">
            <w:pPr>
              <w:pStyle w:val="TableParagraph"/>
              <w:spacing w:before="11"/>
              <w:rPr>
                <w:rFonts w:asciiTheme="minorHAnsi" w:hAnsiTheme="minorHAnsi" w:cstheme="minorHAnsi"/>
                <w:b/>
                <w:color w:val="FFFFFF" w:themeColor="background1"/>
                <w:sz w:val="19"/>
              </w:rPr>
            </w:pPr>
          </w:p>
          <w:p w14:paraId="5F9DD3D5" w14:textId="77777777" w:rsidR="00B13E09" w:rsidRPr="00407040" w:rsidRDefault="0002636F">
            <w:pPr>
              <w:pStyle w:val="TableParagraph"/>
              <w:spacing w:line="223" w:lineRule="exact"/>
              <w:ind w:left="552" w:right="530"/>
              <w:jc w:val="center"/>
              <w:rPr>
                <w:rFonts w:asciiTheme="minorHAnsi" w:hAnsiTheme="minorHAnsi" w:cstheme="minorHAnsi"/>
                <w:b/>
                <w:color w:val="FFFFFF" w:themeColor="background1"/>
                <w:sz w:val="20"/>
              </w:rPr>
            </w:pPr>
            <w:r w:rsidRPr="00407040">
              <w:rPr>
                <w:rFonts w:asciiTheme="minorHAnsi" w:hAnsiTheme="minorHAnsi" w:cstheme="minorHAnsi"/>
                <w:b/>
                <w:color w:val="FFFFFF" w:themeColor="background1"/>
                <w:sz w:val="20"/>
              </w:rPr>
              <w:t>Type</w:t>
            </w:r>
          </w:p>
        </w:tc>
      </w:tr>
      <w:tr w:rsidR="0039257D" w:rsidRPr="00407040" w14:paraId="4DE69752" w14:textId="77777777" w:rsidTr="00407040">
        <w:trPr>
          <w:trHeight w:val="293"/>
          <w:jc w:val="center"/>
        </w:trPr>
        <w:tc>
          <w:tcPr>
            <w:tcW w:w="9788" w:type="dxa"/>
            <w:gridSpan w:val="5"/>
            <w:tcBorders>
              <w:bottom w:val="single" w:sz="4" w:space="0" w:color="000000"/>
            </w:tcBorders>
            <w:shd w:val="clear" w:color="auto" w:fill="B8CCE4" w:themeFill="accent1" w:themeFillTint="66"/>
          </w:tcPr>
          <w:p w14:paraId="2944C281" w14:textId="5B669B5A" w:rsidR="0039257D" w:rsidRPr="00407040" w:rsidRDefault="0039257D" w:rsidP="0039257D">
            <w:pPr>
              <w:pStyle w:val="TableParagraph"/>
              <w:spacing w:before="11"/>
              <w:jc w:val="center"/>
              <w:rPr>
                <w:rFonts w:asciiTheme="minorHAnsi" w:hAnsiTheme="minorHAnsi" w:cstheme="minorHAnsi"/>
                <w:b/>
                <w:sz w:val="19"/>
              </w:rPr>
            </w:pPr>
            <w:r w:rsidRPr="00407040">
              <w:rPr>
                <w:rFonts w:asciiTheme="minorHAnsi" w:hAnsiTheme="minorHAnsi" w:cstheme="minorHAnsi"/>
                <w:b/>
                <w:sz w:val="19"/>
              </w:rPr>
              <w:t>RICHERT MANOR</w:t>
            </w:r>
          </w:p>
        </w:tc>
      </w:tr>
      <w:tr w:rsidR="00965778" w:rsidRPr="00407040" w14:paraId="73A42CDD" w14:textId="77777777" w:rsidTr="00407040">
        <w:trPr>
          <w:trHeight w:val="361"/>
          <w:jc w:val="center"/>
        </w:trPr>
        <w:tc>
          <w:tcPr>
            <w:tcW w:w="1704" w:type="dxa"/>
            <w:tcBorders>
              <w:top w:val="single" w:sz="4" w:space="0" w:color="000000"/>
              <w:bottom w:val="single" w:sz="4" w:space="0" w:color="000000"/>
              <w:right w:val="single" w:sz="4" w:space="0" w:color="000000"/>
            </w:tcBorders>
          </w:tcPr>
          <w:p w14:paraId="25ACE1FB" w14:textId="20AC2B08" w:rsidR="00965778" w:rsidRPr="00407040" w:rsidRDefault="00965778" w:rsidP="00965778">
            <w:pPr>
              <w:pStyle w:val="TableParagraph"/>
              <w:spacing w:before="116" w:line="225" w:lineRule="exact"/>
              <w:ind w:left="107"/>
              <w:rPr>
                <w:rFonts w:asciiTheme="minorHAnsi" w:hAnsiTheme="minorHAnsi" w:cstheme="minorHAnsi"/>
                <w:b/>
                <w:sz w:val="20"/>
              </w:rPr>
            </w:pPr>
            <w:r w:rsidRPr="00407040">
              <w:rPr>
                <w:rFonts w:asciiTheme="minorHAnsi" w:hAnsiTheme="minorHAnsi" w:cstheme="minorHAnsi"/>
                <w:b/>
              </w:rPr>
              <w:t>1</w:t>
            </w:r>
            <w:r w:rsidRPr="00407040">
              <w:rPr>
                <w:rFonts w:asciiTheme="minorHAnsi" w:hAnsiTheme="minorHAnsi" w:cstheme="minorHAnsi"/>
                <w:b/>
                <w:sz w:val="20"/>
                <w:szCs w:val="20"/>
              </w:rPr>
              <w:t xml:space="preserve"> </w:t>
            </w:r>
            <w:r w:rsidR="00407040">
              <w:rPr>
                <w:rFonts w:asciiTheme="minorHAnsi" w:hAnsiTheme="minorHAnsi" w:cstheme="minorHAnsi"/>
                <w:b/>
                <w:sz w:val="20"/>
                <w:szCs w:val="20"/>
              </w:rPr>
              <w:t xml:space="preserve">Armed </w:t>
            </w:r>
            <w:r w:rsidRPr="00407040">
              <w:rPr>
                <w:rFonts w:asciiTheme="minorHAnsi" w:hAnsiTheme="minorHAnsi" w:cstheme="minorHAnsi"/>
                <w:b/>
                <w:sz w:val="20"/>
                <w:szCs w:val="20"/>
              </w:rPr>
              <w:t>Guard</w:t>
            </w:r>
            <w:r w:rsidRPr="00407040">
              <w:rPr>
                <w:rFonts w:asciiTheme="minorHAnsi" w:hAnsiTheme="minorHAnsi" w:cstheme="minorHAnsi"/>
                <w:b/>
              </w:rPr>
              <w:t xml:space="preserve"> Posted</w:t>
            </w:r>
          </w:p>
        </w:tc>
        <w:tc>
          <w:tcPr>
            <w:tcW w:w="3266" w:type="dxa"/>
            <w:tcBorders>
              <w:top w:val="single" w:sz="4" w:space="0" w:color="000000"/>
              <w:left w:val="single" w:sz="4" w:space="0" w:color="000000"/>
              <w:bottom w:val="single" w:sz="4" w:space="0" w:color="000000"/>
              <w:right w:val="single" w:sz="4" w:space="0" w:color="000000"/>
            </w:tcBorders>
          </w:tcPr>
          <w:p w14:paraId="74662748" w14:textId="77777777" w:rsidR="00965778" w:rsidRPr="00407040" w:rsidRDefault="00965778" w:rsidP="00407040">
            <w:pPr>
              <w:pStyle w:val="TableParagraph"/>
              <w:spacing w:before="116" w:line="225" w:lineRule="exact"/>
              <w:ind w:left="112"/>
              <w:rPr>
                <w:rFonts w:asciiTheme="minorHAnsi" w:hAnsiTheme="minorHAnsi" w:cstheme="minorHAnsi"/>
                <w:b/>
                <w:sz w:val="20"/>
              </w:rPr>
            </w:pPr>
            <w:r w:rsidRPr="00407040">
              <w:rPr>
                <w:rFonts w:asciiTheme="minorHAnsi" w:hAnsiTheme="minorHAnsi" w:cstheme="minorHAnsi"/>
                <w:b/>
                <w:sz w:val="20"/>
              </w:rPr>
              <w:t>902 E Court St, Flint, 48503</w:t>
            </w:r>
          </w:p>
        </w:tc>
        <w:tc>
          <w:tcPr>
            <w:tcW w:w="1050" w:type="dxa"/>
            <w:tcBorders>
              <w:top w:val="single" w:sz="4" w:space="0" w:color="000000"/>
              <w:left w:val="single" w:sz="4" w:space="0" w:color="000000"/>
              <w:bottom w:val="single" w:sz="4" w:space="0" w:color="000000"/>
              <w:right w:val="single" w:sz="4" w:space="0" w:color="000000"/>
            </w:tcBorders>
          </w:tcPr>
          <w:p w14:paraId="0DFDF1D7" w14:textId="77777777" w:rsidR="00965778" w:rsidRPr="00407040" w:rsidRDefault="00965778" w:rsidP="00965778">
            <w:pPr>
              <w:pStyle w:val="TableParagraph"/>
              <w:spacing w:before="116" w:line="225" w:lineRule="exact"/>
              <w:ind w:left="309" w:right="295"/>
              <w:jc w:val="center"/>
              <w:rPr>
                <w:rFonts w:asciiTheme="minorHAnsi" w:hAnsiTheme="minorHAnsi" w:cstheme="minorHAnsi"/>
                <w:b/>
                <w:sz w:val="20"/>
              </w:rPr>
            </w:pPr>
            <w:r w:rsidRPr="00407040">
              <w:rPr>
                <w:rFonts w:asciiTheme="minorHAnsi" w:hAnsiTheme="minorHAnsi" w:cstheme="minorHAnsi"/>
                <w:b/>
                <w:sz w:val="20"/>
              </w:rPr>
              <w:t>132</w:t>
            </w:r>
          </w:p>
        </w:tc>
        <w:tc>
          <w:tcPr>
            <w:tcW w:w="2228" w:type="dxa"/>
            <w:tcBorders>
              <w:top w:val="single" w:sz="4" w:space="0" w:color="000000"/>
              <w:left w:val="single" w:sz="4" w:space="0" w:color="000000"/>
              <w:bottom w:val="single" w:sz="4" w:space="0" w:color="000000"/>
              <w:right w:val="single" w:sz="4" w:space="0" w:color="000000"/>
            </w:tcBorders>
          </w:tcPr>
          <w:p w14:paraId="6233822C" w14:textId="77777777" w:rsidR="00965778" w:rsidRPr="00407040" w:rsidRDefault="00965778" w:rsidP="00965778">
            <w:pPr>
              <w:pStyle w:val="TableParagraph"/>
              <w:spacing w:before="116" w:line="225" w:lineRule="exact"/>
              <w:ind w:left="112"/>
              <w:rPr>
                <w:rFonts w:asciiTheme="minorHAnsi" w:hAnsiTheme="minorHAnsi" w:cstheme="minorHAnsi"/>
                <w:b/>
                <w:sz w:val="20"/>
              </w:rPr>
            </w:pPr>
            <w:r w:rsidRPr="00407040">
              <w:rPr>
                <w:rFonts w:asciiTheme="minorHAnsi" w:hAnsiTheme="minorHAnsi" w:cstheme="minorHAnsi"/>
                <w:b/>
                <w:sz w:val="20"/>
              </w:rPr>
              <w:t>12-Story High Rise</w:t>
            </w:r>
          </w:p>
        </w:tc>
        <w:tc>
          <w:tcPr>
            <w:tcW w:w="1540" w:type="dxa"/>
            <w:tcBorders>
              <w:top w:val="single" w:sz="4" w:space="0" w:color="000000"/>
              <w:left w:val="single" w:sz="4" w:space="0" w:color="000000"/>
              <w:bottom w:val="single" w:sz="4" w:space="0" w:color="000000"/>
            </w:tcBorders>
          </w:tcPr>
          <w:p w14:paraId="6D15AD3F" w14:textId="77777777" w:rsidR="00965778" w:rsidRPr="00407040" w:rsidRDefault="00965778" w:rsidP="00965778">
            <w:pPr>
              <w:pStyle w:val="TableParagraph"/>
              <w:spacing w:before="116" w:line="225" w:lineRule="exact"/>
              <w:ind w:left="112"/>
              <w:rPr>
                <w:rFonts w:asciiTheme="minorHAnsi" w:hAnsiTheme="minorHAnsi" w:cstheme="minorHAnsi"/>
                <w:b/>
                <w:sz w:val="20"/>
              </w:rPr>
            </w:pPr>
            <w:r w:rsidRPr="00407040">
              <w:rPr>
                <w:rFonts w:asciiTheme="minorHAnsi" w:hAnsiTheme="minorHAnsi" w:cstheme="minorHAnsi"/>
                <w:b/>
                <w:sz w:val="20"/>
              </w:rPr>
              <w:t>Mixed Ages</w:t>
            </w:r>
          </w:p>
        </w:tc>
      </w:tr>
      <w:tr w:rsidR="00965778" w:rsidRPr="00407040" w14:paraId="5FC384B5" w14:textId="77777777" w:rsidTr="00407040">
        <w:trPr>
          <w:trHeight w:val="249"/>
          <w:jc w:val="center"/>
        </w:trPr>
        <w:tc>
          <w:tcPr>
            <w:tcW w:w="9788" w:type="dxa"/>
            <w:gridSpan w:val="5"/>
            <w:tcBorders>
              <w:top w:val="single" w:sz="4" w:space="0" w:color="000000"/>
              <w:bottom w:val="single" w:sz="4" w:space="0" w:color="000000"/>
            </w:tcBorders>
            <w:shd w:val="clear" w:color="auto" w:fill="B8CCE4" w:themeFill="accent1" w:themeFillTint="66"/>
          </w:tcPr>
          <w:p w14:paraId="09FD9180" w14:textId="19833DC8" w:rsidR="00965778" w:rsidRPr="00407040" w:rsidRDefault="00965778" w:rsidP="00965778">
            <w:pPr>
              <w:pStyle w:val="TableParagraph"/>
              <w:tabs>
                <w:tab w:val="left" w:pos="1958"/>
              </w:tabs>
              <w:jc w:val="center"/>
              <w:rPr>
                <w:rFonts w:asciiTheme="minorHAnsi" w:hAnsiTheme="minorHAnsi" w:cstheme="minorHAnsi"/>
                <w:b/>
                <w:sz w:val="19"/>
                <w:szCs w:val="19"/>
              </w:rPr>
            </w:pPr>
            <w:r w:rsidRPr="00407040">
              <w:rPr>
                <w:rFonts w:asciiTheme="minorHAnsi" w:hAnsiTheme="minorHAnsi" w:cstheme="minorHAnsi"/>
                <w:b/>
                <w:sz w:val="19"/>
                <w:szCs w:val="19"/>
              </w:rPr>
              <w:t xml:space="preserve">GARLAND/CHASE </w:t>
            </w:r>
          </w:p>
        </w:tc>
      </w:tr>
      <w:tr w:rsidR="00965778" w:rsidRPr="00407040" w14:paraId="7A24B363" w14:textId="77777777" w:rsidTr="00407040">
        <w:trPr>
          <w:trHeight w:val="438"/>
          <w:jc w:val="center"/>
        </w:trPr>
        <w:tc>
          <w:tcPr>
            <w:tcW w:w="1704" w:type="dxa"/>
            <w:tcBorders>
              <w:top w:val="single" w:sz="4" w:space="0" w:color="000000"/>
              <w:bottom w:val="single" w:sz="4" w:space="0" w:color="000000"/>
              <w:right w:val="single" w:sz="4" w:space="0" w:color="000000"/>
            </w:tcBorders>
          </w:tcPr>
          <w:p w14:paraId="6AC71035" w14:textId="480B8686" w:rsidR="00965778" w:rsidRPr="00407040" w:rsidRDefault="00965778" w:rsidP="00965778">
            <w:pPr>
              <w:pStyle w:val="TableParagraph"/>
              <w:spacing w:before="114" w:line="225" w:lineRule="exact"/>
              <w:ind w:left="107"/>
              <w:rPr>
                <w:rFonts w:asciiTheme="minorHAnsi" w:hAnsiTheme="minorHAnsi" w:cstheme="minorHAnsi"/>
                <w:b/>
                <w:sz w:val="20"/>
              </w:rPr>
            </w:pPr>
            <w:r w:rsidRPr="00407040">
              <w:rPr>
                <w:rFonts w:asciiTheme="minorHAnsi" w:hAnsiTheme="minorHAnsi" w:cstheme="minorHAnsi"/>
                <w:b/>
                <w:sz w:val="20"/>
              </w:rPr>
              <w:t>Rov</w:t>
            </w:r>
            <w:r w:rsidR="00407040">
              <w:rPr>
                <w:rFonts w:asciiTheme="minorHAnsi" w:hAnsiTheme="minorHAnsi" w:cstheme="minorHAnsi"/>
                <w:b/>
                <w:sz w:val="20"/>
              </w:rPr>
              <w:t>ing Patrol</w:t>
            </w:r>
          </w:p>
        </w:tc>
        <w:tc>
          <w:tcPr>
            <w:tcW w:w="3266" w:type="dxa"/>
            <w:tcBorders>
              <w:top w:val="single" w:sz="4" w:space="0" w:color="000000"/>
              <w:left w:val="single" w:sz="4" w:space="0" w:color="000000"/>
              <w:bottom w:val="single" w:sz="4" w:space="0" w:color="000000"/>
              <w:right w:val="single" w:sz="4" w:space="0" w:color="000000"/>
            </w:tcBorders>
          </w:tcPr>
          <w:p w14:paraId="71C5B624" w14:textId="77777777" w:rsidR="00965778" w:rsidRPr="00407040" w:rsidRDefault="00965778" w:rsidP="00407040">
            <w:pPr>
              <w:pStyle w:val="TableParagraph"/>
              <w:spacing w:before="114" w:line="225" w:lineRule="exact"/>
              <w:ind w:left="112"/>
              <w:rPr>
                <w:rFonts w:asciiTheme="minorHAnsi" w:hAnsiTheme="minorHAnsi" w:cstheme="minorHAnsi"/>
                <w:b/>
                <w:sz w:val="20"/>
              </w:rPr>
            </w:pPr>
            <w:r w:rsidRPr="00407040">
              <w:rPr>
                <w:rFonts w:asciiTheme="minorHAnsi" w:hAnsiTheme="minorHAnsi" w:cstheme="minorHAnsi"/>
                <w:b/>
                <w:sz w:val="20"/>
              </w:rPr>
              <w:t>820 &amp; 906 Garland, Flint, 48503</w:t>
            </w:r>
          </w:p>
        </w:tc>
        <w:tc>
          <w:tcPr>
            <w:tcW w:w="1050" w:type="dxa"/>
            <w:tcBorders>
              <w:top w:val="single" w:sz="4" w:space="0" w:color="000000"/>
              <w:left w:val="single" w:sz="4" w:space="0" w:color="000000"/>
              <w:bottom w:val="single" w:sz="4" w:space="0" w:color="000000"/>
              <w:right w:val="single" w:sz="4" w:space="0" w:color="000000"/>
            </w:tcBorders>
          </w:tcPr>
          <w:p w14:paraId="48E96AB4" w14:textId="77777777" w:rsidR="00965778" w:rsidRPr="00407040" w:rsidRDefault="00965778" w:rsidP="00965778">
            <w:pPr>
              <w:pStyle w:val="TableParagraph"/>
              <w:spacing w:before="114" w:line="225" w:lineRule="exact"/>
              <w:ind w:left="309" w:right="290"/>
              <w:jc w:val="center"/>
              <w:rPr>
                <w:rFonts w:asciiTheme="minorHAnsi" w:hAnsiTheme="minorHAnsi" w:cstheme="minorHAnsi"/>
                <w:b/>
                <w:sz w:val="20"/>
              </w:rPr>
            </w:pPr>
            <w:r w:rsidRPr="00407040">
              <w:rPr>
                <w:rFonts w:asciiTheme="minorHAnsi" w:hAnsiTheme="minorHAnsi" w:cstheme="minorHAnsi"/>
                <w:b/>
                <w:sz w:val="20"/>
              </w:rPr>
              <w:t>44</w:t>
            </w:r>
          </w:p>
        </w:tc>
        <w:tc>
          <w:tcPr>
            <w:tcW w:w="2228" w:type="dxa"/>
            <w:tcBorders>
              <w:top w:val="single" w:sz="4" w:space="0" w:color="000000"/>
              <w:left w:val="single" w:sz="4" w:space="0" w:color="000000"/>
              <w:bottom w:val="single" w:sz="4" w:space="0" w:color="000000"/>
              <w:right w:val="single" w:sz="4" w:space="0" w:color="000000"/>
            </w:tcBorders>
          </w:tcPr>
          <w:p w14:paraId="3DAF5D53" w14:textId="77777777" w:rsidR="00965778" w:rsidRPr="00407040" w:rsidRDefault="00965778" w:rsidP="00965778">
            <w:pPr>
              <w:pStyle w:val="TableParagraph"/>
              <w:spacing w:before="114" w:line="225" w:lineRule="exact"/>
              <w:ind w:left="112"/>
              <w:rPr>
                <w:rFonts w:asciiTheme="minorHAnsi" w:hAnsiTheme="minorHAnsi" w:cstheme="minorHAnsi"/>
                <w:b/>
                <w:sz w:val="20"/>
              </w:rPr>
            </w:pPr>
            <w:r w:rsidRPr="00407040">
              <w:rPr>
                <w:rFonts w:asciiTheme="minorHAnsi" w:hAnsiTheme="minorHAnsi" w:cstheme="minorHAnsi"/>
                <w:b/>
                <w:sz w:val="20"/>
              </w:rPr>
              <w:t>Two (2) 3-Story Buildings</w:t>
            </w:r>
          </w:p>
        </w:tc>
        <w:tc>
          <w:tcPr>
            <w:tcW w:w="1540" w:type="dxa"/>
            <w:tcBorders>
              <w:top w:val="single" w:sz="4" w:space="0" w:color="000000"/>
              <w:left w:val="single" w:sz="4" w:space="0" w:color="000000"/>
              <w:bottom w:val="single" w:sz="4" w:space="0" w:color="000000"/>
            </w:tcBorders>
          </w:tcPr>
          <w:p w14:paraId="0B9BFC24" w14:textId="77777777" w:rsidR="00965778" w:rsidRPr="00407040" w:rsidRDefault="00965778" w:rsidP="00965778">
            <w:pPr>
              <w:pStyle w:val="TableParagraph"/>
              <w:spacing w:before="114" w:line="225" w:lineRule="exact"/>
              <w:ind w:left="112"/>
              <w:rPr>
                <w:rFonts w:asciiTheme="minorHAnsi" w:hAnsiTheme="minorHAnsi" w:cstheme="minorHAnsi"/>
                <w:b/>
                <w:sz w:val="20"/>
              </w:rPr>
            </w:pPr>
            <w:r w:rsidRPr="00407040">
              <w:rPr>
                <w:rFonts w:asciiTheme="minorHAnsi" w:hAnsiTheme="minorHAnsi" w:cstheme="minorHAnsi"/>
                <w:b/>
                <w:sz w:val="20"/>
              </w:rPr>
              <w:t>Mixed Ages</w:t>
            </w:r>
          </w:p>
        </w:tc>
      </w:tr>
      <w:tr w:rsidR="00965778" w:rsidRPr="00407040" w14:paraId="4A531E86" w14:textId="77777777" w:rsidTr="00407040">
        <w:trPr>
          <w:trHeight w:val="168"/>
          <w:jc w:val="center"/>
        </w:trPr>
        <w:tc>
          <w:tcPr>
            <w:tcW w:w="9788" w:type="dxa"/>
            <w:gridSpan w:val="5"/>
            <w:tcBorders>
              <w:top w:val="single" w:sz="4" w:space="0" w:color="000000"/>
              <w:bottom w:val="single" w:sz="4" w:space="0" w:color="000000"/>
            </w:tcBorders>
            <w:shd w:val="clear" w:color="auto" w:fill="B8CCE4" w:themeFill="accent1" w:themeFillTint="66"/>
          </w:tcPr>
          <w:p w14:paraId="146D90A7" w14:textId="5AE5EF48" w:rsidR="00965778" w:rsidRPr="00407040" w:rsidRDefault="00965778" w:rsidP="00423028">
            <w:pPr>
              <w:pStyle w:val="TableParagraph"/>
              <w:spacing w:line="225" w:lineRule="exact"/>
              <w:jc w:val="center"/>
              <w:rPr>
                <w:rFonts w:asciiTheme="minorHAnsi" w:hAnsiTheme="minorHAnsi" w:cstheme="minorHAnsi"/>
                <w:b/>
                <w:sz w:val="19"/>
                <w:szCs w:val="19"/>
              </w:rPr>
            </w:pPr>
            <w:r w:rsidRPr="00407040">
              <w:rPr>
                <w:rFonts w:asciiTheme="minorHAnsi" w:hAnsiTheme="minorHAnsi" w:cstheme="minorHAnsi"/>
                <w:b/>
                <w:sz w:val="19"/>
                <w:szCs w:val="19"/>
              </w:rPr>
              <w:t>RIVER PARK</w:t>
            </w:r>
          </w:p>
        </w:tc>
      </w:tr>
      <w:tr w:rsidR="00965778" w:rsidRPr="00407040" w14:paraId="3A3968E6" w14:textId="77777777" w:rsidTr="00407040">
        <w:trPr>
          <w:trHeight w:val="359"/>
          <w:jc w:val="center"/>
        </w:trPr>
        <w:tc>
          <w:tcPr>
            <w:tcW w:w="1704" w:type="dxa"/>
            <w:tcBorders>
              <w:top w:val="single" w:sz="4" w:space="0" w:color="000000"/>
              <w:bottom w:val="single" w:sz="4" w:space="0" w:color="000000"/>
              <w:right w:val="single" w:sz="4" w:space="0" w:color="000000"/>
            </w:tcBorders>
          </w:tcPr>
          <w:p w14:paraId="6D02D3A6" w14:textId="7B35DC5C" w:rsidR="00965778" w:rsidRPr="00407040" w:rsidRDefault="00965778" w:rsidP="00965778">
            <w:pPr>
              <w:pStyle w:val="TableParagraph"/>
              <w:spacing w:before="116" w:line="223" w:lineRule="exact"/>
              <w:ind w:left="107"/>
              <w:rPr>
                <w:rFonts w:asciiTheme="minorHAnsi" w:hAnsiTheme="minorHAnsi" w:cstheme="minorHAnsi"/>
                <w:b/>
                <w:sz w:val="20"/>
              </w:rPr>
            </w:pPr>
            <w:r w:rsidRPr="00407040">
              <w:rPr>
                <w:rFonts w:asciiTheme="minorHAnsi" w:hAnsiTheme="minorHAnsi" w:cstheme="minorHAnsi"/>
                <w:b/>
                <w:sz w:val="20"/>
              </w:rPr>
              <w:t xml:space="preserve">2 </w:t>
            </w:r>
            <w:r w:rsidR="00407040">
              <w:rPr>
                <w:rFonts w:asciiTheme="minorHAnsi" w:hAnsiTheme="minorHAnsi" w:cstheme="minorHAnsi"/>
                <w:b/>
                <w:sz w:val="20"/>
              </w:rPr>
              <w:t xml:space="preserve">Armed </w:t>
            </w:r>
            <w:r w:rsidRPr="00407040">
              <w:rPr>
                <w:rFonts w:asciiTheme="minorHAnsi" w:hAnsiTheme="minorHAnsi" w:cstheme="minorHAnsi"/>
                <w:b/>
                <w:sz w:val="20"/>
              </w:rPr>
              <w:t>Guards Posted</w:t>
            </w:r>
          </w:p>
        </w:tc>
        <w:tc>
          <w:tcPr>
            <w:tcW w:w="3266" w:type="dxa"/>
            <w:tcBorders>
              <w:top w:val="single" w:sz="4" w:space="0" w:color="000000"/>
              <w:left w:val="single" w:sz="4" w:space="0" w:color="000000"/>
              <w:bottom w:val="single" w:sz="4" w:space="0" w:color="000000"/>
              <w:right w:val="single" w:sz="4" w:space="0" w:color="000000"/>
            </w:tcBorders>
          </w:tcPr>
          <w:p w14:paraId="207E7CB8" w14:textId="77777777" w:rsidR="00965778" w:rsidRPr="00407040" w:rsidRDefault="00965778" w:rsidP="00965778">
            <w:pPr>
              <w:pStyle w:val="TableParagraph"/>
              <w:spacing w:before="116" w:line="223" w:lineRule="exact"/>
              <w:ind w:left="112"/>
              <w:rPr>
                <w:rFonts w:asciiTheme="minorHAnsi" w:hAnsiTheme="minorHAnsi" w:cstheme="minorHAnsi"/>
                <w:b/>
                <w:sz w:val="20"/>
              </w:rPr>
            </w:pPr>
            <w:r w:rsidRPr="00407040">
              <w:rPr>
                <w:rFonts w:asciiTheme="minorHAnsi" w:hAnsiTheme="minorHAnsi" w:cstheme="minorHAnsi"/>
                <w:b/>
                <w:sz w:val="20"/>
              </w:rPr>
              <w:t>7002 Pemberton, Flint, 48505</w:t>
            </w:r>
          </w:p>
        </w:tc>
        <w:tc>
          <w:tcPr>
            <w:tcW w:w="1050" w:type="dxa"/>
            <w:tcBorders>
              <w:top w:val="single" w:sz="4" w:space="0" w:color="000000"/>
              <w:left w:val="single" w:sz="4" w:space="0" w:color="000000"/>
              <w:bottom w:val="single" w:sz="4" w:space="0" w:color="000000"/>
              <w:right w:val="single" w:sz="4" w:space="0" w:color="000000"/>
            </w:tcBorders>
          </w:tcPr>
          <w:p w14:paraId="2F836A99" w14:textId="77777777" w:rsidR="00965778" w:rsidRPr="00407040" w:rsidRDefault="00965778" w:rsidP="00965778">
            <w:pPr>
              <w:pStyle w:val="TableParagraph"/>
              <w:spacing w:before="116" w:line="223" w:lineRule="exact"/>
              <w:ind w:left="309" w:right="295"/>
              <w:jc w:val="center"/>
              <w:rPr>
                <w:rFonts w:asciiTheme="minorHAnsi" w:hAnsiTheme="minorHAnsi" w:cstheme="minorHAnsi"/>
                <w:b/>
                <w:sz w:val="20"/>
              </w:rPr>
            </w:pPr>
            <w:r w:rsidRPr="00407040">
              <w:rPr>
                <w:rFonts w:asciiTheme="minorHAnsi" w:hAnsiTheme="minorHAnsi" w:cstheme="minorHAnsi"/>
                <w:b/>
                <w:sz w:val="20"/>
              </w:rPr>
              <w:t>180</w:t>
            </w:r>
          </w:p>
        </w:tc>
        <w:tc>
          <w:tcPr>
            <w:tcW w:w="2228" w:type="dxa"/>
            <w:tcBorders>
              <w:top w:val="single" w:sz="4" w:space="0" w:color="000000"/>
              <w:left w:val="single" w:sz="4" w:space="0" w:color="000000"/>
              <w:bottom w:val="single" w:sz="4" w:space="0" w:color="000000"/>
              <w:right w:val="single" w:sz="4" w:space="0" w:color="000000"/>
            </w:tcBorders>
          </w:tcPr>
          <w:p w14:paraId="5F9D3B8F" w14:textId="77777777" w:rsidR="00965778" w:rsidRPr="00407040" w:rsidRDefault="00965778" w:rsidP="00965778">
            <w:pPr>
              <w:pStyle w:val="TableParagraph"/>
              <w:spacing w:before="116" w:line="223" w:lineRule="exact"/>
              <w:ind w:left="112"/>
              <w:rPr>
                <w:rFonts w:asciiTheme="minorHAnsi" w:hAnsiTheme="minorHAnsi" w:cstheme="minorHAnsi"/>
                <w:b/>
                <w:sz w:val="20"/>
              </w:rPr>
            </w:pPr>
            <w:r w:rsidRPr="00407040">
              <w:rPr>
                <w:rFonts w:asciiTheme="minorHAnsi" w:hAnsiTheme="minorHAnsi" w:cstheme="minorHAnsi"/>
                <w:b/>
                <w:sz w:val="20"/>
              </w:rPr>
              <w:t>31 Townhouse Buildings</w:t>
            </w:r>
          </w:p>
        </w:tc>
        <w:tc>
          <w:tcPr>
            <w:tcW w:w="1540" w:type="dxa"/>
            <w:tcBorders>
              <w:top w:val="single" w:sz="4" w:space="0" w:color="000000"/>
              <w:left w:val="single" w:sz="4" w:space="0" w:color="000000"/>
              <w:bottom w:val="single" w:sz="4" w:space="0" w:color="000000"/>
            </w:tcBorders>
          </w:tcPr>
          <w:p w14:paraId="2E02BDD5" w14:textId="77777777" w:rsidR="00965778" w:rsidRPr="00407040" w:rsidRDefault="00965778" w:rsidP="00965778">
            <w:pPr>
              <w:pStyle w:val="TableParagraph"/>
              <w:spacing w:before="116" w:line="223" w:lineRule="exact"/>
              <w:ind w:left="112"/>
              <w:rPr>
                <w:rFonts w:asciiTheme="minorHAnsi" w:hAnsiTheme="minorHAnsi" w:cstheme="minorHAnsi"/>
                <w:b/>
                <w:sz w:val="20"/>
              </w:rPr>
            </w:pPr>
            <w:r w:rsidRPr="00407040">
              <w:rPr>
                <w:rFonts w:asciiTheme="minorHAnsi" w:hAnsiTheme="minorHAnsi" w:cstheme="minorHAnsi"/>
                <w:b/>
                <w:sz w:val="20"/>
              </w:rPr>
              <w:t>Family</w:t>
            </w:r>
          </w:p>
        </w:tc>
      </w:tr>
      <w:tr w:rsidR="00965778" w:rsidRPr="00407040" w14:paraId="6A0EE832" w14:textId="77777777" w:rsidTr="00407040">
        <w:trPr>
          <w:trHeight w:val="195"/>
          <w:jc w:val="center"/>
        </w:trPr>
        <w:tc>
          <w:tcPr>
            <w:tcW w:w="9788" w:type="dxa"/>
            <w:gridSpan w:val="5"/>
            <w:tcBorders>
              <w:top w:val="single" w:sz="4" w:space="0" w:color="000000"/>
              <w:bottom w:val="single" w:sz="4" w:space="0" w:color="000000"/>
            </w:tcBorders>
            <w:shd w:val="clear" w:color="auto" w:fill="B8CCE4" w:themeFill="accent1" w:themeFillTint="66"/>
          </w:tcPr>
          <w:p w14:paraId="416F68A9" w14:textId="7F6EB09A" w:rsidR="00965778" w:rsidRPr="00407040" w:rsidRDefault="00965778" w:rsidP="00423028">
            <w:pPr>
              <w:pStyle w:val="TableParagraph"/>
              <w:spacing w:line="223" w:lineRule="exact"/>
              <w:ind w:left="112"/>
              <w:jc w:val="center"/>
              <w:rPr>
                <w:rFonts w:asciiTheme="minorHAnsi" w:hAnsiTheme="minorHAnsi" w:cstheme="minorHAnsi"/>
                <w:b/>
                <w:sz w:val="19"/>
                <w:szCs w:val="19"/>
              </w:rPr>
            </w:pPr>
            <w:r w:rsidRPr="00407040">
              <w:rPr>
                <w:rFonts w:asciiTheme="minorHAnsi" w:hAnsiTheme="minorHAnsi" w:cstheme="minorHAnsi"/>
                <w:b/>
                <w:sz w:val="19"/>
                <w:szCs w:val="19"/>
              </w:rPr>
              <w:t>FOREST PARK</w:t>
            </w:r>
          </w:p>
        </w:tc>
      </w:tr>
      <w:tr w:rsidR="00965778" w:rsidRPr="00407040" w14:paraId="68FB69FE" w14:textId="77777777" w:rsidTr="00407040">
        <w:trPr>
          <w:trHeight w:val="362"/>
          <w:jc w:val="center"/>
        </w:trPr>
        <w:tc>
          <w:tcPr>
            <w:tcW w:w="1704" w:type="dxa"/>
            <w:tcBorders>
              <w:top w:val="single" w:sz="4" w:space="0" w:color="000000"/>
              <w:bottom w:val="single" w:sz="4" w:space="0" w:color="000000"/>
              <w:right w:val="single" w:sz="4" w:space="0" w:color="000000"/>
            </w:tcBorders>
          </w:tcPr>
          <w:p w14:paraId="1C508A9D" w14:textId="07974CA6" w:rsidR="00965778" w:rsidRPr="00407040" w:rsidRDefault="00965778" w:rsidP="00965778">
            <w:pPr>
              <w:pStyle w:val="TableParagraph"/>
              <w:spacing w:before="116" w:line="225" w:lineRule="exact"/>
              <w:ind w:left="107"/>
              <w:rPr>
                <w:rFonts w:asciiTheme="minorHAnsi" w:hAnsiTheme="minorHAnsi" w:cstheme="minorHAnsi"/>
                <w:b/>
                <w:sz w:val="20"/>
              </w:rPr>
            </w:pPr>
            <w:r w:rsidRPr="00407040">
              <w:rPr>
                <w:rFonts w:asciiTheme="minorHAnsi" w:hAnsiTheme="minorHAnsi" w:cstheme="minorHAnsi"/>
                <w:b/>
                <w:sz w:val="20"/>
              </w:rPr>
              <w:t>Ro</w:t>
            </w:r>
            <w:r w:rsidR="00407040">
              <w:rPr>
                <w:rFonts w:asciiTheme="minorHAnsi" w:hAnsiTheme="minorHAnsi" w:cstheme="minorHAnsi"/>
                <w:b/>
                <w:sz w:val="20"/>
              </w:rPr>
              <w:t>ving Patrol</w:t>
            </w:r>
          </w:p>
        </w:tc>
        <w:tc>
          <w:tcPr>
            <w:tcW w:w="3266" w:type="dxa"/>
            <w:tcBorders>
              <w:top w:val="single" w:sz="4" w:space="0" w:color="000000"/>
              <w:left w:val="single" w:sz="4" w:space="0" w:color="000000"/>
              <w:bottom w:val="single" w:sz="4" w:space="0" w:color="000000"/>
              <w:right w:val="single" w:sz="4" w:space="0" w:color="000000"/>
            </w:tcBorders>
          </w:tcPr>
          <w:p w14:paraId="58E259BD" w14:textId="77777777" w:rsidR="00965778" w:rsidRPr="00407040" w:rsidRDefault="00965778" w:rsidP="00965778">
            <w:pPr>
              <w:pStyle w:val="TableParagraph"/>
              <w:spacing w:before="116" w:line="225" w:lineRule="exact"/>
              <w:ind w:left="112"/>
              <w:rPr>
                <w:rFonts w:asciiTheme="minorHAnsi" w:hAnsiTheme="minorHAnsi" w:cstheme="minorHAnsi"/>
                <w:b/>
                <w:sz w:val="20"/>
              </w:rPr>
            </w:pPr>
            <w:r w:rsidRPr="00407040">
              <w:rPr>
                <w:rFonts w:asciiTheme="minorHAnsi" w:hAnsiTheme="minorHAnsi" w:cstheme="minorHAnsi"/>
                <w:b/>
                <w:sz w:val="20"/>
              </w:rPr>
              <w:t>4060 M L King Ave, Flint, 48505</w:t>
            </w:r>
          </w:p>
        </w:tc>
        <w:tc>
          <w:tcPr>
            <w:tcW w:w="1050" w:type="dxa"/>
            <w:tcBorders>
              <w:top w:val="single" w:sz="4" w:space="0" w:color="000000"/>
              <w:left w:val="single" w:sz="4" w:space="0" w:color="000000"/>
              <w:bottom w:val="single" w:sz="4" w:space="0" w:color="000000"/>
              <w:right w:val="single" w:sz="4" w:space="0" w:color="000000"/>
            </w:tcBorders>
          </w:tcPr>
          <w:p w14:paraId="7E99840B" w14:textId="77777777" w:rsidR="00965778" w:rsidRPr="00407040" w:rsidRDefault="00965778" w:rsidP="00965778">
            <w:pPr>
              <w:pStyle w:val="TableParagraph"/>
              <w:spacing w:before="116" w:line="225" w:lineRule="exact"/>
              <w:ind w:left="309" w:right="290"/>
              <w:jc w:val="center"/>
              <w:rPr>
                <w:rFonts w:asciiTheme="minorHAnsi" w:hAnsiTheme="minorHAnsi" w:cstheme="minorHAnsi"/>
                <w:b/>
                <w:sz w:val="20"/>
              </w:rPr>
            </w:pPr>
            <w:r w:rsidRPr="00407040">
              <w:rPr>
                <w:rFonts w:asciiTheme="minorHAnsi" w:hAnsiTheme="minorHAnsi" w:cstheme="minorHAnsi"/>
                <w:b/>
                <w:sz w:val="20"/>
              </w:rPr>
              <w:t>19</w:t>
            </w:r>
          </w:p>
        </w:tc>
        <w:tc>
          <w:tcPr>
            <w:tcW w:w="2228" w:type="dxa"/>
            <w:tcBorders>
              <w:top w:val="single" w:sz="4" w:space="0" w:color="000000"/>
              <w:left w:val="single" w:sz="4" w:space="0" w:color="000000"/>
              <w:bottom w:val="single" w:sz="4" w:space="0" w:color="000000"/>
              <w:right w:val="single" w:sz="4" w:space="0" w:color="000000"/>
            </w:tcBorders>
          </w:tcPr>
          <w:p w14:paraId="626B98C6" w14:textId="77777777" w:rsidR="00965778" w:rsidRPr="00407040" w:rsidRDefault="00965778" w:rsidP="00965778">
            <w:pPr>
              <w:pStyle w:val="TableParagraph"/>
              <w:spacing w:before="116" w:line="225" w:lineRule="exact"/>
              <w:ind w:left="112"/>
              <w:rPr>
                <w:rFonts w:asciiTheme="minorHAnsi" w:hAnsiTheme="minorHAnsi" w:cstheme="minorHAnsi"/>
                <w:b/>
                <w:sz w:val="20"/>
              </w:rPr>
            </w:pPr>
            <w:r w:rsidRPr="00407040">
              <w:rPr>
                <w:rFonts w:asciiTheme="minorHAnsi" w:hAnsiTheme="minorHAnsi" w:cstheme="minorHAnsi"/>
                <w:b/>
                <w:sz w:val="20"/>
              </w:rPr>
              <w:t>1-Story Building</w:t>
            </w:r>
          </w:p>
        </w:tc>
        <w:tc>
          <w:tcPr>
            <w:tcW w:w="1540" w:type="dxa"/>
            <w:tcBorders>
              <w:top w:val="single" w:sz="4" w:space="0" w:color="000000"/>
              <w:left w:val="single" w:sz="4" w:space="0" w:color="000000"/>
              <w:bottom w:val="single" w:sz="4" w:space="0" w:color="000000"/>
            </w:tcBorders>
          </w:tcPr>
          <w:p w14:paraId="54D0CAA8" w14:textId="77777777" w:rsidR="00965778" w:rsidRPr="00407040" w:rsidRDefault="00965778" w:rsidP="00965778">
            <w:pPr>
              <w:pStyle w:val="TableParagraph"/>
              <w:spacing w:before="116" w:line="225" w:lineRule="exact"/>
              <w:ind w:left="112"/>
              <w:rPr>
                <w:rFonts w:asciiTheme="minorHAnsi" w:hAnsiTheme="minorHAnsi" w:cstheme="minorHAnsi"/>
                <w:b/>
                <w:sz w:val="20"/>
              </w:rPr>
            </w:pPr>
            <w:r w:rsidRPr="00407040">
              <w:rPr>
                <w:rFonts w:asciiTheme="minorHAnsi" w:hAnsiTheme="minorHAnsi" w:cstheme="minorHAnsi"/>
                <w:b/>
                <w:sz w:val="20"/>
              </w:rPr>
              <w:t>Family</w:t>
            </w:r>
          </w:p>
        </w:tc>
      </w:tr>
      <w:tr w:rsidR="00965778" w:rsidRPr="00407040" w14:paraId="33297D52" w14:textId="77777777" w:rsidTr="00407040">
        <w:trPr>
          <w:trHeight w:val="312"/>
          <w:jc w:val="center"/>
        </w:trPr>
        <w:tc>
          <w:tcPr>
            <w:tcW w:w="9788" w:type="dxa"/>
            <w:gridSpan w:val="5"/>
            <w:tcBorders>
              <w:top w:val="single" w:sz="4" w:space="0" w:color="000000"/>
              <w:bottom w:val="single" w:sz="4" w:space="0" w:color="000000"/>
            </w:tcBorders>
            <w:shd w:val="clear" w:color="auto" w:fill="B8CCE4" w:themeFill="accent1" w:themeFillTint="66"/>
          </w:tcPr>
          <w:p w14:paraId="2FCEFF6B" w14:textId="1F570284" w:rsidR="00965778" w:rsidRPr="00407040" w:rsidRDefault="00965778" w:rsidP="00423028">
            <w:pPr>
              <w:pStyle w:val="TableParagraph"/>
              <w:spacing w:line="225" w:lineRule="exact"/>
              <w:ind w:left="112"/>
              <w:jc w:val="center"/>
              <w:rPr>
                <w:rFonts w:asciiTheme="minorHAnsi" w:hAnsiTheme="minorHAnsi" w:cstheme="minorHAnsi"/>
                <w:b/>
                <w:sz w:val="19"/>
                <w:szCs w:val="19"/>
              </w:rPr>
            </w:pPr>
            <w:r w:rsidRPr="00407040">
              <w:rPr>
                <w:rFonts w:asciiTheme="minorHAnsi" w:hAnsiTheme="minorHAnsi" w:cstheme="minorHAnsi"/>
                <w:b/>
                <w:sz w:val="19"/>
                <w:szCs w:val="19"/>
              </w:rPr>
              <w:t>Kenneth M Simmons Square (KMS Square)</w:t>
            </w:r>
          </w:p>
        </w:tc>
      </w:tr>
      <w:tr w:rsidR="00965778" w:rsidRPr="00407040" w14:paraId="3DD6CC3F" w14:textId="77777777" w:rsidTr="00407040">
        <w:trPr>
          <w:trHeight w:val="359"/>
          <w:jc w:val="center"/>
        </w:trPr>
        <w:tc>
          <w:tcPr>
            <w:tcW w:w="1704" w:type="dxa"/>
            <w:tcBorders>
              <w:top w:val="single" w:sz="4" w:space="0" w:color="000000"/>
              <w:bottom w:val="single" w:sz="4" w:space="0" w:color="000000"/>
              <w:right w:val="single" w:sz="4" w:space="0" w:color="000000"/>
            </w:tcBorders>
          </w:tcPr>
          <w:p w14:paraId="1BA40AC0" w14:textId="0B93F8D1" w:rsidR="00965778" w:rsidRPr="00407040" w:rsidRDefault="00965778" w:rsidP="00965778">
            <w:pPr>
              <w:pStyle w:val="TableParagraph"/>
              <w:spacing w:before="114" w:line="225" w:lineRule="exact"/>
              <w:ind w:left="107"/>
              <w:rPr>
                <w:rFonts w:asciiTheme="minorHAnsi" w:hAnsiTheme="minorHAnsi" w:cstheme="minorHAnsi"/>
                <w:b/>
                <w:sz w:val="20"/>
              </w:rPr>
            </w:pPr>
            <w:r w:rsidRPr="00407040">
              <w:rPr>
                <w:rFonts w:asciiTheme="minorHAnsi" w:hAnsiTheme="minorHAnsi" w:cstheme="minorHAnsi"/>
                <w:b/>
                <w:sz w:val="20"/>
              </w:rPr>
              <w:t>1 Guard Posted</w:t>
            </w:r>
          </w:p>
        </w:tc>
        <w:tc>
          <w:tcPr>
            <w:tcW w:w="3266" w:type="dxa"/>
            <w:tcBorders>
              <w:top w:val="single" w:sz="4" w:space="0" w:color="000000"/>
              <w:left w:val="single" w:sz="4" w:space="0" w:color="000000"/>
              <w:bottom w:val="single" w:sz="4" w:space="0" w:color="000000"/>
              <w:right w:val="single" w:sz="4" w:space="0" w:color="000000"/>
            </w:tcBorders>
          </w:tcPr>
          <w:p w14:paraId="7F3D2F01" w14:textId="36B74812" w:rsidR="00965778" w:rsidRPr="00407040" w:rsidRDefault="00965778" w:rsidP="00965778">
            <w:pPr>
              <w:pStyle w:val="TableParagraph"/>
              <w:spacing w:before="114" w:line="225" w:lineRule="exact"/>
              <w:ind w:left="112"/>
              <w:rPr>
                <w:rFonts w:asciiTheme="minorHAnsi" w:hAnsiTheme="minorHAnsi" w:cstheme="minorHAnsi"/>
                <w:b/>
                <w:sz w:val="20"/>
              </w:rPr>
            </w:pPr>
            <w:r w:rsidRPr="00407040">
              <w:rPr>
                <w:rFonts w:asciiTheme="minorHAnsi" w:hAnsiTheme="minorHAnsi" w:cstheme="minorHAnsi"/>
                <w:b/>
                <w:sz w:val="20"/>
              </w:rPr>
              <w:t xml:space="preserve">2101 </w:t>
            </w:r>
            <w:proofErr w:type="spellStart"/>
            <w:r w:rsidRPr="00407040">
              <w:rPr>
                <w:rFonts w:asciiTheme="minorHAnsi" w:hAnsiTheme="minorHAnsi" w:cstheme="minorHAnsi"/>
                <w:b/>
                <w:sz w:val="20"/>
              </w:rPr>
              <w:t>Stedron</w:t>
            </w:r>
            <w:proofErr w:type="spellEnd"/>
            <w:r w:rsidRPr="00407040">
              <w:rPr>
                <w:rFonts w:asciiTheme="minorHAnsi" w:hAnsiTheme="minorHAnsi" w:cstheme="minorHAnsi"/>
                <w:b/>
                <w:sz w:val="20"/>
              </w:rPr>
              <w:t xml:space="preserve"> Ave, Flint, 48504</w:t>
            </w:r>
          </w:p>
        </w:tc>
        <w:tc>
          <w:tcPr>
            <w:tcW w:w="1050" w:type="dxa"/>
            <w:tcBorders>
              <w:top w:val="single" w:sz="4" w:space="0" w:color="000000"/>
              <w:left w:val="single" w:sz="4" w:space="0" w:color="000000"/>
              <w:bottom w:val="single" w:sz="4" w:space="0" w:color="000000"/>
              <w:right w:val="single" w:sz="4" w:space="0" w:color="000000"/>
            </w:tcBorders>
          </w:tcPr>
          <w:p w14:paraId="69412F99" w14:textId="2C511A2C" w:rsidR="00965778" w:rsidRPr="00407040" w:rsidRDefault="00965778" w:rsidP="00965778">
            <w:pPr>
              <w:pStyle w:val="TableParagraph"/>
              <w:spacing w:before="114" w:line="225" w:lineRule="exact"/>
              <w:ind w:left="309" w:right="290"/>
              <w:jc w:val="center"/>
              <w:rPr>
                <w:rFonts w:asciiTheme="minorHAnsi" w:hAnsiTheme="minorHAnsi" w:cstheme="minorHAnsi"/>
                <w:b/>
                <w:sz w:val="20"/>
              </w:rPr>
            </w:pPr>
            <w:r w:rsidRPr="00407040">
              <w:rPr>
                <w:rFonts w:asciiTheme="minorHAnsi" w:hAnsiTheme="minorHAnsi" w:cstheme="minorHAnsi"/>
                <w:b/>
                <w:sz w:val="20"/>
              </w:rPr>
              <w:t>159</w:t>
            </w:r>
          </w:p>
        </w:tc>
        <w:tc>
          <w:tcPr>
            <w:tcW w:w="2228" w:type="dxa"/>
            <w:tcBorders>
              <w:top w:val="single" w:sz="4" w:space="0" w:color="000000"/>
              <w:left w:val="single" w:sz="4" w:space="0" w:color="000000"/>
              <w:bottom w:val="single" w:sz="4" w:space="0" w:color="000000"/>
              <w:right w:val="single" w:sz="4" w:space="0" w:color="000000"/>
            </w:tcBorders>
          </w:tcPr>
          <w:p w14:paraId="04CBF2B4" w14:textId="426AED9D" w:rsidR="00965778" w:rsidRPr="00407040" w:rsidRDefault="00965778" w:rsidP="00965778">
            <w:pPr>
              <w:pStyle w:val="TableParagraph"/>
              <w:spacing w:before="114" w:line="225" w:lineRule="exact"/>
              <w:ind w:left="112"/>
              <w:rPr>
                <w:rFonts w:asciiTheme="minorHAnsi" w:hAnsiTheme="minorHAnsi" w:cstheme="minorHAnsi"/>
                <w:b/>
                <w:sz w:val="20"/>
              </w:rPr>
            </w:pPr>
            <w:r w:rsidRPr="00407040">
              <w:rPr>
                <w:rFonts w:asciiTheme="minorHAnsi" w:hAnsiTheme="minorHAnsi" w:cstheme="minorHAnsi"/>
                <w:b/>
                <w:sz w:val="20"/>
              </w:rPr>
              <w:t>3-Story Building</w:t>
            </w:r>
          </w:p>
        </w:tc>
        <w:tc>
          <w:tcPr>
            <w:tcW w:w="1540" w:type="dxa"/>
            <w:tcBorders>
              <w:top w:val="single" w:sz="4" w:space="0" w:color="000000"/>
              <w:left w:val="single" w:sz="4" w:space="0" w:color="000000"/>
              <w:bottom w:val="single" w:sz="4" w:space="0" w:color="000000"/>
            </w:tcBorders>
          </w:tcPr>
          <w:p w14:paraId="1F2A8902" w14:textId="212646B4" w:rsidR="00965778" w:rsidRPr="00407040" w:rsidRDefault="00965778" w:rsidP="00965778">
            <w:pPr>
              <w:pStyle w:val="TableParagraph"/>
              <w:spacing w:before="114" w:line="225" w:lineRule="exact"/>
              <w:ind w:left="112"/>
              <w:rPr>
                <w:rFonts w:asciiTheme="minorHAnsi" w:hAnsiTheme="minorHAnsi" w:cstheme="minorHAnsi"/>
                <w:b/>
                <w:sz w:val="20"/>
              </w:rPr>
            </w:pPr>
            <w:r w:rsidRPr="00407040">
              <w:rPr>
                <w:rFonts w:asciiTheme="minorHAnsi" w:hAnsiTheme="minorHAnsi" w:cstheme="minorHAnsi"/>
                <w:b/>
                <w:sz w:val="20"/>
              </w:rPr>
              <w:t>Mixed Ages</w:t>
            </w:r>
          </w:p>
        </w:tc>
      </w:tr>
    </w:tbl>
    <w:p w14:paraId="7BB5317C" w14:textId="77777777" w:rsidR="00B13E09" w:rsidRPr="00407040" w:rsidRDefault="00B13E09">
      <w:pPr>
        <w:pStyle w:val="BodyText"/>
        <w:spacing w:before="9"/>
        <w:rPr>
          <w:rFonts w:asciiTheme="minorHAnsi" w:hAnsiTheme="minorHAnsi" w:cstheme="minorHAnsi"/>
          <w:sz w:val="21"/>
        </w:rPr>
      </w:pPr>
    </w:p>
    <w:p w14:paraId="6E937887" w14:textId="77777777" w:rsidR="00B13E09" w:rsidRDefault="0002636F">
      <w:pPr>
        <w:pStyle w:val="Heading3"/>
        <w:numPr>
          <w:ilvl w:val="1"/>
          <w:numId w:val="48"/>
        </w:numPr>
        <w:tabs>
          <w:tab w:val="left" w:pos="1299"/>
          <w:tab w:val="left" w:pos="1300"/>
        </w:tabs>
        <w:spacing w:before="3"/>
        <w:rPr>
          <w:rFonts w:ascii="Calibri"/>
        </w:rPr>
      </w:pPr>
      <w:r>
        <w:rPr>
          <w:rFonts w:ascii="Calibri"/>
        </w:rPr>
        <w:t>Services to be Provided by</w:t>
      </w:r>
      <w:r>
        <w:rPr>
          <w:rFonts w:ascii="Calibri"/>
          <w:spacing w:val="-2"/>
        </w:rPr>
        <w:t xml:space="preserve"> </w:t>
      </w:r>
      <w:r>
        <w:rPr>
          <w:rFonts w:ascii="Calibri"/>
        </w:rPr>
        <w:t>Contractor:</w:t>
      </w:r>
    </w:p>
    <w:p w14:paraId="2A83C995" w14:textId="4E0092DC" w:rsidR="00B13E09" w:rsidRDefault="0002636F">
      <w:pPr>
        <w:pStyle w:val="ListParagraph"/>
        <w:numPr>
          <w:ilvl w:val="2"/>
          <w:numId w:val="48"/>
        </w:numPr>
        <w:tabs>
          <w:tab w:val="left" w:pos="1660"/>
        </w:tabs>
        <w:ind w:right="323"/>
        <w:rPr>
          <w:rFonts w:ascii="Calibri"/>
          <w:sz w:val="24"/>
        </w:rPr>
      </w:pPr>
      <w:r>
        <w:rPr>
          <w:rFonts w:ascii="Calibri"/>
          <w:b/>
          <w:sz w:val="24"/>
        </w:rPr>
        <w:t xml:space="preserve">Armed guards </w:t>
      </w:r>
      <w:r>
        <w:rPr>
          <w:rFonts w:ascii="Calibri"/>
          <w:sz w:val="24"/>
        </w:rPr>
        <w:t xml:space="preserve">to be on duty </w:t>
      </w:r>
      <w:r w:rsidR="004C0DE9">
        <w:rPr>
          <w:rFonts w:ascii="Calibri"/>
          <w:sz w:val="24"/>
        </w:rPr>
        <w:t>for</w:t>
      </w:r>
      <w:r>
        <w:rPr>
          <w:rFonts w:ascii="Calibri"/>
          <w:sz w:val="24"/>
        </w:rPr>
        <w:t xml:space="preserve"> hours to be determined by need. Offeror must be available to adjust hours as </w:t>
      </w:r>
      <w:r w:rsidR="004C0DE9">
        <w:rPr>
          <w:rFonts w:ascii="Calibri"/>
          <w:sz w:val="24"/>
        </w:rPr>
        <w:t>needed</w:t>
      </w:r>
      <w:r>
        <w:rPr>
          <w:rFonts w:ascii="Calibri"/>
          <w:sz w:val="24"/>
        </w:rPr>
        <w:t xml:space="preserve"> by</w:t>
      </w:r>
      <w:r>
        <w:rPr>
          <w:rFonts w:ascii="Calibri"/>
          <w:spacing w:val="-3"/>
          <w:sz w:val="24"/>
        </w:rPr>
        <w:t xml:space="preserve"> </w:t>
      </w:r>
      <w:r>
        <w:rPr>
          <w:rFonts w:ascii="Calibri"/>
          <w:sz w:val="24"/>
        </w:rPr>
        <w:t>FHC.</w:t>
      </w:r>
    </w:p>
    <w:p w14:paraId="1CD91A65" w14:textId="77777777" w:rsidR="00B13E09" w:rsidRDefault="0002636F">
      <w:pPr>
        <w:pStyle w:val="ListParagraph"/>
        <w:numPr>
          <w:ilvl w:val="2"/>
          <w:numId w:val="48"/>
        </w:numPr>
        <w:tabs>
          <w:tab w:val="left" w:pos="1660"/>
        </w:tabs>
        <w:ind w:left="1660" w:right="263"/>
        <w:rPr>
          <w:rFonts w:ascii="Calibri"/>
          <w:sz w:val="24"/>
        </w:rPr>
      </w:pPr>
      <w:r>
        <w:rPr>
          <w:rFonts w:ascii="Calibri"/>
          <w:sz w:val="24"/>
        </w:rPr>
        <w:t xml:space="preserve">A </w:t>
      </w:r>
      <w:r w:rsidRPr="00407040">
        <w:rPr>
          <w:rFonts w:ascii="Calibri"/>
          <w:b/>
          <w:bCs/>
          <w:sz w:val="24"/>
        </w:rPr>
        <w:t xml:space="preserve">Roving Patrol </w:t>
      </w:r>
      <w:r>
        <w:rPr>
          <w:rFonts w:ascii="Calibri"/>
          <w:sz w:val="24"/>
        </w:rPr>
        <w:t>that will make periodic checks of other developments where it is not necessary to station a security team. During these periodic patrols, the team should walk through the building(s) they are to be checking and should also be prepared to respond to resident requests as situations</w:t>
      </w:r>
      <w:r>
        <w:rPr>
          <w:rFonts w:ascii="Calibri"/>
          <w:spacing w:val="-1"/>
          <w:sz w:val="24"/>
        </w:rPr>
        <w:t xml:space="preserve"> </w:t>
      </w:r>
      <w:r>
        <w:rPr>
          <w:rFonts w:ascii="Calibri"/>
          <w:sz w:val="24"/>
        </w:rPr>
        <w:t>arise.</w:t>
      </w:r>
    </w:p>
    <w:p w14:paraId="4FD6502F" w14:textId="77777777" w:rsidR="00B13E09" w:rsidRPr="00407040" w:rsidRDefault="0002636F" w:rsidP="00407040">
      <w:pPr>
        <w:pStyle w:val="ListParagraph"/>
        <w:numPr>
          <w:ilvl w:val="2"/>
          <w:numId w:val="48"/>
        </w:numPr>
        <w:tabs>
          <w:tab w:val="left" w:pos="1660"/>
        </w:tabs>
        <w:ind w:left="1660" w:right="263"/>
        <w:rPr>
          <w:rFonts w:ascii="Calibri"/>
          <w:sz w:val="24"/>
        </w:rPr>
      </w:pPr>
      <w:r w:rsidRPr="00407040">
        <w:rPr>
          <w:rFonts w:ascii="Calibri"/>
          <w:sz w:val="24"/>
        </w:rPr>
        <w:t>Guards are to have a well-established and open relationship with the City of Flint Police Department and work effectively and cooperatively with the City of</w:t>
      </w:r>
      <w:r w:rsidRPr="00407040">
        <w:rPr>
          <w:rFonts w:ascii="Calibri"/>
          <w:spacing w:val="-7"/>
          <w:sz w:val="24"/>
        </w:rPr>
        <w:t xml:space="preserve"> </w:t>
      </w:r>
      <w:r w:rsidRPr="00407040">
        <w:rPr>
          <w:rFonts w:ascii="Calibri"/>
          <w:sz w:val="24"/>
        </w:rPr>
        <w:t>Flint.</w:t>
      </w:r>
    </w:p>
    <w:p w14:paraId="6BCEFD74" w14:textId="07941A7C" w:rsidR="00B13E09" w:rsidRDefault="0002636F">
      <w:pPr>
        <w:pStyle w:val="ListParagraph"/>
        <w:numPr>
          <w:ilvl w:val="2"/>
          <w:numId w:val="48"/>
        </w:numPr>
        <w:tabs>
          <w:tab w:val="left" w:pos="1660"/>
        </w:tabs>
        <w:ind w:left="1660" w:right="349"/>
        <w:rPr>
          <w:rFonts w:ascii="Calibri"/>
          <w:sz w:val="24"/>
        </w:rPr>
      </w:pPr>
      <w:r>
        <w:rPr>
          <w:rFonts w:ascii="Calibri"/>
          <w:sz w:val="24"/>
        </w:rPr>
        <w:t>Maintain contact with the contractual supervisor, and other guards on duty via contractor-supplied radio or cell phone, as well as a central dispatch system for complaint calls by</w:t>
      </w:r>
      <w:r>
        <w:rPr>
          <w:rFonts w:ascii="Calibri"/>
          <w:spacing w:val="-1"/>
          <w:sz w:val="24"/>
        </w:rPr>
        <w:t xml:space="preserve"> </w:t>
      </w:r>
      <w:r>
        <w:rPr>
          <w:rFonts w:ascii="Calibri"/>
          <w:sz w:val="24"/>
        </w:rPr>
        <w:t>residents.</w:t>
      </w:r>
    </w:p>
    <w:p w14:paraId="2E14C223" w14:textId="24E62947" w:rsidR="00B13E09" w:rsidRDefault="003C3F90">
      <w:pPr>
        <w:pStyle w:val="ListParagraph"/>
        <w:numPr>
          <w:ilvl w:val="2"/>
          <w:numId w:val="48"/>
        </w:numPr>
        <w:tabs>
          <w:tab w:val="left" w:pos="1660"/>
        </w:tabs>
        <w:spacing w:before="39"/>
        <w:ind w:left="1660" w:right="830"/>
        <w:rPr>
          <w:rFonts w:ascii="Calibri" w:hAnsi="Calibri"/>
          <w:sz w:val="24"/>
        </w:rPr>
      </w:pPr>
      <w:r>
        <w:rPr>
          <w:noProof/>
        </w:rPr>
        <mc:AlternateContent>
          <mc:Choice Requires="wps">
            <w:drawing>
              <wp:anchor distT="0" distB="0" distL="114300" distR="114300" simplePos="0" relativeHeight="250074112" behindDoc="1" locked="0" layoutInCell="1" allowOverlap="1" wp14:anchorId="3FA0C5B9" wp14:editId="648D89A3">
                <wp:simplePos x="0" y="0"/>
                <wp:positionH relativeFrom="page">
                  <wp:posOffset>3519170</wp:posOffset>
                </wp:positionH>
                <wp:positionV relativeFrom="paragraph">
                  <wp:posOffset>317500</wp:posOffset>
                </wp:positionV>
                <wp:extent cx="36830" cy="10795"/>
                <wp:effectExtent l="0" t="0" r="0" b="0"/>
                <wp:wrapNone/>
                <wp:docPr id="33657329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EDC2E" id="Rectangle 38" o:spid="_x0000_s1026" style="position:absolute;margin-left:277.1pt;margin-top:25pt;width:2.9pt;height:.85pt;z-index:-2532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" fillcolor="black" stroked="f">
                <w10:wrap anchorx="page"/>
              </v:rect>
            </w:pict>
          </mc:Fallback>
        </mc:AlternateContent>
      </w:r>
      <w:r w:rsidR="0002636F">
        <w:rPr>
          <w:rFonts w:ascii="Calibri" w:hAnsi="Calibri"/>
          <w:sz w:val="24"/>
        </w:rPr>
        <w:t>Contractor shall provide vehicles/transportation for its security personnel with firm’s logo and/or identification clearly</w:t>
      </w:r>
      <w:r w:rsidR="0002636F">
        <w:rPr>
          <w:rFonts w:ascii="Calibri" w:hAnsi="Calibri"/>
          <w:spacing w:val="2"/>
          <w:sz w:val="24"/>
        </w:rPr>
        <w:t xml:space="preserve"> </w:t>
      </w:r>
      <w:r w:rsidR="0002636F">
        <w:rPr>
          <w:rFonts w:ascii="Calibri" w:hAnsi="Calibri"/>
          <w:sz w:val="24"/>
        </w:rPr>
        <w:t>visible.</w:t>
      </w:r>
    </w:p>
    <w:p w14:paraId="6D688B5C" w14:textId="77777777" w:rsidR="00B13E09" w:rsidRDefault="0002636F">
      <w:pPr>
        <w:pStyle w:val="ListParagraph"/>
        <w:numPr>
          <w:ilvl w:val="2"/>
          <w:numId w:val="48"/>
        </w:numPr>
        <w:tabs>
          <w:tab w:val="left" w:pos="1659"/>
          <w:tab w:val="left" w:pos="1660"/>
        </w:tabs>
        <w:ind w:left="1660" w:right="412"/>
        <w:rPr>
          <w:rFonts w:ascii="Calibri"/>
          <w:sz w:val="24"/>
        </w:rPr>
      </w:pPr>
      <w:r>
        <w:rPr>
          <w:rFonts w:ascii="Calibri"/>
          <w:sz w:val="24"/>
        </w:rPr>
        <w:t>Contractor is responsible for all costs of transportation including, but not limited to, insurance costs and gasoline</w:t>
      </w:r>
      <w:r>
        <w:rPr>
          <w:rFonts w:ascii="Calibri"/>
          <w:spacing w:val="2"/>
          <w:sz w:val="24"/>
        </w:rPr>
        <w:t xml:space="preserve"> </w:t>
      </w:r>
      <w:r>
        <w:rPr>
          <w:rFonts w:ascii="Calibri"/>
          <w:sz w:val="24"/>
        </w:rPr>
        <w:t>costs.</w:t>
      </w:r>
    </w:p>
    <w:p w14:paraId="6B3761B9" w14:textId="77777777" w:rsidR="00423028" w:rsidRDefault="00423028" w:rsidP="00423028">
      <w:pPr>
        <w:pStyle w:val="ListParagraph"/>
        <w:tabs>
          <w:tab w:val="left" w:pos="1659"/>
          <w:tab w:val="left" w:pos="1660"/>
        </w:tabs>
        <w:ind w:right="412" w:firstLine="0"/>
        <w:jc w:val="left"/>
        <w:rPr>
          <w:rFonts w:ascii="Calibri"/>
          <w:sz w:val="24"/>
        </w:rPr>
      </w:pPr>
    </w:p>
    <w:p w14:paraId="5EB72FAC" w14:textId="77777777" w:rsidR="00B13E09" w:rsidRDefault="0002636F">
      <w:pPr>
        <w:pStyle w:val="Heading3"/>
        <w:numPr>
          <w:ilvl w:val="1"/>
          <w:numId w:val="48"/>
        </w:numPr>
        <w:tabs>
          <w:tab w:val="left" w:pos="1299"/>
          <w:tab w:val="left" w:pos="1300"/>
        </w:tabs>
        <w:spacing w:line="293" w:lineRule="exact"/>
        <w:rPr>
          <w:rFonts w:ascii="Calibri"/>
        </w:rPr>
      </w:pPr>
      <w:r>
        <w:rPr>
          <w:rFonts w:ascii="Calibri"/>
        </w:rPr>
        <w:t>Duties to be Performed by</w:t>
      </w:r>
      <w:r>
        <w:rPr>
          <w:rFonts w:ascii="Calibri"/>
          <w:spacing w:val="-6"/>
        </w:rPr>
        <w:t xml:space="preserve"> </w:t>
      </w:r>
      <w:r>
        <w:rPr>
          <w:rFonts w:ascii="Calibri"/>
        </w:rPr>
        <w:t>Contractor:</w:t>
      </w:r>
    </w:p>
    <w:p w14:paraId="34ACBF03" w14:textId="77777777" w:rsidR="00B13E09" w:rsidRDefault="0002636F">
      <w:pPr>
        <w:pStyle w:val="ListParagraph"/>
        <w:numPr>
          <w:ilvl w:val="2"/>
          <w:numId w:val="48"/>
        </w:numPr>
        <w:tabs>
          <w:tab w:val="left" w:pos="1660"/>
        </w:tabs>
        <w:ind w:left="1660"/>
        <w:rPr>
          <w:rFonts w:ascii="Calibri" w:hAnsi="Calibri"/>
          <w:sz w:val="24"/>
        </w:rPr>
      </w:pPr>
      <w:r>
        <w:rPr>
          <w:rFonts w:ascii="Calibri" w:hAnsi="Calibri"/>
          <w:sz w:val="24"/>
        </w:rPr>
        <w:t>Enforcement of posted signs regarding “No Trespassing” and “No</w:t>
      </w:r>
      <w:r>
        <w:rPr>
          <w:rFonts w:ascii="Calibri" w:hAnsi="Calibri"/>
          <w:spacing w:val="-4"/>
          <w:sz w:val="24"/>
        </w:rPr>
        <w:t xml:space="preserve"> </w:t>
      </w:r>
      <w:r>
        <w:rPr>
          <w:rFonts w:ascii="Calibri" w:hAnsi="Calibri"/>
          <w:sz w:val="24"/>
        </w:rPr>
        <w:t>Loitering”.</w:t>
      </w:r>
    </w:p>
    <w:p w14:paraId="6228B4A6" w14:textId="77777777" w:rsidR="00B13E09" w:rsidRDefault="0002636F">
      <w:pPr>
        <w:pStyle w:val="ListParagraph"/>
        <w:numPr>
          <w:ilvl w:val="2"/>
          <w:numId w:val="48"/>
        </w:numPr>
        <w:tabs>
          <w:tab w:val="left" w:pos="1660"/>
        </w:tabs>
        <w:ind w:left="1660"/>
        <w:rPr>
          <w:rFonts w:ascii="Calibri"/>
          <w:sz w:val="24"/>
        </w:rPr>
      </w:pPr>
      <w:r>
        <w:rPr>
          <w:rFonts w:ascii="Calibri"/>
          <w:sz w:val="24"/>
        </w:rPr>
        <w:t>Enforcement of City of Flint curfews, and all applicable FHC</w:t>
      </w:r>
      <w:r>
        <w:rPr>
          <w:rFonts w:ascii="Calibri"/>
          <w:spacing w:val="3"/>
          <w:sz w:val="24"/>
        </w:rPr>
        <w:t xml:space="preserve"> </w:t>
      </w:r>
      <w:r>
        <w:rPr>
          <w:rFonts w:ascii="Calibri"/>
          <w:sz w:val="24"/>
        </w:rPr>
        <w:t>rules.</w:t>
      </w:r>
    </w:p>
    <w:p w14:paraId="4EA726FC" w14:textId="77777777" w:rsidR="00B13E09" w:rsidRDefault="0002636F">
      <w:pPr>
        <w:pStyle w:val="ListParagraph"/>
        <w:numPr>
          <w:ilvl w:val="2"/>
          <w:numId w:val="48"/>
        </w:numPr>
        <w:tabs>
          <w:tab w:val="left" w:pos="1660"/>
        </w:tabs>
        <w:ind w:left="1660"/>
        <w:rPr>
          <w:rFonts w:ascii="Calibri"/>
          <w:sz w:val="24"/>
        </w:rPr>
      </w:pPr>
      <w:r>
        <w:rPr>
          <w:rFonts w:ascii="Calibri"/>
          <w:sz w:val="24"/>
        </w:rPr>
        <w:t>Uphold all aspects of the law, including any nuisance or ordinance</w:t>
      </w:r>
      <w:r>
        <w:rPr>
          <w:rFonts w:ascii="Calibri"/>
          <w:spacing w:val="-15"/>
          <w:sz w:val="24"/>
        </w:rPr>
        <w:t xml:space="preserve"> </w:t>
      </w:r>
      <w:r>
        <w:rPr>
          <w:rFonts w:ascii="Calibri"/>
          <w:sz w:val="24"/>
        </w:rPr>
        <w:t>violation.</w:t>
      </w:r>
    </w:p>
    <w:p w14:paraId="7D8F73D9" w14:textId="77777777" w:rsidR="00B13E09" w:rsidRDefault="0002636F">
      <w:pPr>
        <w:pStyle w:val="ListParagraph"/>
        <w:numPr>
          <w:ilvl w:val="2"/>
          <w:numId w:val="48"/>
        </w:numPr>
        <w:tabs>
          <w:tab w:val="left" w:pos="1660"/>
        </w:tabs>
        <w:spacing w:before="2"/>
        <w:ind w:left="1660"/>
        <w:rPr>
          <w:rFonts w:ascii="Calibri"/>
          <w:sz w:val="24"/>
        </w:rPr>
      </w:pPr>
      <w:r>
        <w:rPr>
          <w:rFonts w:ascii="Calibri"/>
          <w:sz w:val="24"/>
        </w:rPr>
        <w:lastRenderedPageBreak/>
        <w:t>Any violation is to be cited and/or</w:t>
      </w:r>
      <w:r>
        <w:rPr>
          <w:rFonts w:ascii="Calibri"/>
          <w:spacing w:val="-2"/>
          <w:sz w:val="24"/>
        </w:rPr>
        <w:t xml:space="preserve"> </w:t>
      </w:r>
      <w:r>
        <w:rPr>
          <w:rFonts w:ascii="Calibri"/>
          <w:sz w:val="24"/>
        </w:rPr>
        <w:t>ticketed</w:t>
      </w:r>
    </w:p>
    <w:p w14:paraId="035C5807" w14:textId="77777777" w:rsidR="00B13E09" w:rsidRDefault="0002636F">
      <w:pPr>
        <w:pStyle w:val="ListParagraph"/>
        <w:numPr>
          <w:ilvl w:val="2"/>
          <w:numId w:val="48"/>
        </w:numPr>
        <w:tabs>
          <w:tab w:val="left" w:pos="1660"/>
        </w:tabs>
        <w:ind w:left="1660"/>
        <w:rPr>
          <w:rFonts w:ascii="Calibri"/>
          <w:sz w:val="24"/>
        </w:rPr>
      </w:pPr>
      <w:r>
        <w:rPr>
          <w:rFonts w:ascii="Calibri"/>
          <w:sz w:val="24"/>
        </w:rPr>
        <w:t>For each shift provided, the following items should be</w:t>
      </w:r>
      <w:r>
        <w:rPr>
          <w:rFonts w:ascii="Calibri"/>
          <w:spacing w:val="-9"/>
          <w:sz w:val="24"/>
        </w:rPr>
        <w:t xml:space="preserve"> </w:t>
      </w:r>
      <w:r>
        <w:rPr>
          <w:rFonts w:ascii="Calibri"/>
          <w:sz w:val="24"/>
        </w:rPr>
        <w:t>checked:</w:t>
      </w:r>
    </w:p>
    <w:p w14:paraId="08A9B254" w14:textId="77777777" w:rsidR="00B13E09" w:rsidRDefault="0002636F">
      <w:pPr>
        <w:pStyle w:val="ListParagraph"/>
        <w:numPr>
          <w:ilvl w:val="3"/>
          <w:numId w:val="48"/>
        </w:numPr>
        <w:tabs>
          <w:tab w:val="left" w:pos="2380"/>
        </w:tabs>
        <w:ind w:hanging="296"/>
        <w:rPr>
          <w:rFonts w:ascii="Calibri"/>
          <w:sz w:val="24"/>
        </w:rPr>
      </w:pPr>
      <w:r>
        <w:rPr>
          <w:rFonts w:ascii="Calibri"/>
          <w:sz w:val="24"/>
        </w:rPr>
        <w:t>Check of all parking</w:t>
      </w:r>
      <w:r>
        <w:rPr>
          <w:rFonts w:ascii="Calibri"/>
          <w:spacing w:val="-4"/>
          <w:sz w:val="24"/>
        </w:rPr>
        <w:t xml:space="preserve"> </w:t>
      </w:r>
      <w:r>
        <w:rPr>
          <w:rFonts w:ascii="Calibri"/>
          <w:sz w:val="24"/>
        </w:rPr>
        <w:t>areas/lots</w:t>
      </w:r>
    </w:p>
    <w:p w14:paraId="712AF350" w14:textId="32FF9ABA" w:rsidR="00B13E09" w:rsidRDefault="0002636F">
      <w:pPr>
        <w:pStyle w:val="ListParagraph"/>
        <w:numPr>
          <w:ilvl w:val="3"/>
          <w:numId w:val="48"/>
        </w:numPr>
        <w:tabs>
          <w:tab w:val="left" w:pos="2380"/>
        </w:tabs>
        <w:ind w:right="615" w:hanging="351"/>
        <w:rPr>
          <w:rFonts w:ascii="Calibri" w:hAnsi="Calibri"/>
          <w:sz w:val="24"/>
        </w:rPr>
      </w:pPr>
      <w:r>
        <w:rPr>
          <w:rFonts w:ascii="Calibri" w:hAnsi="Calibri"/>
          <w:sz w:val="24"/>
        </w:rPr>
        <w:t xml:space="preserve">Record and report all unlicensed, dismantled vehicles, vehicles that </w:t>
      </w:r>
      <w:r w:rsidR="004C0DE9">
        <w:rPr>
          <w:rFonts w:ascii="Calibri" w:hAnsi="Calibri"/>
          <w:sz w:val="24"/>
        </w:rPr>
        <w:t>are</w:t>
      </w:r>
      <w:r>
        <w:rPr>
          <w:rFonts w:ascii="Calibri" w:hAnsi="Calibri"/>
          <w:sz w:val="24"/>
        </w:rPr>
        <w:t xml:space="preserve"> of a hazardous nature must be towed at owner’s expense</w:t>
      </w:r>
      <w:r>
        <w:rPr>
          <w:rFonts w:ascii="Calibri" w:hAnsi="Calibri"/>
          <w:spacing w:val="-3"/>
          <w:sz w:val="24"/>
        </w:rPr>
        <w:t xml:space="preserve"> </w:t>
      </w:r>
      <w:r>
        <w:rPr>
          <w:rFonts w:ascii="Calibri" w:hAnsi="Calibri"/>
          <w:sz w:val="24"/>
        </w:rPr>
        <w:t>immediately.</w:t>
      </w:r>
    </w:p>
    <w:p w14:paraId="17C54A1D" w14:textId="4720CE4D" w:rsidR="00B13E09" w:rsidRDefault="0002636F">
      <w:pPr>
        <w:pStyle w:val="ListParagraph"/>
        <w:numPr>
          <w:ilvl w:val="3"/>
          <w:numId w:val="48"/>
        </w:numPr>
        <w:tabs>
          <w:tab w:val="left" w:pos="2380"/>
        </w:tabs>
        <w:ind w:left="2379" w:right="587" w:hanging="406"/>
        <w:rPr>
          <w:rFonts w:ascii="Calibri"/>
          <w:sz w:val="24"/>
        </w:rPr>
      </w:pPr>
      <w:r>
        <w:rPr>
          <w:rFonts w:ascii="Calibri"/>
          <w:sz w:val="24"/>
        </w:rPr>
        <w:t xml:space="preserve">Record and report observations of unauthorized animals on the premises. </w:t>
      </w:r>
      <w:r w:rsidR="004C0DE9">
        <w:rPr>
          <w:rFonts w:ascii="Calibri"/>
          <w:sz w:val="24"/>
        </w:rPr>
        <w:t>Document on</w:t>
      </w:r>
      <w:r>
        <w:rPr>
          <w:rFonts w:ascii="Calibri"/>
          <w:sz w:val="24"/>
        </w:rPr>
        <w:t xml:space="preserve"> how the animal was removed from FHC property and action taken toward</w:t>
      </w:r>
      <w:r>
        <w:rPr>
          <w:rFonts w:ascii="Calibri"/>
          <w:spacing w:val="-24"/>
          <w:sz w:val="24"/>
        </w:rPr>
        <w:t xml:space="preserve"> </w:t>
      </w:r>
      <w:r>
        <w:rPr>
          <w:rFonts w:ascii="Calibri"/>
          <w:sz w:val="24"/>
        </w:rPr>
        <w:t>offender.</w:t>
      </w:r>
    </w:p>
    <w:p w14:paraId="06B8EC5E" w14:textId="77777777" w:rsidR="00B13E09" w:rsidRDefault="0002636F">
      <w:pPr>
        <w:pStyle w:val="ListParagraph"/>
        <w:numPr>
          <w:ilvl w:val="3"/>
          <w:numId w:val="48"/>
        </w:numPr>
        <w:tabs>
          <w:tab w:val="left" w:pos="2380"/>
        </w:tabs>
        <w:ind w:left="2379" w:right="974" w:hanging="404"/>
        <w:rPr>
          <w:rFonts w:ascii="Calibri"/>
          <w:sz w:val="24"/>
        </w:rPr>
      </w:pPr>
      <w:r>
        <w:rPr>
          <w:rFonts w:ascii="Calibri"/>
          <w:sz w:val="24"/>
        </w:rPr>
        <w:t>Record and report all unsecured housing units/ All unsecured properties must be secured by armed guards and documented on daily</w:t>
      </w:r>
      <w:r>
        <w:rPr>
          <w:rFonts w:ascii="Calibri"/>
          <w:spacing w:val="-6"/>
          <w:sz w:val="24"/>
        </w:rPr>
        <w:t xml:space="preserve"> </w:t>
      </w:r>
      <w:r>
        <w:rPr>
          <w:rFonts w:ascii="Calibri"/>
          <w:sz w:val="24"/>
        </w:rPr>
        <w:t>report</w:t>
      </w:r>
    </w:p>
    <w:p w14:paraId="7F507D9A" w14:textId="77777777" w:rsidR="00B13E09" w:rsidRDefault="0002636F">
      <w:pPr>
        <w:pStyle w:val="ListParagraph"/>
        <w:numPr>
          <w:ilvl w:val="3"/>
          <w:numId w:val="48"/>
        </w:numPr>
        <w:tabs>
          <w:tab w:val="left" w:pos="2380"/>
        </w:tabs>
        <w:ind w:left="2379" w:right="577" w:hanging="348"/>
        <w:rPr>
          <w:rFonts w:ascii="Calibri"/>
          <w:sz w:val="24"/>
        </w:rPr>
      </w:pPr>
      <w:r>
        <w:rPr>
          <w:rFonts w:ascii="Calibri"/>
          <w:sz w:val="24"/>
        </w:rPr>
        <w:t>Check all FHC offices and buildings on site to ensure secured status. Make the proper notification of any unsecured FHC building and document person contacted on daily reports.</w:t>
      </w:r>
    </w:p>
    <w:p w14:paraId="4DEF8AA2" w14:textId="77777777" w:rsidR="00B13E09" w:rsidRDefault="0002636F">
      <w:pPr>
        <w:pStyle w:val="ListParagraph"/>
        <w:numPr>
          <w:ilvl w:val="3"/>
          <w:numId w:val="48"/>
        </w:numPr>
        <w:tabs>
          <w:tab w:val="left" w:pos="2380"/>
        </w:tabs>
        <w:spacing w:line="292" w:lineRule="exact"/>
        <w:ind w:hanging="404"/>
        <w:rPr>
          <w:rFonts w:ascii="Calibri"/>
          <w:sz w:val="24"/>
        </w:rPr>
      </w:pPr>
      <w:r>
        <w:rPr>
          <w:rFonts w:ascii="Calibri"/>
          <w:sz w:val="24"/>
        </w:rPr>
        <w:t>Record and report all nuisance complaints and/or lease</w:t>
      </w:r>
      <w:r>
        <w:rPr>
          <w:rFonts w:ascii="Calibri"/>
          <w:spacing w:val="-2"/>
          <w:sz w:val="24"/>
        </w:rPr>
        <w:t xml:space="preserve"> </w:t>
      </w:r>
      <w:r>
        <w:rPr>
          <w:rFonts w:ascii="Calibri"/>
          <w:sz w:val="24"/>
        </w:rPr>
        <w:t>violations</w:t>
      </w:r>
    </w:p>
    <w:p w14:paraId="79A65545" w14:textId="77777777" w:rsidR="00B13E09" w:rsidRPr="00407040" w:rsidRDefault="0002636F">
      <w:pPr>
        <w:pStyle w:val="ListParagraph"/>
        <w:numPr>
          <w:ilvl w:val="3"/>
          <w:numId w:val="48"/>
        </w:numPr>
        <w:tabs>
          <w:tab w:val="left" w:pos="2380"/>
        </w:tabs>
        <w:ind w:hanging="459"/>
        <w:jc w:val="both"/>
        <w:rPr>
          <w:rFonts w:ascii="Calibri"/>
          <w:sz w:val="24"/>
        </w:rPr>
      </w:pPr>
      <w:r>
        <w:rPr>
          <w:rFonts w:ascii="Calibri"/>
          <w:sz w:val="24"/>
        </w:rPr>
        <w:t>Issue lease violation tickets to residents.</w:t>
      </w:r>
      <w:r w:rsidRPr="00407040">
        <w:rPr>
          <w:rFonts w:ascii="Calibri"/>
          <w:sz w:val="24"/>
        </w:rPr>
        <w:t xml:space="preserve"> Forms will be provided by</w:t>
      </w:r>
      <w:r w:rsidRPr="00407040">
        <w:rPr>
          <w:rFonts w:ascii="Calibri"/>
          <w:spacing w:val="-9"/>
          <w:sz w:val="24"/>
        </w:rPr>
        <w:t xml:space="preserve"> </w:t>
      </w:r>
      <w:r w:rsidRPr="00407040">
        <w:rPr>
          <w:rFonts w:ascii="Calibri"/>
          <w:sz w:val="24"/>
        </w:rPr>
        <w:t>FHC</w:t>
      </w:r>
    </w:p>
    <w:p w14:paraId="7D2231E5" w14:textId="77777777" w:rsidR="00B13E09" w:rsidRDefault="0002636F">
      <w:pPr>
        <w:pStyle w:val="ListParagraph"/>
        <w:numPr>
          <w:ilvl w:val="3"/>
          <w:numId w:val="48"/>
        </w:numPr>
        <w:tabs>
          <w:tab w:val="left" w:pos="2380"/>
        </w:tabs>
        <w:ind w:left="2379" w:right="276" w:hanging="514"/>
        <w:jc w:val="both"/>
        <w:rPr>
          <w:rFonts w:ascii="Calibri"/>
          <w:sz w:val="24"/>
        </w:rPr>
      </w:pPr>
      <w:r>
        <w:rPr>
          <w:rFonts w:ascii="Calibri"/>
          <w:sz w:val="24"/>
        </w:rPr>
        <w:t>Issue tow tags and record vehicle information for vehicles blocking fire lanes, entrances, or dumpster areas and tow after specified expiration. NOTE: Tow tags will be provided by the FHC.</w:t>
      </w:r>
    </w:p>
    <w:p w14:paraId="23E12BE2" w14:textId="77777777" w:rsidR="00B13E09" w:rsidRDefault="0002636F">
      <w:pPr>
        <w:pStyle w:val="ListParagraph"/>
        <w:numPr>
          <w:ilvl w:val="2"/>
          <w:numId w:val="48"/>
        </w:numPr>
        <w:tabs>
          <w:tab w:val="left" w:pos="1659"/>
          <w:tab w:val="left" w:pos="1660"/>
        </w:tabs>
        <w:ind w:right="433"/>
        <w:rPr>
          <w:rFonts w:ascii="Calibri"/>
          <w:sz w:val="24"/>
        </w:rPr>
      </w:pPr>
      <w:r>
        <w:rPr>
          <w:rFonts w:ascii="Calibri"/>
          <w:sz w:val="24"/>
        </w:rPr>
        <w:t>Interception and identification of non-residents, malingerers, or trespassers and the escorting of same from</w:t>
      </w:r>
      <w:r>
        <w:rPr>
          <w:rFonts w:ascii="Calibri"/>
          <w:spacing w:val="-2"/>
          <w:sz w:val="24"/>
        </w:rPr>
        <w:t xml:space="preserve"> </w:t>
      </w:r>
      <w:r>
        <w:rPr>
          <w:rFonts w:ascii="Calibri"/>
          <w:sz w:val="24"/>
        </w:rPr>
        <w:t>premises.</w:t>
      </w:r>
    </w:p>
    <w:p w14:paraId="105D432A" w14:textId="77777777" w:rsidR="00B13E09" w:rsidRDefault="0002636F">
      <w:pPr>
        <w:pStyle w:val="ListParagraph"/>
        <w:numPr>
          <w:ilvl w:val="2"/>
          <w:numId w:val="48"/>
        </w:numPr>
        <w:tabs>
          <w:tab w:val="left" w:pos="1660"/>
        </w:tabs>
        <w:ind w:left="1660" w:right="424"/>
        <w:rPr>
          <w:rFonts w:ascii="Calibri"/>
          <w:sz w:val="24"/>
        </w:rPr>
      </w:pPr>
      <w:r>
        <w:rPr>
          <w:rFonts w:ascii="Calibri"/>
          <w:sz w:val="24"/>
        </w:rPr>
        <w:t>Provide representation at monthly Board meetings reporting on issues regarding public safety in the housing developments as well as the community at large, including crime prevention, security, inter-agency activity and deployment of</w:t>
      </w:r>
      <w:r>
        <w:rPr>
          <w:rFonts w:ascii="Calibri"/>
          <w:spacing w:val="1"/>
          <w:sz w:val="24"/>
        </w:rPr>
        <w:t xml:space="preserve"> </w:t>
      </w:r>
      <w:r>
        <w:rPr>
          <w:rFonts w:ascii="Calibri"/>
          <w:sz w:val="24"/>
        </w:rPr>
        <w:t>resources.</w:t>
      </w:r>
    </w:p>
    <w:p w14:paraId="64E64F5D" w14:textId="77777777" w:rsidR="00B13E09" w:rsidRDefault="00B13E09">
      <w:pPr>
        <w:pStyle w:val="BodyText"/>
        <w:spacing w:before="11"/>
        <w:rPr>
          <w:rFonts w:ascii="Calibri"/>
          <w:sz w:val="23"/>
        </w:rPr>
      </w:pPr>
    </w:p>
    <w:p w14:paraId="727F89F5" w14:textId="77777777" w:rsidR="00B13E09" w:rsidRDefault="0002636F">
      <w:pPr>
        <w:pStyle w:val="Heading3"/>
        <w:numPr>
          <w:ilvl w:val="1"/>
          <w:numId w:val="48"/>
        </w:numPr>
        <w:tabs>
          <w:tab w:val="left" w:pos="1299"/>
          <w:tab w:val="left" w:pos="1300"/>
        </w:tabs>
        <w:rPr>
          <w:rFonts w:ascii="Calibri"/>
        </w:rPr>
      </w:pPr>
      <w:r>
        <w:rPr>
          <w:rFonts w:ascii="Calibri"/>
        </w:rPr>
        <w:t>Reports:</w:t>
      </w:r>
    </w:p>
    <w:p w14:paraId="21DC80C7" w14:textId="4C1E7CB2" w:rsidR="00B13E09" w:rsidRDefault="0002636F">
      <w:pPr>
        <w:pStyle w:val="ListParagraph"/>
        <w:numPr>
          <w:ilvl w:val="2"/>
          <w:numId w:val="48"/>
        </w:numPr>
        <w:tabs>
          <w:tab w:val="left" w:pos="1660"/>
        </w:tabs>
        <w:ind w:left="1660" w:right="298"/>
        <w:rPr>
          <w:rFonts w:ascii="Calibri"/>
          <w:sz w:val="24"/>
        </w:rPr>
      </w:pPr>
      <w:r>
        <w:rPr>
          <w:rFonts w:ascii="Calibri"/>
          <w:sz w:val="24"/>
        </w:rPr>
        <w:t xml:space="preserve">Daily reports </w:t>
      </w:r>
      <w:r w:rsidR="001C0E07">
        <w:rPr>
          <w:rFonts w:ascii="Calibri"/>
          <w:sz w:val="24"/>
        </w:rPr>
        <w:t>on</w:t>
      </w:r>
      <w:r>
        <w:rPr>
          <w:rFonts w:ascii="Calibri"/>
          <w:sz w:val="24"/>
        </w:rPr>
        <w:t xml:space="preserve"> all activity. These reports must be available at the commencement of the </w:t>
      </w:r>
      <w:r w:rsidR="001C0E07">
        <w:rPr>
          <w:rFonts w:ascii="Calibri"/>
          <w:sz w:val="24"/>
        </w:rPr>
        <w:t>workday</w:t>
      </w:r>
      <w:r>
        <w:rPr>
          <w:rFonts w:ascii="Calibri"/>
          <w:sz w:val="24"/>
        </w:rPr>
        <w:t xml:space="preserve"> and can be </w:t>
      </w:r>
      <w:r w:rsidRPr="00407040">
        <w:rPr>
          <w:rFonts w:ascii="Calibri"/>
          <w:b/>
          <w:bCs/>
          <w:sz w:val="24"/>
        </w:rPr>
        <w:t>emailed</w:t>
      </w:r>
      <w:r>
        <w:rPr>
          <w:rFonts w:ascii="Calibri"/>
          <w:sz w:val="24"/>
        </w:rPr>
        <w:t xml:space="preserve"> to the managers of the apartment</w:t>
      </w:r>
      <w:r>
        <w:rPr>
          <w:rFonts w:ascii="Calibri"/>
          <w:spacing w:val="-3"/>
          <w:sz w:val="24"/>
        </w:rPr>
        <w:t xml:space="preserve"> </w:t>
      </w:r>
      <w:r>
        <w:rPr>
          <w:rFonts w:ascii="Calibri"/>
          <w:sz w:val="24"/>
        </w:rPr>
        <w:t>complexes.</w:t>
      </w:r>
    </w:p>
    <w:p w14:paraId="2345270A" w14:textId="77777777" w:rsidR="00B13E09" w:rsidRDefault="0002636F">
      <w:pPr>
        <w:pStyle w:val="ListParagraph"/>
        <w:numPr>
          <w:ilvl w:val="2"/>
          <w:numId w:val="48"/>
        </w:numPr>
        <w:tabs>
          <w:tab w:val="left" w:pos="1660"/>
        </w:tabs>
        <w:ind w:left="1660" w:right="514"/>
        <w:rPr>
          <w:rFonts w:ascii="Calibri"/>
          <w:sz w:val="24"/>
        </w:rPr>
      </w:pPr>
      <w:r>
        <w:rPr>
          <w:rFonts w:ascii="Calibri"/>
          <w:sz w:val="24"/>
        </w:rPr>
        <w:t>Reports of residents, visitors, and/or trespassers involved in illegal activity will be reported in detail in the</w:t>
      </w:r>
      <w:r>
        <w:rPr>
          <w:rFonts w:ascii="Calibri"/>
          <w:spacing w:val="-3"/>
          <w:sz w:val="24"/>
        </w:rPr>
        <w:t xml:space="preserve"> </w:t>
      </w:r>
      <w:r>
        <w:rPr>
          <w:rFonts w:ascii="Calibri"/>
          <w:sz w:val="24"/>
        </w:rPr>
        <w:t>reports</w:t>
      </w:r>
    </w:p>
    <w:p w14:paraId="2EF76ED2" w14:textId="77777777" w:rsidR="00B13E09" w:rsidRDefault="0002636F">
      <w:pPr>
        <w:pStyle w:val="ListParagraph"/>
        <w:numPr>
          <w:ilvl w:val="2"/>
          <w:numId w:val="48"/>
        </w:numPr>
        <w:tabs>
          <w:tab w:val="left" w:pos="1660"/>
        </w:tabs>
        <w:spacing w:before="2"/>
        <w:ind w:left="1660" w:right="614"/>
        <w:rPr>
          <w:rFonts w:ascii="Calibri"/>
          <w:sz w:val="24"/>
        </w:rPr>
      </w:pPr>
      <w:r>
        <w:rPr>
          <w:rFonts w:ascii="Calibri"/>
          <w:sz w:val="24"/>
        </w:rPr>
        <w:t>The Contractor shall maintain a checklist of items to be monitored during foot patrol and/or roving</w:t>
      </w:r>
      <w:r>
        <w:rPr>
          <w:rFonts w:ascii="Calibri"/>
          <w:spacing w:val="-2"/>
          <w:sz w:val="24"/>
        </w:rPr>
        <w:t xml:space="preserve"> </w:t>
      </w:r>
      <w:r>
        <w:rPr>
          <w:rFonts w:ascii="Calibri"/>
          <w:sz w:val="24"/>
        </w:rPr>
        <w:t>patrols.</w:t>
      </w:r>
    </w:p>
    <w:p w14:paraId="65632D01" w14:textId="1DAAC0C2" w:rsidR="00B13E09" w:rsidRDefault="0002636F">
      <w:pPr>
        <w:pStyle w:val="ListParagraph"/>
        <w:numPr>
          <w:ilvl w:val="2"/>
          <w:numId w:val="48"/>
        </w:numPr>
        <w:tabs>
          <w:tab w:val="left" w:pos="1660"/>
        </w:tabs>
        <w:ind w:left="1660" w:right="421"/>
        <w:rPr>
          <w:rFonts w:ascii="Calibri"/>
          <w:sz w:val="24"/>
        </w:rPr>
      </w:pPr>
      <w:r>
        <w:rPr>
          <w:rFonts w:ascii="Calibri"/>
          <w:sz w:val="24"/>
        </w:rPr>
        <w:t xml:space="preserve">Maintenance of a </w:t>
      </w:r>
      <w:r w:rsidR="001C0E07">
        <w:rPr>
          <w:rFonts w:ascii="Calibri"/>
          <w:sz w:val="24"/>
        </w:rPr>
        <w:t>logbook</w:t>
      </w:r>
      <w:r>
        <w:rPr>
          <w:rFonts w:ascii="Calibri"/>
          <w:sz w:val="24"/>
        </w:rPr>
        <w:t xml:space="preserve"> which shall be made available and remain the property of the FHC, listing, in narrative form, any unusual or criminal activity occurring on the premises involving residents, pets, and/or</w:t>
      </w:r>
      <w:r>
        <w:rPr>
          <w:rFonts w:ascii="Calibri"/>
          <w:spacing w:val="-4"/>
          <w:sz w:val="24"/>
        </w:rPr>
        <w:t xml:space="preserve"> </w:t>
      </w:r>
      <w:r>
        <w:rPr>
          <w:rFonts w:ascii="Calibri"/>
          <w:sz w:val="24"/>
        </w:rPr>
        <w:t>visitors.</w:t>
      </w:r>
    </w:p>
    <w:p w14:paraId="28C25A7A" w14:textId="77777777" w:rsidR="00B13E09" w:rsidRDefault="00B13E09">
      <w:pPr>
        <w:pStyle w:val="BodyText"/>
        <w:spacing w:before="11"/>
        <w:rPr>
          <w:rFonts w:ascii="Calibri"/>
          <w:sz w:val="23"/>
        </w:rPr>
      </w:pPr>
    </w:p>
    <w:p w14:paraId="4315CF5D" w14:textId="77777777" w:rsidR="00B13E09" w:rsidRDefault="0002636F">
      <w:pPr>
        <w:pStyle w:val="Heading3"/>
        <w:numPr>
          <w:ilvl w:val="1"/>
          <w:numId w:val="48"/>
        </w:numPr>
        <w:tabs>
          <w:tab w:val="left" w:pos="1299"/>
          <w:tab w:val="left" w:pos="1300"/>
        </w:tabs>
        <w:rPr>
          <w:rFonts w:ascii="Calibri"/>
        </w:rPr>
      </w:pPr>
      <w:r>
        <w:rPr>
          <w:rFonts w:ascii="Calibri"/>
        </w:rPr>
        <w:t>Items to be Provided by</w:t>
      </w:r>
      <w:r>
        <w:rPr>
          <w:rFonts w:ascii="Calibri"/>
          <w:spacing w:val="-3"/>
        </w:rPr>
        <w:t xml:space="preserve"> </w:t>
      </w:r>
      <w:r>
        <w:rPr>
          <w:rFonts w:ascii="Calibri"/>
        </w:rPr>
        <w:t>Contractor:</w:t>
      </w:r>
    </w:p>
    <w:p w14:paraId="36C102D8" w14:textId="77777777" w:rsidR="00B13E09" w:rsidRDefault="0002636F">
      <w:pPr>
        <w:pStyle w:val="ListParagraph"/>
        <w:numPr>
          <w:ilvl w:val="2"/>
          <w:numId w:val="48"/>
        </w:numPr>
        <w:tabs>
          <w:tab w:val="left" w:pos="1660"/>
        </w:tabs>
        <w:ind w:left="1660" w:right="936"/>
        <w:rPr>
          <w:rFonts w:ascii="Calibri"/>
          <w:sz w:val="24"/>
        </w:rPr>
      </w:pPr>
      <w:r>
        <w:rPr>
          <w:rFonts w:ascii="Calibri"/>
          <w:sz w:val="24"/>
        </w:rPr>
        <w:t>The contractor shall provide all equipment, uniforms, supplies, materials, personnel, and supervision required to properly staff and maintain security for the</w:t>
      </w:r>
      <w:r>
        <w:rPr>
          <w:rFonts w:ascii="Calibri"/>
          <w:spacing w:val="-12"/>
          <w:sz w:val="24"/>
        </w:rPr>
        <w:t xml:space="preserve"> </w:t>
      </w:r>
      <w:r>
        <w:rPr>
          <w:rFonts w:ascii="Calibri"/>
          <w:sz w:val="24"/>
        </w:rPr>
        <w:t>development.</w:t>
      </w:r>
    </w:p>
    <w:p w14:paraId="2596ED11" w14:textId="4B71C503" w:rsidR="00B13E09" w:rsidRDefault="0002636F">
      <w:pPr>
        <w:pStyle w:val="ListParagraph"/>
        <w:numPr>
          <w:ilvl w:val="2"/>
          <w:numId w:val="48"/>
        </w:numPr>
        <w:tabs>
          <w:tab w:val="left" w:pos="1660"/>
        </w:tabs>
        <w:ind w:left="1660" w:right="751"/>
        <w:rPr>
          <w:rFonts w:ascii="Calibri" w:hAnsi="Calibri"/>
          <w:sz w:val="24"/>
        </w:rPr>
      </w:pPr>
      <w:r>
        <w:rPr>
          <w:rFonts w:ascii="Calibri" w:hAnsi="Calibri"/>
          <w:sz w:val="24"/>
        </w:rPr>
        <w:t xml:space="preserve">The contractor shall furnish state-licensed, armed, </w:t>
      </w:r>
      <w:r w:rsidR="001C0E07">
        <w:rPr>
          <w:rFonts w:ascii="Calibri" w:hAnsi="Calibri"/>
          <w:sz w:val="24"/>
        </w:rPr>
        <w:t>uniform</w:t>
      </w:r>
      <w:r>
        <w:rPr>
          <w:rFonts w:ascii="Calibri" w:hAnsi="Calibri"/>
          <w:sz w:val="24"/>
        </w:rPr>
        <w:t xml:space="preserve"> officers equipped with identification badges. The contractor’s names, logo and/or wording placed on uniforms or badges shall not suggest any association with the Flint Housing</w:t>
      </w:r>
      <w:r>
        <w:rPr>
          <w:rFonts w:ascii="Calibri" w:hAnsi="Calibri"/>
          <w:spacing w:val="-9"/>
          <w:sz w:val="24"/>
        </w:rPr>
        <w:t xml:space="preserve"> </w:t>
      </w:r>
      <w:r>
        <w:rPr>
          <w:rFonts w:ascii="Calibri" w:hAnsi="Calibri"/>
          <w:sz w:val="24"/>
        </w:rPr>
        <w:t>Commission.</w:t>
      </w:r>
    </w:p>
    <w:p w14:paraId="38201905" w14:textId="77777777" w:rsidR="0000308D" w:rsidRDefault="0000308D" w:rsidP="0000308D">
      <w:pPr>
        <w:pStyle w:val="ListParagraph"/>
        <w:tabs>
          <w:tab w:val="left" w:pos="1660"/>
        </w:tabs>
        <w:ind w:left="1660" w:right="751" w:firstLine="0"/>
        <w:jc w:val="left"/>
        <w:rPr>
          <w:rFonts w:ascii="Calibri" w:hAnsi="Calibri"/>
          <w:sz w:val="24"/>
        </w:rPr>
      </w:pPr>
    </w:p>
    <w:p w14:paraId="76ED2B8D" w14:textId="77777777" w:rsidR="00B13E09" w:rsidRDefault="0002636F">
      <w:pPr>
        <w:pStyle w:val="Heading3"/>
        <w:numPr>
          <w:ilvl w:val="1"/>
          <w:numId w:val="48"/>
        </w:numPr>
        <w:tabs>
          <w:tab w:val="left" w:pos="1300"/>
        </w:tabs>
        <w:spacing w:before="32"/>
        <w:jc w:val="both"/>
        <w:rPr>
          <w:rFonts w:ascii="Calibri"/>
        </w:rPr>
      </w:pPr>
      <w:r>
        <w:rPr>
          <w:rFonts w:ascii="Calibri"/>
        </w:rPr>
        <w:t>Notifications:</w:t>
      </w:r>
    </w:p>
    <w:p w14:paraId="03ACC0F4" w14:textId="77777777" w:rsidR="00B13E09" w:rsidRDefault="0002636F">
      <w:pPr>
        <w:pStyle w:val="ListParagraph"/>
        <w:numPr>
          <w:ilvl w:val="2"/>
          <w:numId w:val="48"/>
        </w:numPr>
        <w:tabs>
          <w:tab w:val="left" w:pos="1660"/>
        </w:tabs>
        <w:ind w:left="1660" w:right="312"/>
        <w:jc w:val="both"/>
        <w:rPr>
          <w:rFonts w:ascii="Calibri"/>
          <w:sz w:val="24"/>
        </w:rPr>
      </w:pPr>
      <w:r>
        <w:rPr>
          <w:rFonts w:ascii="Calibri"/>
          <w:sz w:val="24"/>
        </w:rPr>
        <w:t>The contractor shall notify the FHC, directly or through its emergency answering service, of any situation that may cause harm or injury, including, but not limited to, fires, shootings and gang activity.</w:t>
      </w:r>
    </w:p>
    <w:p w14:paraId="15730684" w14:textId="77777777" w:rsidR="00B13E09" w:rsidRDefault="00B13E09">
      <w:pPr>
        <w:pStyle w:val="BodyText"/>
        <w:spacing w:before="11"/>
        <w:rPr>
          <w:rFonts w:ascii="Calibri"/>
          <w:sz w:val="23"/>
        </w:rPr>
      </w:pPr>
    </w:p>
    <w:p w14:paraId="78CDC06E" w14:textId="50EDB866" w:rsidR="00B13E09" w:rsidRDefault="0002636F">
      <w:pPr>
        <w:pStyle w:val="ListParagraph"/>
        <w:numPr>
          <w:ilvl w:val="1"/>
          <w:numId w:val="48"/>
        </w:numPr>
        <w:tabs>
          <w:tab w:val="left" w:pos="1299"/>
          <w:tab w:val="left" w:pos="1300"/>
        </w:tabs>
        <w:ind w:right="364"/>
        <w:rPr>
          <w:rFonts w:ascii="Calibri"/>
          <w:sz w:val="24"/>
        </w:rPr>
      </w:pPr>
      <w:r>
        <w:rPr>
          <w:rFonts w:ascii="Calibri"/>
          <w:sz w:val="24"/>
        </w:rPr>
        <w:lastRenderedPageBreak/>
        <w:t xml:space="preserve">The Contractor shall give notice and comply with all applicable laws, ordinances, and regulations bearing safety of persons or property, and their protection from injury, damage or loss. When the use of hazardous equipment or weapons is necessary </w:t>
      </w:r>
      <w:r w:rsidR="001C0E07">
        <w:rPr>
          <w:rFonts w:ascii="Calibri"/>
          <w:sz w:val="24"/>
        </w:rPr>
        <w:t>to</w:t>
      </w:r>
      <w:r>
        <w:rPr>
          <w:rFonts w:ascii="Calibri"/>
          <w:sz w:val="24"/>
        </w:rPr>
        <w:t xml:space="preserve"> execute the services delineated herein, the contractor shall use the utmost care and shall have activities performed under the supervision of a properly qualified</w:t>
      </w:r>
      <w:r>
        <w:rPr>
          <w:rFonts w:ascii="Calibri"/>
          <w:spacing w:val="-2"/>
          <w:sz w:val="24"/>
        </w:rPr>
        <w:t xml:space="preserve"> </w:t>
      </w:r>
      <w:r>
        <w:rPr>
          <w:rFonts w:ascii="Calibri"/>
          <w:sz w:val="24"/>
        </w:rPr>
        <w:t>individual.</w:t>
      </w:r>
    </w:p>
    <w:p w14:paraId="085C2AEF" w14:textId="77777777" w:rsidR="00B13E09" w:rsidRDefault="00B13E09">
      <w:pPr>
        <w:pStyle w:val="BodyText"/>
        <w:spacing w:before="2"/>
        <w:rPr>
          <w:rFonts w:ascii="Calibri"/>
        </w:rPr>
      </w:pPr>
    </w:p>
    <w:p w14:paraId="20C088DF" w14:textId="195F866D" w:rsidR="00B13E09" w:rsidRPr="00407040" w:rsidRDefault="0002636F" w:rsidP="00407040">
      <w:pPr>
        <w:pStyle w:val="ListParagraph"/>
        <w:numPr>
          <w:ilvl w:val="1"/>
          <w:numId w:val="48"/>
        </w:numPr>
        <w:tabs>
          <w:tab w:val="left" w:pos="1299"/>
          <w:tab w:val="left" w:pos="1300"/>
        </w:tabs>
        <w:ind w:right="894"/>
        <w:rPr>
          <w:rFonts w:ascii="Calibri"/>
          <w:sz w:val="24"/>
        </w:rPr>
      </w:pPr>
      <w:r>
        <w:rPr>
          <w:rFonts w:ascii="Calibri"/>
          <w:sz w:val="24"/>
        </w:rPr>
        <w:t>All Services to be performed by the contractor shall be done with minimal disturbance to the residents, visitors, and other guests of the development and its surrounding</w:t>
      </w:r>
      <w:r>
        <w:rPr>
          <w:rFonts w:ascii="Calibri"/>
          <w:spacing w:val="-11"/>
          <w:sz w:val="24"/>
        </w:rPr>
        <w:t xml:space="preserve"> </w:t>
      </w:r>
      <w:r>
        <w:rPr>
          <w:rFonts w:ascii="Calibri"/>
          <w:sz w:val="24"/>
        </w:rPr>
        <w:t>vicinity.</w:t>
      </w:r>
    </w:p>
    <w:p w14:paraId="154F93AE" w14:textId="77777777" w:rsidR="00B13E09" w:rsidRDefault="00B13E09">
      <w:pPr>
        <w:pStyle w:val="BodyText"/>
        <w:spacing w:before="11"/>
        <w:rPr>
          <w:rFonts w:ascii="Calibri"/>
          <w:sz w:val="23"/>
        </w:rPr>
      </w:pPr>
    </w:p>
    <w:p w14:paraId="28E12453" w14:textId="50733E80" w:rsidR="00B13E09" w:rsidRDefault="0002636F">
      <w:pPr>
        <w:pStyle w:val="ListParagraph"/>
        <w:numPr>
          <w:ilvl w:val="1"/>
          <w:numId w:val="48"/>
        </w:numPr>
        <w:tabs>
          <w:tab w:val="left" w:pos="1299"/>
          <w:tab w:val="left" w:pos="1300"/>
        </w:tabs>
        <w:ind w:right="271"/>
        <w:rPr>
          <w:rFonts w:ascii="Calibri"/>
          <w:sz w:val="24"/>
        </w:rPr>
      </w:pPr>
      <w:r>
        <w:rPr>
          <w:rFonts w:ascii="Calibri"/>
          <w:sz w:val="24"/>
        </w:rPr>
        <w:t xml:space="preserve">Uniformed personnel shall be able to respond to a wide range of situations, including but not limited to, routine trespassing to a dangerous violent or criminal situation. Applicants shall specify clearly the range of security services they will provide in response to the various situations anticipated to be encountered. Applicants </w:t>
      </w:r>
      <w:r w:rsidR="001C0E07">
        <w:rPr>
          <w:rFonts w:ascii="Calibri"/>
          <w:sz w:val="24"/>
        </w:rPr>
        <w:t>should</w:t>
      </w:r>
      <w:r>
        <w:rPr>
          <w:rFonts w:ascii="Calibri"/>
          <w:sz w:val="24"/>
        </w:rPr>
        <w:t xml:space="preserve"> also clearly specify the situations in which they will not </w:t>
      </w:r>
      <w:r w:rsidR="001C0E07">
        <w:rPr>
          <w:rFonts w:ascii="Calibri"/>
          <w:sz w:val="24"/>
        </w:rPr>
        <w:t>respond and</w:t>
      </w:r>
      <w:r>
        <w:rPr>
          <w:rFonts w:ascii="Calibri"/>
          <w:sz w:val="24"/>
        </w:rPr>
        <w:t xml:space="preserve"> articulate why a response would not be</w:t>
      </w:r>
      <w:r>
        <w:rPr>
          <w:rFonts w:ascii="Calibri"/>
          <w:spacing w:val="-7"/>
          <w:sz w:val="24"/>
        </w:rPr>
        <w:t xml:space="preserve"> </w:t>
      </w:r>
      <w:r>
        <w:rPr>
          <w:rFonts w:ascii="Calibri"/>
          <w:sz w:val="24"/>
        </w:rPr>
        <w:t>available.</w:t>
      </w:r>
    </w:p>
    <w:p w14:paraId="603B3AC6" w14:textId="77777777" w:rsidR="00B13E09" w:rsidRDefault="00B13E09">
      <w:pPr>
        <w:pStyle w:val="BodyText"/>
        <w:spacing w:before="1"/>
        <w:rPr>
          <w:rFonts w:ascii="Calibri"/>
        </w:rPr>
      </w:pPr>
    </w:p>
    <w:p w14:paraId="5B4AA7BA" w14:textId="77777777" w:rsidR="00B13E09" w:rsidRDefault="0002636F">
      <w:pPr>
        <w:pStyle w:val="ListParagraph"/>
        <w:numPr>
          <w:ilvl w:val="1"/>
          <w:numId w:val="48"/>
        </w:numPr>
        <w:tabs>
          <w:tab w:val="left" w:pos="1299"/>
          <w:tab w:val="left" w:pos="1300"/>
        </w:tabs>
        <w:spacing w:before="1"/>
        <w:ind w:right="908"/>
        <w:rPr>
          <w:rFonts w:ascii="Calibri"/>
          <w:sz w:val="24"/>
        </w:rPr>
      </w:pPr>
      <w:r>
        <w:rPr>
          <w:rFonts w:ascii="Calibri"/>
          <w:sz w:val="24"/>
        </w:rPr>
        <w:t>FHC may conduct a walkthrough of Offerors facility to ensure that all OSHA and employment guidelines are in</w:t>
      </w:r>
      <w:r>
        <w:rPr>
          <w:rFonts w:ascii="Calibri"/>
          <w:spacing w:val="1"/>
          <w:sz w:val="24"/>
        </w:rPr>
        <w:t xml:space="preserve"> </w:t>
      </w:r>
      <w:r>
        <w:rPr>
          <w:rFonts w:ascii="Calibri"/>
          <w:sz w:val="24"/>
        </w:rPr>
        <w:t>place.</w:t>
      </w:r>
    </w:p>
    <w:p w14:paraId="5A1176B1" w14:textId="77777777" w:rsidR="00B13E09" w:rsidRDefault="00B13E09">
      <w:pPr>
        <w:rPr>
          <w:rFonts w:ascii="Calibri"/>
          <w:sz w:val="24"/>
        </w:rPr>
        <w:sectPr w:rsidR="00B13E09">
          <w:pgSz w:w="12240" w:h="15840"/>
          <w:pgMar w:top="980" w:right="500" w:bottom="980" w:left="500" w:header="0" w:footer="757" w:gutter="0"/>
          <w:cols w:space="720"/>
        </w:sectPr>
      </w:pPr>
    </w:p>
    <w:p w14:paraId="6B034242" w14:textId="7AD1F2FA" w:rsidR="00B13E09" w:rsidRDefault="0002636F">
      <w:pPr>
        <w:pStyle w:val="Heading1"/>
        <w:spacing w:before="17"/>
        <w:rPr>
          <w:u w:val="none"/>
        </w:rPr>
      </w:pPr>
      <w:r>
        <w:rPr>
          <w:u w:val="thick"/>
        </w:rPr>
        <w:lastRenderedPageBreak/>
        <w:t xml:space="preserve">RFP </w:t>
      </w:r>
      <w:r w:rsidRPr="005016D9">
        <w:rPr>
          <w:u w:val="thick"/>
        </w:rPr>
        <w:t>202</w:t>
      </w:r>
      <w:r w:rsidR="001C0E07" w:rsidRPr="005016D9">
        <w:rPr>
          <w:u w:val="thick"/>
        </w:rPr>
        <w:t>6</w:t>
      </w:r>
      <w:r w:rsidRPr="005016D9">
        <w:rPr>
          <w:u w:val="thick"/>
        </w:rPr>
        <w:t>-1</w:t>
      </w:r>
      <w:r w:rsidR="001C0E07" w:rsidRPr="005016D9">
        <w:rPr>
          <w:u w:val="thick"/>
        </w:rPr>
        <w:t>3</w:t>
      </w:r>
      <w:r w:rsidRPr="005016D9">
        <w:rPr>
          <w:u w:val="thick"/>
        </w:rPr>
        <w:t xml:space="preserve"> </w:t>
      </w:r>
      <w:r>
        <w:rPr>
          <w:u w:val="thick"/>
        </w:rPr>
        <w:t>PRICE PROPOSAL FORM</w:t>
      </w:r>
    </w:p>
    <w:p w14:paraId="7711D5A2" w14:textId="3780EF59" w:rsidR="00B13E09" w:rsidRDefault="003C3F90">
      <w:pPr>
        <w:tabs>
          <w:tab w:val="left" w:pos="8038"/>
        </w:tabs>
        <w:spacing w:before="1"/>
        <w:ind w:right="3"/>
        <w:jc w:val="center"/>
        <w:rPr>
          <w:rFonts w:ascii="Calibri"/>
          <w:b/>
          <w:sz w:val="32"/>
        </w:rPr>
      </w:pPr>
      <w:r>
        <w:rPr>
          <w:noProof/>
        </w:rPr>
        <mc:AlternateContent>
          <mc:Choice Requires="wpg">
            <w:drawing>
              <wp:anchor distT="0" distB="0" distL="114300" distR="114300" simplePos="0" relativeHeight="250075136" behindDoc="1" locked="0" layoutInCell="1" allowOverlap="1" wp14:anchorId="15CE2BB1" wp14:editId="68C1DDB3">
                <wp:simplePos x="0" y="0"/>
                <wp:positionH relativeFrom="page">
                  <wp:posOffset>1281430</wp:posOffset>
                </wp:positionH>
                <wp:positionV relativeFrom="paragraph">
                  <wp:posOffset>212090</wp:posOffset>
                </wp:positionV>
                <wp:extent cx="5207635" cy="19050"/>
                <wp:effectExtent l="0" t="0" r="0" b="0"/>
                <wp:wrapNone/>
                <wp:docPr id="149027906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635" cy="19050"/>
                          <a:chOff x="2018" y="334"/>
                          <a:chExt cx="8201" cy="30"/>
                        </a:xfrm>
                      </wpg:grpSpPr>
                      <wps:wsp>
                        <wps:cNvPr id="865665933" name="AutoShape 37"/>
                        <wps:cNvSpPr>
                          <a:spLocks/>
                        </wps:cNvSpPr>
                        <wps:spPr bwMode="auto">
                          <a:xfrm>
                            <a:off x="4641" y="348"/>
                            <a:ext cx="5413" cy="2"/>
                          </a:xfrm>
                          <a:custGeom>
                            <a:avLst/>
                            <a:gdLst>
                              <a:gd name="T0" fmla="+- 0 4642 4642"/>
                              <a:gd name="T1" fmla="*/ T0 w 5413"/>
                              <a:gd name="T2" fmla="+- 0 5117 4642"/>
                              <a:gd name="T3" fmla="*/ T2 w 5413"/>
                              <a:gd name="T4" fmla="+- 0 5119 4642"/>
                              <a:gd name="T5" fmla="*/ T4 w 5413"/>
                              <a:gd name="T6" fmla="+- 0 5436 4642"/>
                              <a:gd name="T7" fmla="*/ T6 w 5413"/>
                              <a:gd name="T8" fmla="+- 0 5438 4642"/>
                              <a:gd name="T9" fmla="*/ T8 w 5413"/>
                              <a:gd name="T10" fmla="+- 0 5913 4642"/>
                              <a:gd name="T11" fmla="*/ T10 w 5413"/>
                              <a:gd name="T12" fmla="+- 0 5916 4642"/>
                              <a:gd name="T13" fmla="*/ T12 w 5413"/>
                              <a:gd name="T14" fmla="+- 0 6232 4642"/>
                              <a:gd name="T15" fmla="*/ T14 w 5413"/>
                              <a:gd name="T16" fmla="+- 0 6235 4642"/>
                              <a:gd name="T17" fmla="*/ T16 w 5413"/>
                              <a:gd name="T18" fmla="+- 0 6710 4642"/>
                              <a:gd name="T19" fmla="*/ T18 w 5413"/>
                              <a:gd name="T20" fmla="+- 0 6712 4642"/>
                              <a:gd name="T21" fmla="*/ T20 w 5413"/>
                              <a:gd name="T22" fmla="+- 0 7187 4642"/>
                              <a:gd name="T23" fmla="*/ T22 w 5413"/>
                              <a:gd name="T24" fmla="+- 0 7190 4642"/>
                              <a:gd name="T25" fmla="*/ T24 w 5413"/>
                              <a:gd name="T26" fmla="+- 0 7665 4642"/>
                              <a:gd name="T27" fmla="*/ T26 w 5413"/>
                              <a:gd name="T28" fmla="+- 0 7667 4642"/>
                              <a:gd name="T29" fmla="*/ T28 w 5413"/>
                              <a:gd name="T30" fmla="+- 0 7984 4642"/>
                              <a:gd name="T31" fmla="*/ T30 w 5413"/>
                              <a:gd name="T32" fmla="+- 0 7986 4642"/>
                              <a:gd name="T33" fmla="*/ T32 w 5413"/>
                              <a:gd name="T34" fmla="+- 0 8303 4642"/>
                              <a:gd name="T35" fmla="*/ T34 w 5413"/>
                              <a:gd name="T36" fmla="+- 0 8305 4642"/>
                              <a:gd name="T37" fmla="*/ T36 w 5413"/>
                              <a:gd name="T38" fmla="+- 0 8780 4642"/>
                              <a:gd name="T39" fmla="*/ T38 w 5413"/>
                              <a:gd name="T40" fmla="+- 0 8783 4642"/>
                              <a:gd name="T41" fmla="*/ T40 w 5413"/>
                              <a:gd name="T42" fmla="+- 0 9099 4642"/>
                              <a:gd name="T43" fmla="*/ T42 w 5413"/>
                              <a:gd name="T44" fmla="+- 0 9102 4642"/>
                              <a:gd name="T45" fmla="*/ T44 w 5413"/>
                              <a:gd name="T46" fmla="+- 0 9577 4642"/>
                              <a:gd name="T47" fmla="*/ T46 w 5413"/>
                              <a:gd name="T48" fmla="+- 0 9579 4642"/>
                              <a:gd name="T49" fmla="*/ T48 w 5413"/>
                              <a:gd name="T50" fmla="+- 0 10054 4642"/>
                              <a:gd name="T51" fmla="*/ T50 w 541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Lst>
                            <a:rect l="0" t="0" r="r" b="b"/>
                            <a:pathLst>
                              <a:path w="5413">
                                <a:moveTo>
                                  <a:pt x="0" y="0"/>
                                </a:moveTo>
                                <a:lnTo>
                                  <a:pt x="475" y="0"/>
                                </a:lnTo>
                                <a:moveTo>
                                  <a:pt x="477" y="0"/>
                                </a:moveTo>
                                <a:lnTo>
                                  <a:pt x="794" y="0"/>
                                </a:lnTo>
                                <a:moveTo>
                                  <a:pt x="796" y="0"/>
                                </a:moveTo>
                                <a:lnTo>
                                  <a:pt x="1271" y="0"/>
                                </a:lnTo>
                                <a:moveTo>
                                  <a:pt x="1274" y="0"/>
                                </a:moveTo>
                                <a:lnTo>
                                  <a:pt x="1590" y="0"/>
                                </a:lnTo>
                                <a:moveTo>
                                  <a:pt x="1593" y="0"/>
                                </a:moveTo>
                                <a:lnTo>
                                  <a:pt x="2068" y="0"/>
                                </a:lnTo>
                                <a:moveTo>
                                  <a:pt x="2070" y="0"/>
                                </a:moveTo>
                                <a:lnTo>
                                  <a:pt x="2545" y="0"/>
                                </a:lnTo>
                                <a:moveTo>
                                  <a:pt x="2548" y="0"/>
                                </a:moveTo>
                                <a:lnTo>
                                  <a:pt x="3023" y="0"/>
                                </a:lnTo>
                                <a:moveTo>
                                  <a:pt x="3025" y="0"/>
                                </a:moveTo>
                                <a:lnTo>
                                  <a:pt x="3342" y="0"/>
                                </a:lnTo>
                                <a:moveTo>
                                  <a:pt x="3344" y="0"/>
                                </a:moveTo>
                                <a:lnTo>
                                  <a:pt x="3661" y="0"/>
                                </a:lnTo>
                                <a:moveTo>
                                  <a:pt x="3663" y="0"/>
                                </a:moveTo>
                                <a:lnTo>
                                  <a:pt x="4138" y="0"/>
                                </a:lnTo>
                                <a:moveTo>
                                  <a:pt x="4141" y="0"/>
                                </a:moveTo>
                                <a:lnTo>
                                  <a:pt x="4457" y="0"/>
                                </a:lnTo>
                                <a:moveTo>
                                  <a:pt x="4460" y="0"/>
                                </a:moveTo>
                                <a:lnTo>
                                  <a:pt x="4935" y="0"/>
                                </a:lnTo>
                                <a:moveTo>
                                  <a:pt x="4937" y="0"/>
                                </a:moveTo>
                                <a:lnTo>
                                  <a:pt x="5412" y="0"/>
                                </a:lnTo>
                              </a:path>
                            </a:pathLst>
                          </a:custGeom>
                          <a:noFill/>
                          <a:ln w="18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107629" name="Line 36"/>
                        <wps:cNvCnPr>
                          <a:cxnSpLocks noChangeShapeType="1"/>
                        </wps:cNvCnPr>
                        <wps:spPr bwMode="auto">
                          <a:xfrm>
                            <a:off x="2018" y="352"/>
                            <a:ext cx="8201"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11028D" id="Group 35" o:spid="_x0000_s1026" style="position:absolute;margin-left:100.9pt;margin-top:16.7pt;width:410.05pt;height:1.5pt;z-index:-253241344;mso-position-horizontal-relative:page" coordorigin="2018,334" coordsize="82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">
                <v:shape id="AutoShape 37" o:spid="_x0000_s1027" style="position:absolute;left:4641;top:348;width:5413;height:2;visibility:visible;mso-wrap-style:square;v-text-anchor:top" coordsize="5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" path="m,l475,t2,l794,t2,l1271,t3,l1590,t3,l2068,t2,l2545,t3,l3023,t2,l3342,t2,l3661,t2,l4138,t3,l4457,t3,l4935,t2,l5412,e" filled="f" strokeweight=".51131mm">
                  <v:path arrowok="t" o:connecttype="custom" o:connectlocs="0,0;475,0;477,0;794,0;796,0;1271,0;1274,0;1590,0;1593,0;2068,0;2070,0;2545,0;2548,0;3023,0;3025,0;3342,0;3344,0;3661,0;3663,0;4138,0;4141,0;4457,0;4460,0;4935,0;4937,0;5412,0" o:connectangles="0,0,0,0,0,0,0,0,0,0,0,0,0,0,0,0,0,0,0,0,0,0,0,0,0,0"/>
                </v:shape>
                <v:line id="Line 36" o:spid="_x0000_s1028" style="position:absolute;visibility:visible;mso-wrap-style:square" from="2018,352" to="1021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" strokeweight="1.08pt"/>
                <w10:wrap anchorx="page"/>
              </v:group>
            </w:pict>
          </mc:Fallback>
        </mc:AlternateContent>
      </w:r>
      <w:r w:rsidR="0002636F">
        <w:rPr>
          <w:rFonts w:ascii="Calibri"/>
          <w:b/>
          <w:sz w:val="32"/>
        </w:rPr>
        <w:t>Name</w:t>
      </w:r>
      <w:r w:rsidR="0002636F">
        <w:rPr>
          <w:rFonts w:ascii="Calibri"/>
          <w:b/>
          <w:spacing w:val="-3"/>
          <w:sz w:val="32"/>
        </w:rPr>
        <w:t xml:space="preserve"> </w:t>
      </w:r>
      <w:r w:rsidR="0002636F">
        <w:rPr>
          <w:rFonts w:ascii="Calibri"/>
          <w:b/>
          <w:sz w:val="32"/>
        </w:rPr>
        <w:t>of</w:t>
      </w:r>
      <w:r w:rsidR="0002636F">
        <w:rPr>
          <w:rFonts w:ascii="Calibri"/>
          <w:b/>
          <w:spacing w:val="-2"/>
          <w:sz w:val="32"/>
        </w:rPr>
        <w:t xml:space="preserve"> </w:t>
      </w:r>
      <w:r w:rsidR="0002636F">
        <w:rPr>
          <w:rFonts w:ascii="Calibri"/>
          <w:b/>
          <w:sz w:val="32"/>
        </w:rPr>
        <w:t>Company:</w:t>
      </w:r>
      <w:r w:rsidR="0002636F">
        <w:rPr>
          <w:rFonts w:ascii="Calibri"/>
          <w:b/>
          <w:sz w:val="32"/>
        </w:rPr>
        <w:tab/>
        <w:t>_</w:t>
      </w:r>
    </w:p>
    <w:p w14:paraId="023DAB34" w14:textId="77777777" w:rsidR="00B13E09" w:rsidRDefault="00B13E09">
      <w:pPr>
        <w:pStyle w:val="BodyText"/>
        <w:rPr>
          <w:rFonts w:ascii="Calibri"/>
          <w:b/>
          <w:sz w:val="20"/>
        </w:rPr>
      </w:pPr>
    </w:p>
    <w:p w14:paraId="12DDAD67" w14:textId="77777777" w:rsidR="00B13E09" w:rsidRDefault="00B13E09">
      <w:pPr>
        <w:pStyle w:val="BodyText"/>
        <w:spacing w:before="11"/>
        <w:rPr>
          <w:rFonts w:ascii="Calibri"/>
          <w:b/>
          <w:sz w:val="23"/>
        </w:rPr>
      </w:pPr>
    </w:p>
    <w:p w14:paraId="5D521525" w14:textId="77777777" w:rsidR="00B13E09" w:rsidRDefault="0002636F">
      <w:pPr>
        <w:pStyle w:val="BodyText"/>
        <w:tabs>
          <w:tab w:val="left" w:pos="4539"/>
          <w:tab w:val="left" w:pos="5979"/>
        </w:tabs>
        <w:spacing w:before="52"/>
        <w:ind w:left="2380"/>
        <w:rPr>
          <w:rFonts w:ascii="Calibri"/>
        </w:rPr>
      </w:pPr>
      <w:r>
        <w:rPr>
          <w:rFonts w:ascii="Calibri"/>
        </w:rPr>
        <w:t>Armed Guard</w:t>
      </w:r>
      <w:r>
        <w:rPr>
          <w:rFonts w:ascii="Calibri"/>
        </w:rPr>
        <w:tab/>
      </w:r>
      <w:r>
        <w:rPr>
          <w:rFonts w:ascii="Calibri"/>
          <w:u w:val="single"/>
        </w:rPr>
        <w:t>$</w:t>
      </w:r>
      <w:r>
        <w:rPr>
          <w:rFonts w:ascii="Calibri"/>
          <w:u w:val="single"/>
        </w:rPr>
        <w:tab/>
      </w:r>
      <w:r>
        <w:rPr>
          <w:rFonts w:ascii="Calibri"/>
        </w:rPr>
        <w:t>/per hour</w:t>
      </w:r>
    </w:p>
    <w:p w14:paraId="31021D49" w14:textId="77777777" w:rsidR="00B13E09" w:rsidRDefault="00B13E09">
      <w:pPr>
        <w:pStyle w:val="BodyText"/>
        <w:rPr>
          <w:rFonts w:ascii="Calibri"/>
          <w:sz w:val="20"/>
        </w:rPr>
      </w:pPr>
    </w:p>
    <w:p w14:paraId="392A4220" w14:textId="77777777" w:rsidR="00B13E09" w:rsidRDefault="00B13E09">
      <w:pPr>
        <w:pStyle w:val="BodyText"/>
        <w:rPr>
          <w:rFonts w:ascii="Calibri"/>
          <w:sz w:val="20"/>
        </w:rPr>
      </w:pPr>
    </w:p>
    <w:p w14:paraId="25379FD7" w14:textId="77777777" w:rsidR="00B13E09" w:rsidRDefault="00B13E09">
      <w:pPr>
        <w:pStyle w:val="BodyText"/>
        <w:spacing w:before="9"/>
        <w:rPr>
          <w:rFonts w:ascii="Calibri"/>
          <w:sz w:val="27"/>
        </w:rPr>
      </w:pPr>
    </w:p>
    <w:p w14:paraId="61FBC941" w14:textId="77777777" w:rsidR="00B13E09" w:rsidRDefault="0002636F">
      <w:pPr>
        <w:pStyle w:val="BodyText"/>
        <w:tabs>
          <w:tab w:val="left" w:pos="4539"/>
          <w:tab w:val="left" w:pos="5979"/>
        </w:tabs>
        <w:spacing w:before="51"/>
        <w:ind w:left="2380"/>
        <w:rPr>
          <w:rFonts w:ascii="Calibri"/>
        </w:rPr>
      </w:pPr>
      <w:r>
        <w:rPr>
          <w:rFonts w:ascii="Calibri"/>
        </w:rPr>
        <w:t>Vehicle Usage</w:t>
      </w:r>
      <w:r>
        <w:rPr>
          <w:rFonts w:ascii="Calibri"/>
        </w:rPr>
        <w:tab/>
      </w:r>
      <w:r>
        <w:rPr>
          <w:rFonts w:ascii="Calibri"/>
          <w:u w:val="single"/>
        </w:rPr>
        <w:t>$</w:t>
      </w:r>
      <w:r>
        <w:rPr>
          <w:rFonts w:ascii="Calibri"/>
          <w:u w:val="single"/>
        </w:rPr>
        <w:tab/>
      </w:r>
      <w:r>
        <w:rPr>
          <w:rFonts w:ascii="Calibri"/>
        </w:rPr>
        <w:t>/per hour</w:t>
      </w:r>
    </w:p>
    <w:p w14:paraId="1364ADC4" w14:textId="77777777" w:rsidR="00B13E09" w:rsidRDefault="00B13E09">
      <w:pPr>
        <w:pStyle w:val="BodyText"/>
        <w:rPr>
          <w:rFonts w:ascii="Calibri"/>
          <w:sz w:val="20"/>
        </w:rPr>
      </w:pPr>
    </w:p>
    <w:p w14:paraId="186AE1F1" w14:textId="77777777" w:rsidR="00B13E09" w:rsidRDefault="00B13E09">
      <w:pPr>
        <w:pStyle w:val="BodyText"/>
        <w:spacing w:before="9"/>
        <w:rPr>
          <w:rFonts w:ascii="Calibri"/>
          <w:sz w:val="23"/>
        </w:rPr>
      </w:pPr>
    </w:p>
    <w:p w14:paraId="576A94B2" w14:textId="77777777" w:rsidR="00B13E09" w:rsidRDefault="0002636F">
      <w:pPr>
        <w:pStyle w:val="BodyText"/>
        <w:spacing w:before="52"/>
        <w:ind w:left="2380"/>
        <w:rPr>
          <w:rFonts w:ascii="Calibri"/>
        </w:rPr>
      </w:pPr>
      <w:r>
        <w:rPr>
          <w:rFonts w:ascii="Calibri"/>
        </w:rPr>
        <w:t>Other (specify)</w:t>
      </w:r>
    </w:p>
    <w:p w14:paraId="2ED748B5" w14:textId="77777777" w:rsidR="00B13E09" w:rsidRDefault="00B13E09">
      <w:pPr>
        <w:pStyle w:val="BodyText"/>
        <w:spacing w:before="9"/>
        <w:rPr>
          <w:rFonts w:ascii="Calibri"/>
          <w:sz w:val="19"/>
        </w:rPr>
      </w:pPr>
    </w:p>
    <w:p w14:paraId="140D0BA4" w14:textId="2EF6AE53" w:rsidR="00B13E09" w:rsidRDefault="003C3F90">
      <w:pPr>
        <w:pStyle w:val="BodyText"/>
        <w:tabs>
          <w:tab w:val="left" w:pos="6699"/>
        </w:tabs>
        <w:spacing w:before="52"/>
        <w:ind w:left="5260"/>
        <w:rPr>
          <w:rFonts w:ascii="Calibri"/>
        </w:rPr>
      </w:pPr>
      <w:r>
        <w:rPr>
          <w:noProof/>
        </w:rPr>
        <mc:AlternateContent>
          <mc:Choice Requires="wps">
            <w:drawing>
              <wp:anchor distT="0" distB="0" distL="114300" distR="114300" simplePos="0" relativeHeight="251660288" behindDoc="0" locked="0" layoutInCell="1" allowOverlap="1" wp14:anchorId="216EE4D8" wp14:editId="1A2595F6">
                <wp:simplePos x="0" y="0"/>
                <wp:positionH relativeFrom="page">
                  <wp:posOffset>1828800</wp:posOffset>
                </wp:positionH>
                <wp:positionV relativeFrom="paragraph">
                  <wp:posOffset>200025</wp:posOffset>
                </wp:positionV>
                <wp:extent cx="1371600" cy="0"/>
                <wp:effectExtent l="0" t="0" r="0" b="0"/>
                <wp:wrapNone/>
                <wp:docPr id="38069476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20F7" id="Line 3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5pt" to="25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pt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" strokeweight=".29669mm">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53845BC8" w14:textId="77777777" w:rsidR="00B13E09" w:rsidRDefault="00B13E09">
      <w:pPr>
        <w:pStyle w:val="BodyText"/>
        <w:spacing w:before="9"/>
        <w:rPr>
          <w:rFonts w:ascii="Calibri"/>
          <w:sz w:val="19"/>
        </w:rPr>
      </w:pPr>
    </w:p>
    <w:p w14:paraId="17C1F342" w14:textId="1DA66A85" w:rsidR="00B13E09" w:rsidRDefault="003C3F90">
      <w:pPr>
        <w:pStyle w:val="BodyText"/>
        <w:tabs>
          <w:tab w:val="left" w:pos="6699"/>
        </w:tabs>
        <w:spacing w:before="51"/>
        <w:ind w:left="5260"/>
        <w:rPr>
          <w:rFonts w:ascii="Calibri"/>
        </w:rPr>
      </w:pPr>
      <w:r>
        <w:rPr>
          <w:noProof/>
        </w:rPr>
        <mc:AlternateContent>
          <mc:Choice Requires="wps">
            <w:drawing>
              <wp:anchor distT="0" distB="0" distL="114300" distR="114300" simplePos="0" relativeHeight="251661312" behindDoc="0" locked="0" layoutInCell="1" allowOverlap="1" wp14:anchorId="364DE725" wp14:editId="5D479184">
                <wp:simplePos x="0" y="0"/>
                <wp:positionH relativeFrom="page">
                  <wp:posOffset>1828800</wp:posOffset>
                </wp:positionH>
                <wp:positionV relativeFrom="paragraph">
                  <wp:posOffset>199390</wp:posOffset>
                </wp:positionV>
                <wp:extent cx="1371600" cy="0"/>
                <wp:effectExtent l="0" t="0" r="0" b="0"/>
                <wp:wrapNone/>
                <wp:docPr id="185605520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15F83" id="Line 3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pt" to="2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H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" strokeweight=".84pt">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069DD82A" w14:textId="77777777" w:rsidR="00B13E09" w:rsidRDefault="00B13E09">
      <w:pPr>
        <w:pStyle w:val="BodyText"/>
        <w:rPr>
          <w:rFonts w:ascii="Calibri"/>
          <w:sz w:val="20"/>
        </w:rPr>
      </w:pPr>
    </w:p>
    <w:p w14:paraId="707A64AC" w14:textId="45F8E897" w:rsidR="00B13E09" w:rsidRDefault="003C3F90">
      <w:pPr>
        <w:pStyle w:val="BodyText"/>
        <w:tabs>
          <w:tab w:val="left" w:pos="6699"/>
        </w:tabs>
        <w:spacing w:before="51"/>
        <w:ind w:left="5260"/>
        <w:rPr>
          <w:rFonts w:ascii="Calibri"/>
        </w:rPr>
      </w:pPr>
      <w:r>
        <w:rPr>
          <w:noProof/>
        </w:rPr>
        <mc:AlternateContent>
          <mc:Choice Requires="wps">
            <w:drawing>
              <wp:anchor distT="0" distB="0" distL="114300" distR="114300" simplePos="0" relativeHeight="251662336" behindDoc="0" locked="0" layoutInCell="1" allowOverlap="1" wp14:anchorId="65A94484" wp14:editId="7731A0F6">
                <wp:simplePos x="0" y="0"/>
                <wp:positionH relativeFrom="page">
                  <wp:posOffset>1828800</wp:posOffset>
                </wp:positionH>
                <wp:positionV relativeFrom="paragraph">
                  <wp:posOffset>199390</wp:posOffset>
                </wp:positionV>
                <wp:extent cx="1371600" cy="0"/>
                <wp:effectExtent l="0" t="0" r="0" b="0"/>
                <wp:wrapNone/>
                <wp:docPr id="181535624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6DA55" id="Line 3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pt" to="2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pt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" strokeweight=".29669mm">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22751B23" w14:textId="77777777" w:rsidR="00B13E09" w:rsidRDefault="00B13E09">
      <w:pPr>
        <w:pStyle w:val="BodyText"/>
        <w:spacing w:before="9"/>
        <w:rPr>
          <w:rFonts w:ascii="Calibri"/>
          <w:sz w:val="19"/>
        </w:rPr>
      </w:pPr>
    </w:p>
    <w:p w14:paraId="019EE2EA" w14:textId="1E802574" w:rsidR="00B13E09" w:rsidRDefault="003C3F90">
      <w:pPr>
        <w:pStyle w:val="BodyText"/>
        <w:tabs>
          <w:tab w:val="left" w:pos="6699"/>
        </w:tabs>
        <w:spacing w:before="52"/>
        <w:ind w:left="5260"/>
        <w:rPr>
          <w:rFonts w:ascii="Calibri"/>
        </w:rPr>
      </w:pPr>
      <w:r>
        <w:rPr>
          <w:noProof/>
        </w:rPr>
        <mc:AlternateContent>
          <mc:Choice Requires="wps">
            <w:drawing>
              <wp:anchor distT="0" distB="0" distL="114300" distR="114300" simplePos="0" relativeHeight="251663360" behindDoc="0" locked="0" layoutInCell="1" allowOverlap="1" wp14:anchorId="29B66022" wp14:editId="12F6BB67">
                <wp:simplePos x="0" y="0"/>
                <wp:positionH relativeFrom="page">
                  <wp:posOffset>1828800</wp:posOffset>
                </wp:positionH>
                <wp:positionV relativeFrom="paragraph">
                  <wp:posOffset>200025</wp:posOffset>
                </wp:positionV>
                <wp:extent cx="1371600" cy="0"/>
                <wp:effectExtent l="0" t="0" r="0" b="0"/>
                <wp:wrapNone/>
                <wp:docPr id="199010607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351ED" id="Line 3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5pt" to="25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H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" strokeweight=".84pt">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4773CC47" w14:textId="77777777" w:rsidR="00B13E09" w:rsidRDefault="00B13E09">
      <w:pPr>
        <w:pStyle w:val="BodyText"/>
        <w:spacing w:before="9"/>
        <w:rPr>
          <w:rFonts w:ascii="Calibri"/>
          <w:sz w:val="19"/>
        </w:rPr>
      </w:pPr>
    </w:p>
    <w:p w14:paraId="40708C25" w14:textId="1324ADAE" w:rsidR="00B13E09" w:rsidRDefault="003C3F90">
      <w:pPr>
        <w:pStyle w:val="BodyText"/>
        <w:tabs>
          <w:tab w:val="left" w:pos="6699"/>
        </w:tabs>
        <w:spacing w:before="52"/>
        <w:ind w:left="5260"/>
        <w:rPr>
          <w:rFonts w:ascii="Calibri"/>
        </w:rPr>
      </w:pPr>
      <w:r>
        <w:rPr>
          <w:noProof/>
        </w:rPr>
        <mc:AlternateContent>
          <mc:Choice Requires="wps">
            <w:drawing>
              <wp:anchor distT="0" distB="0" distL="114300" distR="114300" simplePos="0" relativeHeight="251664384" behindDoc="0" locked="0" layoutInCell="1" allowOverlap="1" wp14:anchorId="5492CC92" wp14:editId="6050B460">
                <wp:simplePos x="0" y="0"/>
                <wp:positionH relativeFrom="page">
                  <wp:posOffset>1828800</wp:posOffset>
                </wp:positionH>
                <wp:positionV relativeFrom="paragraph">
                  <wp:posOffset>200025</wp:posOffset>
                </wp:positionV>
                <wp:extent cx="1371600" cy="0"/>
                <wp:effectExtent l="0" t="0" r="0" b="0"/>
                <wp:wrapNone/>
                <wp:docPr id="135215830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5FF1D" id="Line 3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5pt" to="25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H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" strokeweight=".84pt">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38BD5044" w14:textId="77777777" w:rsidR="00B13E09" w:rsidRDefault="00B13E09">
      <w:pPr>
        <w:pStyle w:val="BodyText"/>
        <w:spacing w:before="9"/>
        <w:rPr>
          <w:rFonts w:ascii="Calibri"/>
          <w:sz w:val="19"/>
        </w:rPr>
      </w:pPr>
    </w:p>
    <w:p w14:paraId="51BD1EF6" w14:textId="353784E2" w:rsidR="00B13E09" w:rsidRDefault="003C3F90">
      <w:pPr>
        <w:pStyle w:val="BodyText"/>
        <w:tabs>
          <w:tab w:val="left" w:pos="6699"/>
        </w:tabs>
        <w:spacing w:before="51"/>
        <w:ind w:left="5260"/>
        <w:rPr>
          <w:rFonts w:ascii="Calibri"/>
        </w:rPr>
      </w:pPr>
      <w:r>
        <w:rPr>
          <w:noProof/>
        </w:rPr>
        <mc:AlternateContent>
          <mc:Choice Requires="wps">
            <w:drawing>
              <wp:anchor distT="0" distB="0" distL="114300" distR="114300" simplePos="0" relativeHeight="251665408" behindDoc="0" locked="0" layoutInCell="1" allowOverlap="1" wp14:anchorId="1EBEDD2D" wp14:editId="2E1D4D9E">
                <wp:simplePos x="0" y="0"/>
                <wp:positionH relativeFrom="page">
                  <wp:posOffset>1828800</wp:posOffset>
                </wp:positionH>
                <wp:positionV relativeFrom="paragraph">
                  <wp:posOffset>199390</wp:posOffset>
                </wp:positionV>
                <wp:extent cx="1371600" cy="0"/>
                <wp:effectExtent l="0" t="0" r="0" b="0"/>
                <wp:wrapNone/>
                <wp:docPr id="203846485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D195D" id="Line 2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pt" to="25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pt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" strokeweight=".29669mm">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5F59B089" w14:textId="77777777" w:rsidR="00B13E09" w:rsidRDefault="00B13E09">
      <w:pPr>
        <w:pStyle w:val="BodyText"/>
        <w:spacing w:before="9"/>
        <w:rPr>
          <w:rFonts w:ascii="Calibri"/>
          <w:sz w:val="19"/>
        </w:rPr>
      </w:pPr>
    </w:p>
    <w:p w14:paraId="0ED66A90" w14:textId="53DF3FA6" w:rsidR="00B13E09" w:rsidRDefault="003C3F90">
      <w:pPr>
        <w:pStyle w:val="BodyText"/>
        <w:tabs>
          <w:tab w:val="left" w:pos="6699"/>
        </w:tabs>
        <w:spacing w:before="52"/>
        <w:ind w:left="5260"/>
        <w:rPr>
          <w:rFonts w:ascii="Calibri"/>
        </w:rPr>
      </w:pPr>
      <w:r>
        <w:rPr>
          <w:noProof/>
        </w:rPr>
        <mc:AlternateContent>
          <mc:Choice Requires="wps">
            <w:drawing>
              <wp:anchor distT="0" distB="0" distL="114300" distR="114300" simplePos="0" relativeHeight="251666432" behindDoc="0" locked="0" layoutInCell="1" allowOverlap="1" wp14:anchorId="1B37BC8D" wp14:editId="5BCFF462">
                <wp:simplePos x="0" y="0"/>
                <wp:positionH relativeFrom="page">
                  <wp:posOffset>1828800</wp:posOffset>
                </wp:positionH>
                <wp:positionV relativeFrom="paragraph">
                  <wp:posOffset>200025</wp:posOffset>
                </wp:positionV>
                <wp:extent cx="1371600" cy="0"/>
                <wp:effectExtent l="0" t="0" r="0" b="0"/>
                <wp:wrapNone/>
                <wp:docPr id="62419794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F5112" id="Line 2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5.75pt" to="25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" strokeweight=".84pt">
                <w10:wrap anchorx="page"/>
              </v:line>
            </w:pict>
          </mc:Fallback>
        </mc:AlternateContent>
      </w:r>
      <w:r w:rsidR="0002636F">
        <w:rPr>
          <w:rFonts w:ascii="Calibri"/>
          <w:u w:val="single"/>
        </w:rPr>
        <w:t>$</w:t>
      </w:r>
      <w:r w:rsidR="0002636F">
        <w:rPr>
          <w:rFonts w:ascii="Calibri"/>
          <w:u w:val="single"/>
        </w:rPr>
        <w:tab/>
      </w:r>
      <w:r w:rsidR="0002636F">
        <w:rPr>
          <w:rFonts w:ascii="Calibri"/>
        </w:rPr>
        <w:t>/per hour</w:t>
      </w:r>
    </w:p>
    <w:p w14:paraId="52C2D447" w14:textId="77777777" w:rsidR="00B13E09" w:rsidRDefault="00B13E09">
      <w:pPr>
        <w:pStyle w:val="BodyText"/>
        <w:rPr>
          <w:rFonts w:ascii="Calibri"/>
          <w:sz w:val="20"/>
        </w:rPr>
      </w:pPr>
    </w:p>
    <w:p w14:paraId="175689F4" w14:textId="77777777" w:rsidR="00B13E09" w:rsidRDefault="00B13E09">
      <w:pPr>
        <w:pStyle w:val="BodyText"/>
        <w:spacing w:before="9"/>
        <w:rPr>
          <w:rFonts w:ascii="Calibri"/>
          <w:sz w:val="23"/>
        </w:rPr>
      </w:pPr>
    </w:p>
    <w:p w14:paraId="38DAD8EF" w14:textId="77777777" w:rsidR="00B13E09" w:rsidRDefault="00B13E09">
      <w:pPr>
        <w:pStyle w:val="BodyText"/>
        <w:rPr>
          <w:rFonts w:ascii="Calibri"/>
        </w:rPr>
      </w:pPr>
    </w:p>
    <w:p w14:paraId="6AEC8AE2" w14:textId="77777777" w:rsidR="00B13E09" w:rsidRDefault="00B13E09">
      <w:pPr>
        <w:rPr>
          <w:sz w:val="24"/>
        </w:rPr>
        <w:sectPr w:rsidR="00B13E09">
          <w:pgSz w:w="12240" w:h="15840"/>
          <w:pgMar w:top="700" w:right="500" w:bottom="980" w:left="500" w:header="0" w:footer="757" w:gutter="0"/>
          <w:cols w:space="720"/>
        </w:sectPr>
      </w:pPr>
    </w:p>
    <w:p w14:paraId="0F98E82E" w14:textId="77777777" w:rsidR="00B13E09" w:rsidRDefault="0002636F">
      <w:pPr>
        <w:pStyle w:val="Heading1"/>
        <w:spacing w:before="10"/>
        <w:ind w:right="1523"/>
        <w:rPr>
          <w:u w:val="thick"/>
        </w:rPr>
      </w:pPr>
      <w:r>
        <w:rPr>
          <w:u w:val="thick"/>
        </w:rPr>
        <w:lastRenderedPageBreak/>
        <w:t>INSTRUCTIONS TO PROPOSERS</w:t>
      </w:r>
    </w:p>
    <w:p w14:paraId="3389526B" w14:textId="77777777" w:rsidR="00407040" w:rsidRDefault="00407040">
      <w:pPr>
        <w:pStyle w:val="Heading1"/>
        <w:spacing w:before="10"/>
        <w:ind w:right="1523"/>
        <w:rPr>
          <w:u w:val="none"/>
        </w:rPr>
      </w:pPr>
    </w:p>
    <w:p w14:paraId="780FEBB9" w14:textId="34DE78FA" w:rsidR="00B13E09" w:rsidRPr="00E66AE7" w:rsidRDefault="0002636F" w:rsidP="00E66AE7">
      <w:pPr>
        <w:pStyle w:val="ListParagraph"/>
        <w:numPr>
          <w:ilvl w:val="0"/>
          <w:numId w:val="50"/>
        </w:numPr>
        <w:tabs>
          <w:tab w:val="left" w:pos="1660"/>
        </w:tabs>
        <w:spacing w:before="3"/>
        <w:ind w:right="247" w:hanging="540"/>
        <w:rPr>
          <w:rFonts w:ascii="Arial" w:hAnsi="Arial"/>
        </w:rPr>
      </w:pPr>
      <w:r w:rsidRPr="00E66AE7">
        <w:rPr>
          <w:rFonts w:ascii="Calibri" w:hAnsi="Calibri"/>
          <w:sz w:val="24"/>
        </w:rPr>
        <w:t xml:space="preserve">Proposals are to be submitted in a sealed envelope clearly marked </w:t>
      </w:r>
      <w:r w:rsidRPr="00E66AE7">
        <w:rPr>
          <w:rFonts w:ascii="Calibri" w:hAnsi="Calibri"/>
          <w:b/>
          <w:sz w:val="24"/>
        </w:rPr>
        <w:t>“Armed Security Services, RFP #</w:t>
      </w:r>
      <w:r w:rsidRPr="005016D9">
        <w:rPr>
          <w:rFonts w:ascii="Calibri" w:hAnsi="Calibri"/>
          <w:b/>
          <w:sz w:val="24"/>
        </w:rPr>
        <w:t>202</w:t>
      </w:r>
      <w:r w:rsidR="001C0E07" w:rsidRPr="005016D9">
        <w:rPr>
          <w:rFonts w:ascii="Calibri" w:hAnsi="Calibri"/>
          <w:b/>
          <w:sz w:val="24"/>
        </w:rPr>
        <w:t>6</w:t>
      </w:r>
      <w:r w:rsidRPr="005016D9">
        <w:rPr>
          <w:rFonts w:ascii="Calibri" w:hAnsi="Calibri"/>
          <w:b/>
          <w:sz w:val="24"/>
        </w:rPr>
        <w:t>-1</w:t>
      </w:r>
      <w:r w:rsidR="001C0E07" w:rsidRPr="005016D9">
        <w:rPr>
          <w:rFonts w:ascii="Calibri" w:hAnsi="Calibri"/>
          <w:b/>
          <w:sz w:val="24"/>
        </w:rPr>
        <w:t>3</w:t>
      </w:r>
      <w:r w:rsidRPr="005016D9">
        <w:rPr>
          <w:rFonts w:ascii="Calibri" w:hAnsi="Calibri"/>
          <w:b/>
          <w:sz w:val="24"/>
        </w:rPr>
        <w:t xml:space="preserve"> </w:t>
      </w:r>
      <w:r w:rsidRPr="00E66AE7">
        <w:rPr>
          <w:rFonts w:ascii="Calibri" w:hAnsi="Calibri"/>
          <w:sz w:val="24"/>
        </w:rPr>
        <w:t xml:space="preserve">And will be received until 2:00 p.m. local EDST on </w:t>
      </w:r>
      <w:r w:rsidR="00E66AE7" w:rsidRPr="00E66AE7">
        <w:rPr>
          <w:rFonts w:ascii="Calibri" w:hAnsi="Calibri"/>
          <w:sz w:val="24"/>
        </w:rPr>
        <w:t>April 1</w:t>
      </w:r>
      <w:r w:rsidR="00E66AE7" w:rsidRPr="00E66AE7">
        <w:rPr>
          <w:rFonts w:ascii="Calibri" w:hAnsi="Calibri"/>
          <w:sz w:val="24"/>
          <w:vertAlign w:val="superscript"/>
        </w:rPr>
        <w:t>st</w:t>
      </w:r>
      <w:r w:rsidRPr="00E66AE7">
        <w:rPr>
          <w:rFonts w:ascii="Calibri" w:hAnsi="Calibri"/>
          <w:sz w:val="24"/>
        </w:rPr>
        <w:t xml:space="preserve">, </w:t>
      </w:r>
      <w:r w:rsidR="004C0DE9" w:rsidRPr="00E66AE7">
        <w:rPr>
          <w:rFonts w:ascii="Calibri" w:hAnsi="Calibri"/>
          <w:sz w:val="24"/>
        </w:rPr>
        <w:t>2026,</w:t>
      </w:r>
      <w:r w:rsidRPr="00E66AE7">
        <w:rPr>
          <w:rFonts w:ascii="Calibri" w:hAnsi="Calibri"/>
          <w:sz w:val="24"/>
        </w:rPr>
        <w:t xml:space="preserve"> at the Flint Housing Commission’s Central Administrative Office located at 3820 Richfield Road, Flint, MI 48506. Any proposals received/time-stamped after 2:00</w:t>
      </w:r>
      <w:r w:rsidR="008F190F" w:rsidRPr="00E66AE7">
        <w:rPr>
          <w:rFonts w:ascii="Calibri" w:hAnsi="Calibri"/>
          <w:sz w:val="24"/>
        </w:rPr>
        <w:t xml:space="preserve"> p.m.</w:t>
      </w:r>
      <w:r w:rsidRPr="00E66AE7">
        <w:rPr>
          <w:rFonts w:ascii="Calibri" w:hAnsi="Calibri"/>
          <w:sz w:val="24"/>
        </w:rPr>
        <w:t xml:space="preserve"> will be considered late and will be returned. </w:t>
      </w:r>
      <w:r w:rsidRPr="00E66AE7">
        <w:rPr>
          <w:rFonts w:ascii="Arial" w:hAnsi="Arial"/>
        </w:rPr>
        <w:t>If you are hand-delivering proposal, please allow yourself enough time as there may be other clients. Please use one of the labels available and time stamp your proposal and put it in the black drop box</w:t>
      </w:r>
      <w:r w:rsidRPr="00E66AE7">
        <w:rPr>
          <w:rFonts w:ascii="Arial" w:hAnsi="Arial"/>
          <w:i/>
        </w:rPr>
        <w:t xml:space="preserve">. </w:t>
      </w:r>
      <w:r w:rsidRPr="00E66AE7">
        <w:rPr>
          <w:rFonts w:ascii="Arial" w:hAnsi="Arial"/>
          <w:b/>
          <w:i/>
        </w:rPr>
        <w:t xml:space="preserve">Proposal must be time-stamped. </w:t>
      </w:r>
      <w:r w:rsidRPr="00E66AE7">
        <w:rPr>
          <w:rFonts w:ascii="Arial" w:hAnsi="Arial"/>
        </w:rPr>
        <w:t>If proposal is sent through the United States Postal Service, United Parcel Service, Federal Express, or another carrier, they will be time stamped upon</w:t>
      </w:r>
      <w:r w:rsidRPr="00E66AE7">
        <w:rPr>
          <w:rFonts w:ascii="Arial" w:hAnsi="Arial"/>
          <w:spacing w:val="-5"/>
        </w:rPr>
        <w:t xml:space="preserve"> </w:t>
      </w:r>
      <w:r w:rsidRPr="00E66AE7">
        <w:rPr>
          <w:rFonts w:ascii="Arial" w:hAnsi="Arial"/>
        </w:rPr>
        <w:t>receipt.</w:t>
      </w:r>
    </w:p>
    <w:p w14:paraId="15D30F32" w14:textId="77777777" w:rsidR="00B13E09" w:rsidRDefault="00B13E09">
      <w:pPr>
        <w:pStyle w:val="BodyText"/>
        <w:spacing w:before="4"/>
        <w:rPr>
          <w:sz w:val="13"/>
        </w:rPr>
      </w:pPr>
    </w:p>
    <w:p w14:paraId="5CFAB5B9" w14:textId="71FBD5FE" w:rsidR="00B13E09" w:rsidRDefault="0002636F">
      <w:pPr>
        <w:pStyle w:val="ListParagraph"/>
        <w:numPr>
          <w:ilvl w:val="3"/>
          <w:numId w:val="48"/>
        </w:numPr>
        <w:tabs>
          <w:tab w:val="left" w:pos="2380"/>
        </w:tabs>
        <w:spacing w:before="94"/>
        <w:ind w:right="319"/>
        <w:rPr>
          <w:rFonts w:ascii="Arial"/>
        </w:rPr>
      </w:pPr>
      <w:r>
        <w:rPr>
          <w:rFonts w:ascii="Arial"/>
          <w:b/>
        </w:rPr>
        <w:t>Email</w:t>
      </w:r>
      <w:r>
        <w:rPr>
          <w:rFonts w:ascii="Arial"/>
        </w:rPr>
        <w:t>: Alternatively, you may also send proposals via email to</w:t>
      </w:r>
      <w:r>
        <w:rPr>
          <w:rFonts w:ascii="Arial"/>
          <w:color w:val="0000FF"/>
        </w:rPr>
        <w:t xml:space="preserve"> </w:t>
      </w:r>
      <w:hyperlink r:id="rId10">
        <w:r>
          <w:rPr>
            <w:rFonts w:ascii="Arial"/>
            <w:color w:val="0000FF"/>
            <w:u w:val="single" w:color="0000FF"/>
          </w:rPr>
          <w:t>RFP@flinthc.org</w:t>
        </w:r>
      </w:hyperlink>
      <w:r>
        <w:rPr>
          <w:rFonts w:ascii="Arial"/>
        </w:rPr>
        <w:t xml:space="preserve">. If emailing, please submit the Price Proposal as its own document attachment. Having it be its own doc. will comply with the RFP instructions for hard copies (price proposal in a separate sealed envelope). Emailed proposals are automatically </w:t>
      </w:r>
      <w:r w:rsidR="004C0DE9">
        <w:rPr>
          <w:rFonts w:ascii="Arial"/>
        </w:rPr>
        <w:t>time-stamped</w:t>
      </w:r>
      <w:r>
        <w:rPr>
          <w:rFonts w:ascii="Arial"/>
        </w:rPr>
        <w:t xml:space="preserve"> and are subject to the same date/time requirements as mailed</w:t>
      </w:r>
      <w:r>
        <w:rPr>
          <w:rFonts w:ascii="Arial"/>
          <w:spacing w:val="-12"/>
        </w:rPr>
        <w:t xml:space="preserve"> </w:t>
      </w:r>
      <w:r>
        <w:rPr>
          <w:rFonts w:ascii="Arial"/>
        </w:rPr>
        <w:t>proposals.</w:t>
      </w:r>
    </w:p>
    <w:p w14:paraId="191A5BC4" w14:textId="77777777" w:rsidR="00B13E09" w:rsidRDefault="0002636F">
      <w:pPr>
        <w:ind w:left="1660"/>
        <w:rPr>
          <w:rFonts w:ascii="Arial"/>
          <w:b/>
        </w:rPr>
      </w:pPr>
      <w:r>
        <w:rPr>
          <w:rFonts w:ascii="Arial"/>
          <w:b/>
        </w:rPr>
        <w:t>OR</w:t>
      </w:r>
    </w:p>
    <w:p w14:paraId="233F34B6" w14:textId="77777777" w:rsidR="00B13E09" w:rsidRDefault="00B13E09">
      <w:pPr>
        <w:pStyle w:val="BodyText"/>
        <w:spacing w:before="10"/>
        <w:rPr>
          <w:b/>
          <w:sz w:val="13"/>
        </w:rPr>
      </w:pPr>
    </w:p>
    <w:p w14:paraId="4AD60109" w14:textId="77777777" w:rsidR="00B13E09" w:rsidRDefault="0002636F">
      <w:pPr>
        <w:pStyle w:val="ListParagraph"/>
        <w:numPr>
          <w:ilvl w:val="3"/>
          <w:numId w:val="48"/>
        </w:numPr>
        <w:tabs>
          <w:tab w:val="left" w:pos="2380"/>
        </w:tabs>
        <w:spacing w:before="94"/>
        <w:ind w:left="2379" w:right="467" w:hanging="339"/>
        <w:rPr>
          <w:rFonts w:ascii="Arial"/>
        </w:rPr>
      </w:pPr>
      <w:r>
        <w:rPr>
          <w:rFonts w:ascii="Arial"/>
          <w:b/>
        </w:rPr>
        <w:t xml:space="preserve">Hard Copy Proposals </w:t>
      </w:r>
      <w:r>
        <w:rPr>
          <w:rFonts w:ascii="Arial"/>
        </w:rPr>
        <w:t>are to be submitted as one original with three (3) copies of that original.</w:t>
      </w:r>
    </w:p>
    <w:p w14:paraId="0EF284B9" w14:textId="77777777" w:rsidR="00B13E09" w:rsidRDefault="00B13E09">
      <w:pPr>
        <w:pStyle w:val="BodyText"/>
      </w:pPr>
    </w:p>
    <w:p w14:paraId="08DA6781" w14:textId="77777777" w:rsidR="00B13E09" w:rsidRDefault="00B13E09">
      <w:pPr>
        <w:pStyle w:val="BodyText"/>
        <w:spacing w:before="3"/>
        <w:rPr>
          <w:sz w:val="20"/>
        </w:rPr>
      </w:pPr>
    </w:p>
    <w:p w14:paraId="3DC17F7A" w14:textId="77777777" w:rsidR="00B13E09" w:rsidRDefault="0002636F">
      <w:pPr>
        <w:pStyle w:val="ListParagraph"/>
        <w:numPr>
          <w:ilvl w:val="0"/>
          <w:numId w:val="47"/>
        </w:numPr>
        <w:tabs>
          <w:tab w:val="left" w:pos="1299"/>
          <w:tab w:val="left" w:pos="1300"/>
        </w:tabs>
        <w:ind w:right="682"/>
        <w:rPr>
          <w:rFonts w:ascii="Arial"/>
        </w:rPr>
      </w:pPr>
      <w:r>
        <w:rPr>
          <w:rFonts w:ascii="Arial"/>
        </w:rPr>
        <w:t>No</w:t>
      </w:r>
      <w:r>
        <w:rPr>
          <w:rFonts w:ascii="Arial"/>
          <w:spacing w:val="-3"/>
        </w:rPr>
        <w:t xml:space="preserve"> </w:t>
      </w:r>
      <w:r>
        <w:rPr>
          <w:rFonts w:ascii="Arial"/>
        </w:rPr>
        <w:t>proposal</w:t>
      </w:r>
      <w:r>
        <w:rPr>
          <w:rFonts w:ascii="Arial"/>
          <w:spacing w:val="-5"/>
        </w:rPr>
        <w:t xml:space="preserve"> </w:t>
      </w:r>
      <w:r>
        <w:rPr>
          <w:rFonts w:ascii="Arial"/>
        </w:rPr>
        <w:t>may</w:t>
      </w:r>
      <w:r>
        <w:rPr>
          <w:rFonts w:ascii="Arial"/>
          <w:spacing w:val="-5"/>
        </w:rPr>
        <w:t xml:space="preserve"> </w:t>
      </w:r>
      <w:r>
        <w:rPr>
          <w:rFonts w:ascii="Arial"/>
        </w:rPr>
        <w:t>be</w:t>
      </w:r>
      <w:r>
        <w:rPr>
          <w:rFonts w:ascii="Arial"/>
          <w:spacing w:val="-2"/>
        </w:rPr>
        <w:t xml:space="preserve"> </w:t>
      </w:r>
      <w:r>
        <w:rPr>
          <w:rFonts w:ascii="Arial"/>
        </w:rPr>
        <w:t>withdrawn</w:t>
      </w:r>
      <w:r>
        <w:rPr>
          <w:rFonts w:ascii="Arial"/>
          <w:spacing w:val="-3"/>
        </w:rPr>
        <w:t xml:space="preserve"> </w:t>
      </w:r>
      <w:r>
        <w:rPr>
          <w:rFonts w:ascii="Arial"/>
        </w:rPr>
        <w:t>or modified</w:t>
      </w:r>
      <w:r>
        <w:rPr>
          <w:rFonts w:ascii="Arial"/>
          <w:spacing w:val="-3"/>
        </w:rPr>
        <w:t xml:space="preserve"> </w:t>
      </w:r>
      <w:r>
        <w:rPr>
          <w:rFonts w:ascii="Arial"/>
        </w:rPr>
        <w:t>in</w:t>
      </w:r>
      <w:r>
        <w:rPr>
          <w:rFonts w:ascii="Arial"/>
          <w:spacing w:val="-2"/>
        </w:rPr>
        <w:t xml:space="preserve"> </w:t>
      </w:r>
      <w:r>
        <w:rPr>
          <w:rFonts w:ascii="Arial"/>
        </w:rPr>
        <w:t>any</w:t>
      </w:r>
      <w:r>
        <w:rPr>
          <w:rFonts w:ascii="Arial"/>
          <w:spacing w:val="-4"/>
        </w:rPr>
        <w:t xml:space="preserve"> </w:t>
      </w:r>
      <w:r>
        <w:rPr>
          <w:rFonts w:ascii="Arial"/>
        </w:rPr>
        <w:t>way</w:t>
      </w:r>
      <w:r>
        <w:rPr>
          <w:rFonts w:ascii="Arial"/>
          <w:spacing w:val="-5"/>
        </w:rPr>
        <w:t xml:space="preserve"> </w:t>
      </w:r>
      <w:r>
        <w:rPr>
          <w:rFonts w:ascii="Arial"/>
        </w:rPr>
        <w:t>after</w:t>
      </w:r>
      <w:r>
        <w:rPr>
          <w:rFonts w:ascii="Arial"/>
          <w:spacing w:val="-3"/>
        </w:rPr>
        <w:t xml:space="preserve"> </w:t>
      </w:r>
      <w:r>
        <w:rPr>
          <w:rFonts w:ascii="Arial"/>
        </w:rPr>
        <w:t>the</w:t>
      </w:r>
      <w:r>
        <w:rPr>
          <w:rFonts w:ascii="Arial"/>
          <w:spacing w:val="-3"/>
        </w:rPr>
        <w:t xml:space="preserve"> </w:t>
      </w:r>
      <w:r>
        <w:rPr>
          <w:rFonts w:ascii="Arial"/>
        </w:rPr>
        <w:t>deadline</w:t>
      </w:r>
      <w:r>
        <w:rPr>
          <w:rFonts w:ascii="Arial"/>
          <w:spacing w:val="-4"/>
        </w:rPr>
        <w:t xml:space="preserve"> </w:t>
      </w:r>
      <w:r>
        <w:rPr>
          <w:rFonts w:ascii="Arial"/>
        </w:rPr>
        <w:t>for</w:t>
      </w:r>
      <w:r>
        <w:rPr>
          <w:rFonts w:ascii="Arial"/>
          <w:spacing w:val="-1"/>
        </w:rPr>
        <w:t xml:space="preserve"> </w:t>
      </w:r>
      <w:r>
        <w:rPr>
          <w:rFonts w:ascii="Arial"/>
        </w:rPr>
        <w:t>proposal</w:t>
      </w:r>
      <w:r>
        <w:rPr>
          <w:rFonts w:ascii="Arial"/>
          <w:spacing w:val="-2"/>
        </w:rPr>
        <w:t xml:space="preserve"> </w:t>
      </w:r>
      <w:r>
        <w:rPr>
          <w:rFonts w:ascii="Arial"/>
        </w:rPr>
        <w:t>submittal. Proposals shall remain firm and valid for ninety (90) days from said</w:t>
      </w:r>
      <w:r>
        <w:rPr>
          <w:rFonts w:ascii="Arial"/>
          <w:spacing w:val="-15"/>
        </w:rPr>
        <w:t xml:space="preserve"> </w:t>
      </w:r>
      <w:r>
        <w:rPr>
          <w:rFonts w:ascii="Arial"/>
        </w:rPr>
        <w:t>deadline.</w:t>
      </w:r>
    </w:p>
    <w:p w14:paraId="43444D54" w14:textId="77777777" w:rsidR="00B13E09" w:rsidRDefault="00B13E09">
      <w:pPr>
        <w:pStyle w:val="BodyText"/>
        <w:spacing w:before="10"/>
        <w:rPr>
          <w:sz w:val="21"/>
        </w:rPr>
      </w:pPr>
    </w:p>
    <w:p w14:paraId="2E575979" w14:textId="77777777" w:rsidR="00B13E09" w:rsidRDefault="0002636F">
      <w:pPr>
        <w:pStyle w:val="ListParagraph"/>
        <w:numPr>
          <w:ilvl w:val="0"/>
          <w:numId w:val="47"/>
        </w:numPr>
        <w:tabs>
          <w:tab w:val="left" w:pos="1299"/>
          <w:tab w:val="left" w:pos="1300"/>
        </w:tabs>
        <w:spacing w:before="1"/>
        <w:rPr>
          <w:rFonts w:ascii="Arial"/>
        </w:rPr>
      </w:pPr>
      <w:r>
        <w:rPr>
          <w:rFonts w:ascii="Arial"/>
        </w:rPr>
        <w:t>Proposals must be filled out in their entirety, completing all forms included in this proposal</w:t>
      </w:r>
      <w:r>
        <w:rPr>
          <w:rFonts w:ascii="Arial"/>
          <w:spacing w:val="-35"/>
        </w:rPr>
        <w:t xml:space="preserve"> </w:t>
      </w:r>
      <w:r>
        <w:rPr>
          <w:rFonts w:ascii="Arial"/>
        </w:rPr>
        <w:t>packet.</w:t>
      </w:r>
    </w:p>
    <w:p w14:paraId="68103525" w14:textId="77777777" w:rsidR="00B13E09" w:rsidRDefault="00B13E09">
      <w:pPr>
        <w:pStyle w:val="BodyText"/>
        <w:rPr>
          <w:sz w:val="22"/>
        </w:rPr>
      </w:pPr>
    </w:p>
    <w:p w14:paraId="50D3C380" w14:textId="77777777" w:rsidR="00B13E09" w:rsidRDefault="0002636F">
      <w:pPr>
        <w:pStyle w:val="ListParagraph"/>
        <w:numPr>
          <w:ilvl w:val="0"/>
          <w:numId w:val="47"/>
        </w:numPr>
        <w:tabs>
          <w:tab w:val="left" w:pos="1299"/>
          <w:tab w:val="left" w:pos="1300"/>
        </w:tabs>
        <w:ind w:right="948"/>
        <w:rPr>
          <w:rFonts w:ascii="Arial"/>
        </w:rPr>
      </w:pPr>
      <w:r>
        <w:rPr>
          <w:rFonts w:ascii="Arial"/>
        </w:rPr>
        <w:t>Proposals are to be inclusive of all factors as specified in the Scope of Services and General Conditions.</w:t>
      </w:r>
    </w:p>
    <w:p w14:paraId="66FFF764" w14:textId="77777777" w:rsidR="00B13E09" w:rsidRDefault="00B13E09">
      <w:pPr>
        <w:pStyle w:val="BodyText"/>
        <w:spacing w:before="10"/>
        <w:rPr>
          <w:sz w:val="21"/>
        </w:rPr>
      </w:pPr>
    </w:p>
    <w:p w14:paraId="04C294C5" w14:textId="77777777" w:rsidR="00B13E09" w:rsidRDefault="0002636F">
      <w:pPr>
        <w:pStyle w:val="ListParagraph"/>
        <w:numPr>
          <w:ilvl w:val="0"/>
          <w:numId w:val="47"/>
        </w:numPr>
        <w:tabs>
          <w:tab w:val="left" w:pos="1299"/>
          <w:tab w:val="left" w:pos="1300"/>
        </w:tabs>
        <w:spacing w:before="1"/>
        <w:rPr>
          <w:rFonts w:ascii="Arial"/>
        </w:rPr>
      </w:pPr>
      <w:r>
        <w:rPr>
          <w:rFonts w:ascii="Arial"/>
        </w:rPr>
        <w:t>Proposals are to be submitted in narrative</w:t>
      </w:r>
      <w:r>
        <w:rPr>
          <w:rFonts w:ascii="Arial"/>
          <w:spacing w:val="-8"/>
        </w:rPr>
        <w:t xml:space="preserve"> </w:t>
      </w:r>
      <w:r>
        <w:rPr>
          <w:rFonts w:ascii="Arial"/>
        </w:rPr>
        <w:t>form.</w:t>
      </w:r>
    </w:p>
    <w:p w14:paraId="37D1EA16" w14:textId="77777777" w:rsidR="00B13E09" w:rsidRDefault="00B13E09">
      <w:pPr>
        <w:pStyle w:val="BodyText"/>
        <w:rPr>
          <w:sz w:val="22"/>
        </w:rPr>
      </w:pPr>
    </w:p>
    <w:p w14:paraId="0B0E2164" w14:textId="77777777" w:rsidR="00B13E09" w:rsidRDefault="0002636F">
      <w:pPr>
        <w:pStyle w:val="ListParagraph"/>
        <w:numPr>
          <w:ilvl w:val="0"/>
          <w:numId w:val="47"/>
        </w:numPr>
        <w:tabs>
          <w:tab w:val="left" w:pos="1299"/>
          <w:tab w:val="left" w:pos="1300"/>
        </w:tabs>
        <w:rPr>
          <w:rFonts w:ascii="Arial"/>
        </w:rPr>
      </w:pPr>
      <w:r>
        <w:rPr>
          <w:rFonts w:ascii="Arial"/>
        </w:rPr>
        <w:t>Proposals are to include the Price Proposal Form from this</w:t>
      </w:r>
      <w:r>
        <w:rPr>
          <w:rFonts w:ascii="Arial"/>
          <w:spacing w:val="-12"/>
        </w:rPr>
        <w:t xml:space="preserve"> </w:t>
      </w:r>
      <w:r>
        <w:rPr>
          <w:rFonts w:ascii="Arial"/>
        </w:rPr>
        <w:t>package.</w:t>
      </w:r>
    </w:p>
    <w:p w14:paraId="3823B32C" w14:textId="77777777" w:rsidR="00B13E09" w:rsidRDefault="00B13E09">
      <w:pPr>
        <w:pStyle w:val="BodyText"/>
      </w:pPr>
    </w:p>
    <w:p w14:paraId="4C9D8184" w14:textId="53CB5BBF" w:rsidR="00B13E09" w:rsidRDefault="0002636F">
      <w:pPr>
        <w:pStyle w:val="ListParagraph"/>
        <w:numPr>
          <w:ilvl w:val="0"/>
          <w:numId w:val="47"/>
        </w:numPr>
        <w:tabs>
          <w:tab w:val="left" w:pos="1299"/>
          <w:tab w:val="left" w:pos="1301"/>
        </w:tabs>
        <w:ind w:left="1300" w:right="293"/>
        <w:rPr>
          <w:rFonts w:ascii="Arial"/>
        </w:rPr>
      </w:pPr>
      <w:r>
        <w:rPr>
          <w:rFonts w:ascii="Arial"/>
        </w:rPr>
        <w:t>Proposers may supplement their proposal with attached sheets (on company letterhead) for the purpose of adding or otherwise explaining any further conditions they wish to be considered. Such supplemental</w:t>
      </w:r>
      <w:r>
        <w:rPr>
          <w:rFonts w:ascii="Arial"/>
          <w:spacing w:val="-3"/>
        </w:rPr>
        <w:t xml:space="preserve"> </w:t>
      </w:r>
      <w:r>
        <w:rPr>
          <w:rFonts w:ascii="Arial"/>
        </w:rPr>
        <w:t>attachments</w:t>
      </w:r>
      <w:r>
        <w:rPr>
          <w:rFonts w:ascii="Arial"/>
          <w:spacing w:val="-2"/>
        </w:rPr>
        <w:t xml:space="preserve"> </w:t>
      </w:r>
      <w:r>
        <w:rPr>
          <w:rFonts w:ascii="Arial"/>
        </w:rPr>
        <w:t>are</w:t>
      </w:r>
      <w:r>
        <w:rPr>
          <w:rFonts w:ascii="Arial"/>
          <w:spacing w:val="-5"/>
        </w:rPr>
        <w:t xml:space="preserve"> </w:t>
      </w:r>
      <w:r>
        <w:rPr>
          <w:rFonts w:ascii="Arial"/>
        </w:rPr>
        <w:t>to</w:t>
      </w:r>
      <w:r>
        <w:rPr>
          <w:rFonts w:ascii="Arial"/>
          <w:spacing w:val="-2"/>
        </w:rPr>
        <w:t xml:space="preserve"> </w:t>
      </w:r>
      <w:r>
        <w:rPr>
          <w:rFonts w:ascii="Arial"/>
        </w:rPr>
        <w:t>be</w:t>
      </w:r>
      <w:r>
        <w:rPr>
          <w:rFonts w:ascii="Arial"/>
          <w:spacing w:val="-5"/>
        </w:rPr>
        <w:t xml:space="preserve"> </w:t>
      </w:r>
      <w:r>
        <w:rPr>
          <w:rFonts w:ascii="Arial"/>
        </w:rPr>
        <w:t>considered</w:t>
      </w:r>
      <w:r>
        <w:rPr>
          <w:rFonts w:ascii="Arial"/>
          <w:spacing w:val="-5"/>
        </w:rPr>
        <w:t xml:space="preserve"> </w:t>
      </w:r>
      <w:r>
        <w:rPr>
          <w:rFonts w:ascii="Arial"/>
        </w:rPr>
        <w:t>items</w:t>
      </w:r>
      <w:r>
        <w:rPr>
          <w:rFonts w:ascii="Arial"/>
          <w:spacing w:val="-4"/>
        </w:rPr>
        <w:t xml:space="preserve"> </w:t>
      </w:r>
      <w:r>
        <w:rPr>
          <w:rFonts w:ascii="Arial"/>
        </w:rPr>
        <w:t>to</w:t>
      </w:r>
      <w:r>
        <w:rPr>
          <w:rFonts w:ascii="Arial"/>
          <w:spacing w:val="-3"/>
        </w:rPr>
        <w:t xml:space="preserve"> </w:t>
      </w:r>
      <w:r>
        <w:rPr>
          <w:rFonts w:ascii="Arial"/>
        </w:rPr>
        <w:t>be</w:t>
      </w:r>
      <w:r>
        <w:rPr>
          <w:rFonts w:ascii="Arial"/>
          <w:spacing w:val="-4"/>
        </w:rPr>
        <w:t xml:space="preserve"> </w:t>
      </w:r>
      <w:r>
        <w:rPr>
          <w:rFonts w:ascii="Arial"/>
        </w:rPr>
        <w:t>reviewed,</w:t>
      </w:r>
      <w:r>
        <w:rPr>
          <w:rFonts w:ascii="Arial"/>
          <w:spacing w:val="-1"/>
        </w:rPr>
        <w:t xml:space="preserve"> </w:t>
      </w:r>
      <w:r>
        <w:rPr>
          <w:rFonts w:ascii="Arial"/>
        </w:rPr>
        <w:t>accepted,</w:t>
      </w:r>
      <w:r>
        <w:rPr>
          <w:rFonts w:ascii="Arial"/>
          <w:spacing w:val="-3"/>
        </w:rPr>
        <w:t xml:space="preserve"> </w:t>
      </w:r>
      <w:r>
        <w:rPr>
          <w:rFonts w:ascii="Arial"/>
        </w:rPr>
        <w:t>rejected,</w:t>
      </w:r>
      <w:r>
        <w:rPr>
          <w:rFonts w:ascii="Arial"/>
          <w:spacing w:val="-3"/>
        </w:rPr>
        <w:t xml:space="preserve"> </w:t>
      </w:r>
      <w:r>
        <w:rPr>
          <w:rFonts w:ascii="Arial"/>
        </w:rPr>
        <w:t>or</w:t>
      </w:r>
      <w:r>
        <w:rPr>
          <w:rFonts w:ascii="Arial"/>
          <w:spacing w:val="-5"/>
        </w:rPr>
        <w:t xml:space="preserve"> </w:t>
      </w:r>
      <w:r>
        <w:rPr>
          <w:rFonts w:ascii="Arial"/>
        </w:rPr>
        <w:t xml:space="preserve">further considered by the evaluation committee, prior to acceptance or recommendation of any proposal to the Flint </w:t>
      </w:r>
      <w:r w:rsidR="004C0DE9">
        <w:rPr>
          <w:rFonts w:ascii="Arial"/>
        </w:rPr>
        <w:t>Housing</w:t>
      </w:r>
      <w:r>
        <w:rPr>
          <w:rFonts w:ascii="Arial"/>
        </w:rPr>
        <w:t xml:space="preserve"> Board of</w:t>
      </w:r>
      <w:r>
        <w:rPr>
          <w:rFonts w:ascii="Arial"/>
          <w:spacing w:val="1"/>
        </w:rPr>
        <w:t xml:space="preserve"> </w:t>
      </w:r>
      <w:r>
        <w:rPr>
          <w:rFonts w:ascii="Arial"/>
        </w:rPr>
        <w:t>Commissioners.</w:t>
      </w:r>
    </w:p>
    <w:p w14:paraId="517E7952" w14:textId="77777777" w:rsidR="00B13E09" w:rsidRDefault="00B13E09">
      <w:pPr>
        <w:pStyle w:val="BodyText"/>
        <w:spacing w:before="1"/>
        <w:rPr>
          <w:sz w:val="22"/>
        </w:rPr>
      </w:pPr>
    </w:p>
    <w:p w14:paraId="5422C73E" w14:textId="1A66C85C" w:rsidR="00B13E09" w:rsidRDefault="0002636F" w:rsidP="00E66AE7">
      <w:pPr>
        <w:pStyle w:val="ListParagraph"/>
        <w:numPr>
          <w:ilvl w:val="0"/>
          <w:numId w:val="47"/>
        </w:numPr>
        <w:tabs>
          <w:tab w:val="left" w:pos="1300"/>
          <w:tab w:val="left" w:pos="1301"/>
        </w:tabs>
        <w:ind w:left="1300" w:right="253" w:hanging="720"/>
        <w:sectPr w:rsidR="00B13E09">
          <w:pgSz w:w="12240" w:h="15840"/>
          <w:pgMar w:top="1000" w:right="500" w:bottom="980" w:left="500" w:header="0" w:footer="757" w:gutter="0"/>
          <w:cols w:space="720"/>
        </w:sectPr>
      </w:pPr>
      <w:r>
        <w:rPr>
          <w:rFonts w:ascii="Arial" w:hAnsi="Arial"/>
        </w:rPr>
        <w:t xml:space="preserve">During the period when proposals are being accepted, no oral interpretation of the RFP’s requirements will be given to any prospective offeror. A request for interpretation must be made in writing before the deadline for the submission of written questions as stated in the Schedule on page 3 of this request. Inquiries must </w:t>
      </w:r>
      <w:r w:rsidR="004C0DE9">
        <w:rPr>
          <w:rFonts w:ascii="Arial" w:hAnsi="Arial"/>
        </w:rPr>
        <w:t>refer</w:t>
      </w:r>
      <w:r>
        <w:rPr>
          <w:rFonts w:ascii="Arial" w:hAnsi="Arial"/>
        </w:rPr>
        <w:t xml:space="preserve"> to specific section numbers of this RFP and, where appropriate, page and paragraph locations. All inquiries to this RFP must be submitted in writing to Ms.</w:t>
      </w:r>
      <w:r w:rsidR="004C0DE9">
        <w:rPr>
          <w:rFonts w:ascii="Arial" w:hAnsi="Arial"/>
        </w:rPr>
        <w:t xml:space="preserve"> </w:t>
      </w:r>
      <w:r w:rsidR="00E66AE7">
        <w:rPr>
          <w:rFonts w:ascii="Arial" w:hAnsi="Arial"/>
        </w:rPr>
        <w:t>Mikala Terry</w:t>
      </w:r>
      <w:r>
        <w:rPr>
          <w:rFonts w:ascii="Arial" w:hAnsi="Arial"/>
        </w:rPr>
        <w:t xml:space="preserve"> via e-mail at</w:t>
      </w:r>
      <w:r>
        <w:rPr>
          <w:rFonts w:ascii="Arial" w:hAnsi="Arial"/>
          <w:color w:val="0000FF"/>
        </w:rPr>
        <w:t xml:space="preserve"> </w:t>
      </w:r>
      <w:hyperlink r:id="rId11">
        <w:r>
          <w:rPr>
            <w:rFonts w:ascii="Arial" w:hAnsi="Arial"/>
            <w:color w:val="0000FF"/>
            <w:u w:val="single" w:color="0000FF"/>
          </w:rPr>
          <w:t>RFP@flinthc.org</w:t>
        </w:r>
      </w:hyperlink>
      <w:r>
        <w:rPr>
          <w:rFonts w:ascii="Arial" w:hAnsi="Arial"/>
        </w:rPr>
        <w:t xml:space="preserve">. Bidder questions and the answers to those questions will be communicated to all potential respondents that have received the RFP. The answers will be issued no later than the close of business of the day specified in the Schedule on Page </w:t>
      </w:r>
      <w:r w:rsidR="00E66AE7">
        <w:rPr>
          <w:rFonts w:ascii="Arial" w:hAnsi="Arial"/>
        </w:rPr>
        <w:t>2</w:t>
      </w:r>
      <w:r>
        <w:rPr>
          <w:rFonts w:ascii="Arial" w:hAnsi="Arial"/>
        </w:rPr>
        <w:t xml:space="preserve"> of this</w:t>
      </w:r>
      <w:r>
        <w:rPr>
          <w:rFonts w:ascii="Arial" w:hAnsi="Arial"/>
          <w:spacing w:val="-3"/>
        </w:rPr>
        <w:t xml:space="preserve"> </w:t>
      </w:r>
      <w:r>
        <w:rPr>
          <w:rFonts w:ascii="Arial" w:hAnsi="Arial"/>
        </w:rPr>
        <w:t>request</w:t>
      </w:r>
      <w:r w:rsidR="00E66AE7">
        <w:rPr>
          <w:rFonts w:ascii="Arial" w:hAnsi="Arial"/>
        </w:rPr>
        <w:t>.</w:t>
      </w:r>
    </w:p>
    <w:p w14:paraId="70A0157D" w14:textId="77777777" w:rsidR="00B13E09" w:rsidRDefault="0002636F">
      <w:pPr>
        <w:pStyle w:val="Heading1"/>
        <w:spacing w:before="159"/>
        <w:ind w:right="1523"/>
        <w:rPr>
          <w:u w:val="none"/>
        </w:rPr>
      </w:pPr>
      <w:r>
        <w:rPr>
          <w:u w:val="thick"/>
        </w:rPr>
        <w:lastRenderedPageBreak/>
        <w:t>PROPOSAL FORMAT:</w:t>
      </w:r>
    </w:p>
    <w:p w14:paraId="486556C5" w14:textId="77777777" w:rsidR="00B13E09" w:rsidRDefault="00B13E09">
      <w:pPr>
        <w:pStyle w:val="BodyText"/>
        <w:spacing w:before="11"/>
        <w:rPr>
          <w:rFonts w:ascii="Calibri"/>
          <w:b/>
          <w:sz w:val="19"/>
        </w:rPr>
      </w:pPr>
    </w:p>
    <w:p w14:paraId="72BE8EDE" w14:textId="61293823" w:rsidR="00B13E09" w:rsidRDefault="0002636F">
      <w:pPr>
        <w:pStyle w:val="BodyText"/>
        <w:spacing w:before="52"/>
        <w:ind w:left="220" w:right="233"/>
        <w:rPr>
          <w:rFonts w:ascii="Calibri"/>
        </w:rPr>
      </w:pPr>
      <w:proofErr w:type="gramStart"/>
      <w:r>
        <w:rPr>
          <w:rFonts w:ascii="Calibri"/>
        </w:rPr>
        <w:t>In order for</w:t>
      </w:r>
      <w:proofErr w:type="gramEnd"/>
      <w:r>
        <w:rPr>
          <w:rFonts w:ascii="Calibri"/>
        </w:rPr>
        <w:t xml:space="preserve"> the FHC to properly and efficiently evaluate the proposals received, all proposals submitted in response to this RFP must be formatted in accordance with the sequence following. Each category must be separated by numbered index dividers and labeled with the corresponding tab reference also noted below. Any proposal which fails to include </w:t>
      </w:r>
      <w:r w:rsidR="00F03F87">
        <w:rPr>
          <w:rFonts w:ascii="Calibri"/>
        </w:rPr>
        <w:t>all</w:t>
      </w:r>
      <w:r>
        <w:rPr>
          <w:rFonts w:ascii="Calibri"/>
        </w:rPr>
        <w:t xml:space="preserve"> these items will be considered a non-responsive proposal and will not be considered for evaluation.</w:t>
      </w:r>
    </w:p>
    <w:p w14:paraId="137BC98C" w14:textId="77777777" w:rsidR="00B13E09" w:rsidRDefault="00B13E09">
      <w:pPr>
        <w:pStyle w:val="BodyText"/>
        <w:spacing w:before="1"/>
        <w:rPr>
          <w:rFonts w:ascii="Calibri"/>
        </w:rPr>
      </w:pPr>
    </w:p>
    <w:p w14:paraId="0EEFACBF" w14:textId="77777777" w:rsidR="00B13E09" w:rsidRDefault="0002636F">
      <w:pPr>
        <w:pStyle w:val="BodyText"/>
        <w:ind w:left="220"/>
        <w:rPr>
          <w:rFonts w:ascii="Calibri"/>
        </w:rPr>
      </w:pPr>
      <w:r>
        <w:rPr>
          <w:rFonts w:ascii="Calibri"/>
          <w:b/>
        </w:rPr>
        <w:t>Tab 1</w:t>
      </w:r>
      <w:r>
        <w:rPr>
          <w:rFonts w:ascii="Calibri"/>
        </w:rPr>
        <w:t>, Company History and Organization</w:t>
      </w:r>
    </w:p>
    <w:p w14:paraId="1BC2C74C" w14:textId="77777777" w:rsidR="00B13E09" w:rsidRDefault="0002636F">
      <w:pPr>
        <w:pStyle w:val="BodyText"/>
        <w:ind w:left="220"/>
        <w:rPr>
          <w:rFonts w:ascii="Calibri"/>
        </w:rPr>
      </w:pPr>
      <w:r>
        <w:rPr>
          <w:rFonts w:ascii="Calibri"/>
          <w:b/>
        </w:rPr>
        <w:t>Tab 2</w:t>
      </w:r>
      <w:r>
        <w:rPr>
          <w:rFonts w:ascii="Calibri"/>
        </w:rPr>
        <w:t>, Management and Implementation Approach</w:t>
      </w:r>
    </w:p>
    <w:p w14:paraId="1A647306" w14:textId="77777777" w:rsidR="00B13E09" w:rsidRDefault="0002636F">
      <w:pPr>
        <w:ind w:left="220"/>
        <w:rPr>
          <w:rFonts w:ascii="Calibri"/>
          <w:sz w:val="24"/>
        </w:rPr>
      </w:pPr>
      <w:r>
        <w:rPr>
          <w:rFonts w:ascii="Calibri"/>
          <w:b/>
          <w:sz w:val="24"/>
        </w:rPr>
        <w:t>Tab 3</w:t>
      </w:r>
      <w:r>
        <w:rPr>
          <w:rFonts w:ascii="Calibri"/>
          <w:sz w:val="24"/>
        </w:rPr>
        <w:t>,</w:t>
      </w:r>
      <w:r>
        <w:rPr>
          <w:rFonts w:ascii="Calibri"/>
          <w:spacing w:val="-4"/>
          <w:sz w:val="24"/>
        </w:rPr>
        <w:t xml:space="preserve"> </w:t>
      </w:r>
      <w:r>
        <w:rPr>
          <w:rFonts w:ascii="Calibri"/>
          <w:sz w:val="24"/>
        </w:rPr>
        <w:t>Experience</w:t>
      </w:r>
    </w:p>
    <w:p w14:paraId="1A9D5A70" w14:textId="77777777" w:rsidR="00B13E09" w:rsidRDefault="0002636F">
      <w:pPr>
        <w:ind w:left="220"/>
        <w:rPr>
          <w:rFonts w:ascii="Calibri"/>
          <w:sz w:val="24"/>
        </w:rPr>
      </w:pPr>
      <w:r>
        <w:rPr>
          <w:rFonts w:ascii="Calibri"/>
          <w:b/>
          <w:sz w:val="24"/>
        </w:rPr>
        <w:t>Tab 4</w:t>
      </w:r>
      <w:r>
        <w:rPr>
          <w:rFonts w:ascii="Calibri"/>
          <w:sz w:val="24"/>
        </w:rPr>
        <w:t>,</w:t>
      </w:r>
      <w:r>
        <w:rPr>
          <w:rFonts w:ascii="Calibri"/>
          <w:spacing w:val="-4"/>
          <w:sz w:val="24"/>
        </w:rPr>
        <w:t xml:space="preserve"> </w:t>
      </w:r>
      <w:r>
        <w:rPr>
          <w:rFonts w:ascii="Calibri"/>
          <w:sz w:val="24"/>
        </w:rPr>
        <w:t>References</w:t>
      </w:r>
    </w:p>
    <w:p w14:paraId="21A34970" w14:textId="77777777" w:rsidR="00B13E09" w:rsidRDefault="0002636F">
      <w:pPr>
        <w:pStyle w:val="BodyText"/>
        <w:ind w:left="220"/>
        <w:rPr>
          <w:rFonts w:ascii="Calibri"/>
        </w:rPr>
      </w:pPr>
      <w:r>
        <w:rPr>
          <w:rFonts w:ascii="Calibri"/>
          <w:b/>
        </w:rPr>
        <w:t>Tab 5</w:t>
      </w:r>
      <w:r>
        <w:rPr>
          <w:rFonts w:ascii="Calibri"/>
        </w:rPr>
        <w:t>, Price Proposal Form</w:t>
      </w:r>
    </w:p>
    <w:p w14:paraId="104523DC" w14:textId="77777777" w:rsidR="00B13E09" w:rsidRDefault="00B13E09">
      <w:pPr>
        <w:pStyle w:val="BodyText"/>
        <w:spacing w:before="11"/>
        <w:rPr>
          <w:rFonts w:ascii="Calibri"/>
          <w:sz w:val="23"/>
        </w:rPr>
      </w:pPr>
    </w:p>
    <w:p w14:paraId="477D5E0D" w14:textId="4B6C8F2C" w:rsidR="00B13E09" w:rsidRDefault="0002636F">
      <w:pPr>
        <w:pStyle w:val="BodyText"/>
        <w:ind w:left="220" w:right="256"/>
        <w:rPr>
          <w:rFonts w:ascii="Calibri"/>
        </w:rPr>
      </w:pPr>
      <w:r>
        <w:rPr>
          <w:rFonts w:ascii="Calibri"/>
        </w:rPr>
        <w:t xml:space="preserve">Definitions of what is expected of each proposer for the above items are further explained in the Evaluation Criteria following this section. This information will comprise the bulk of your proposal. It is the main information on which your proposal will be evaluated. Be sure to include </w:t>
      </w:r>
      <w:r w:rsidR="004C0DE9">
        <w:rPr>
          <w:rFonts w:ascii="Calibri"/>
        </w:rPr>
        <w:t>all</w:t>
      </w:r>
      <w:r>
        <w:rPr>
          <w:rFonts w:ascii="Calibri"/>
        </w:rPr>
        <w:t xml:space="preserve"> information requested as you will be given point values based on the information you provide in your submittal.</w:t>
      </w:r>
    </w:p>
    <w:p w14:paraId="2F8DFC3B" w14:textId="77777777" w:rsidR="00B13E09" w:rsidRDefault="00B13E09">
      <w:pPr>
        <w:pStyle w:val="BodyText"/>
        <w:spacing w:before="12"/>
        <w:rPr>
          <w:rFonts w:ascii="Calibri"/>
          <w:sz w:val="23"/>
        </w:rPr>
      </w:pPr>
    </w:p>
    <w:p w14:paraId="75121F4C" w14:textId="77777777" w:rsidR="00B13E09" w:rsidRDefault="0002636F">
      <w:pPr>
        <w:pStyle w:val="BodyText"/>
        <w:ind w:left="220"/>
        <w:rPr>
          <w:rFonts w:ascii="Calibri"/>
        </w:rPr>
      </w:pPr>
      <w:r>
        <w:rPr>
          <w:rFonts w:ascii="Calibri"/>
        </w:rPr>
        <w:t xml:space="preserve">Also </w:t>
      </w:r>
      <w:r>
        <w:rPr>
          <w:rFonts w:ascii="Calibri"/>
          <w:u w:val="single"/>
        </w:rPr>
        <w:t xml:space="preserve">required </w:t>
      </w:r>
      <w:r>
        <w:rPr>
          <w:rFonts w:ascii="Calibri"/>
        </w:rPr>
        <w:t>with your proposal are the following documents and their respective tab location:</w:t>
      </w:r>
    </w:p>
    <w:p w14:paraId="5347ABD5" w14:textId="77777777" w:rsidR="00B13E09" w:rsidRDefault="00B13E09">
      <w:pPr>
        <w:pStyle w:val="BodyText"/>
        <w:spacing w:before="9"/>
        <w:rPr>
          <w:rFonts w:ascii="Calibri"/>
          <w:sz w:val="19"/>
        </w:rPr>
      </w:pPr>
    </w:p>
    <w:p w14:paraId="7F97E2B7" w14:textId="77777777" w:rsidR="00B13E09" w:rsidRDefault="0002636F">
      <w:pPr>
        <w:pStyle w:val="BodyText"/>
        <w:spacing w:before="51"/>
        <w:ind w:left="220"/>
        <w:rPr>
          <w:rFonts w:ascii="Calibri"/>
        </w:rPr>
      </w:pPr>
      <w:r>
        <w:rPr>
          <w:rFonts w:ascii="Calibri"/>
          <w:b/>
        </w:rPr>
        <w:t>Tab 6</w:t>
      </w:r>
      <w:r>
        <w:rPr>
          <w:rFonts w:ascii="Calibri"/>
        </w:rPr>
        <w:t>, HUD Form 5369-B, Instructions to Offerors, Non-Construction.</w:t>
      </w:r>
    </w:p>
    <w:p w14:paraId="00E18C9B" w14:textId="77777777" w:rsidR="00B13E09" w:rsidRDefault="0002636F">
      <w:pPr>
        <w:pStyle w:val="BodyText"/>
        <w:spacing w:before="3"/>
        <w:ind w:left="940"/>
        <w:rPr>
          <w:rFonts w:ascii="Calibri"/>
        </w:rPr>
      </w:pPr>
      <w:r>
        <w:rPr>
          <w:rFonts w:ascii="Calibri"/>
          <w:shd w:val="clear" w:color="auto" w:fill="FFFF00"/>
        </w:rPr>
        <w:t>Read and initial each page indicating that you have read and agree with contents.</w:t>
      </w:r>
    </w:p>
    <w:p w14:paraId="67DBCF2D" w14:textId="77777777" w:rsidR="00B13E09" w:rsidRDefault="0002636F">
      <w:pPr>
        <w:pStyle w:val="BodyText"/>
        <w:ind w:left="220"/>
        <w:rPr>
          <w:rFonts w:ascii="Calibri"/>
        </w:rPr>
      </w:pPr>
      <w:r>
        <w:rPr>
          <w:rFonts w:ascii="Calibri"/>
          <w:b/>
        </w:rPr>
        <w:t>Tab 7</w:t>
      </w:r>
      <w:r>
        <w:rPr>
          <w:rFonts w:ascii="Calibri"/>
        </w:rPr>
        <w:t>, HUD Form 5369-C, Certifications and Representations of Offerors, Non-Construction</w:t>
      </w:r>
    </w:p>
    <w:p w14:paraId="76A7EC61" w14:textId="77777777" w:rsidR="00B13E09" w:rsidRDefault="0002636F">
      <w:pPr>
        <w:pStyle w:val="BodyText"/>
        <w:ind w:left="940" w:right="1225"/>
        <w:rPr>
          <w:rFonts w:ascii="Calibri"/>
        </w:rPr>
      </w:pPr>
      <w:r>
        <w:rPr>
          <w:rFonts w:ascii="Calibri"/>
          <w:shd w:val="clear" w:color="auto" w:fill="FFFF00"/>
        </w:rPr>
        <w:t>Read, initial each page indicating that you have read and agree with contents, and fill out the</w:t>
      </w:r>
      <w:r>
        <w:rPr>
          <w:rFonts w:ascii="Calibri"/>
        </w:rPr>
        <w:t xml:space="preserve"> </w:t>
      </w:r>
      <w:r>
        <w:rPr>
          <w:rFonts w:ascii="Calibri"/>
          <w:shd w:val="clear" w:color="auto" w:fill="FFFF00"/>
        </w:rPr>
        <w:t>requested information.</w:t>
      </w:r>
    </w:p>
    <w:p w14:paraId="23243449" w14:textId="77777777" w:rsidR="00B13E09" w:rsidRDefault="0002636F">
      <w:pPr>
        <w:pStyle w:val="BodyText"/>
        <w:spacing w:line="293" w:lineRule="exact"/>
        <w:ind w:left="220"/>
        <w:rPr>
          <w:rFonts w:ascii="Calibri"/>
        </w:rPr>
      </w:pPr>
      <w:r>
        <w:rPr>
          <w:rFonts w:ascii="Calibri"/>
          <w:b/>
        </w:rPr>
        <w:t>Tab 8</w:t>
      </w:r>
      <w:r>
        <w:rPr>
          <w:rFonts w:ascii="Calibri"/>
        </w:rPr>
        <w:t>, HUD Form 5370-C, General Contract Conditions, Non-Construction</w:t>
      </w:r>
    </w:p>
    <w:p w14:paraId="3EF68F7D" w14:textId="77777777" w:rsidR="00B13E09" w:rsidRDefault="0002636F">
      <w:pPr>
        <w:pStyle w:val="BodyText"/>
        <w:ind w:left="940"/>
        <w:rPr>
          <w:rFonts w:ascii="Calibri"/>
        </w:rPr>
      </w:pPr>
      <w:r>
        <w:rPr>
          <w:rFonts w:ascii="Calibri"/>
          <w:shd w:val="clear" w:color="auto" w:fill="FFFF00"/>
        </w:rPr>
        <w:t>Read and initial each page indicating that you have read and agree with contents.</w:t>
      </w:r>
    </w:p>
    <w:p w14:paraId="13EB8661" w14:textId="77777777" w:rsidR="00B13E09" w:rsidRDefault="0002636F">
      <w:pPr>
        <w:pStyle w:val="BodyText"/>
        <w:ind w:left="220"/>
        <w:rPr>
          <w:rFonts w:ascii="Calibri"/>
        </w:rPr>
      </w:pPr>
      <w:r>
        <w:rPr>
          <w:rFonts w:ascii="Calibri"/>
          <w:b/>
        </w:rPr>
        <w:t>Tab 9</w:t>
      </w:r>
      <w:r>
        <w:rPr>
          <w:rFonts w:ascii="Calibri"/>
        </w:rPr>
        <w:t xml:space="preserve">, Non-Collusive Affidavit: </w:t>
      </w:r>
      <w:r>
        <w:rPr>
          <w:rFonts w:ascii="Calibri"/>
          <w:shd w:val="clear" w:color="auto" w:fill="FFFF00"/>
        </w:rPr>
        <w:t>Must be Notarized.</w:t>
      </w:r>
    </w:p>
    <w:p w14:paraId="4D8EF428" w14:textId="77777777" w:rsidR="00B13E09" w:rsidRDefault="0002636F">
      <w:pPr>
        <w:pStyle w:val="BodyText"/>
        <w:ind w:left="220"/>
        <w:rPr>
          <w:rFonts w:ascii="Calibri"/>
        </w:rPr>
      </w:pPr>
      <w:r>
        <w:rPr>
          <w:rFonts w:ascii="Calibri"/>
          <w:b/>
        </w:rPr>
        <w:t>Tab 10</w:t>
      </w:r>
      <w:r>
        <w:rPr>
          <w:rFonts w:ascii="Calibri"/>
        </w:rPr>
        <w:t>, Equal Employment Opportunity Policy w/Affirmative Action Program</w:t>
      </w:r>
    </w:p>
    <w:p w14:paraId="00396FDD" w14:textId="77777777" w:rsidR="00B13E09" w:rsidRDefault="0002636F">
      <w:pPr>
        <w:pStyle w:val="BodyText"/>
        <w:ind w:left="220"/>
        <w:rPr>
          <w:rFonts w:ascii="Calibri"/>
        </w:rPr>
      </w:pPr>
      <w:r>
        <w:rPr>
          <w:rFonts w:ascii="Calibri"/>
          <w:b/>
        </w:rPr>
        <w:t>Tab 11</w:t>
      </w:r>
      <w:r>
        <w:rPr>
          <w:rFonts w:ascii="Calibri"/>
        </w:rPr>
        <w:t>, HUD Form 2530, Previous Participation Certification</w:t>
      </w:r>
    </w:p>
    <w:p w14:paraId="36850FC8" w14:textId="77777777" w:rsidR="00B13E09" w:rsidRDefault="0002636F">
      <w:pPr>
        <w:pStyle w:val="BodyText"/>
        <w:ind w:left="220"/>
        <w:rPr>
          <w:rFonts w:ascii="Calibri"/>
        </w:rPr>
      </w:pPr>
      <w:r>
        <w:rPr>
          <w:rFonts w:ascii="Calibri"/>
          <w:b/>
        </w:rPr>
        <w:t>Tab 12</w:t>
      </w:r>
      <w:r>
        <w:rPr>
          <w:rFonts w:ascii="Calibri"/>
        </w:rPr>
        <w:t>, Hold Harmless Agreement</w:t>
      </w:r>
    </w:p>
    <w:p w14:paraId="29BB42BA" w14:textId="77777777" w:rsidR="00B13E09" w:rsidRDefault="0002636F">
      <w:pPr>
        <w:pStyle w:val="BodyText"/>
        <w:ind w:left="220"/>
        <w:rPr>
          <w:rFonts w:ascii="Calibri" w:hAnsi="Calibri"/>
        </w:rPr>
      </w:pPr>
      <w:r>
        <w:rPr>
          <w:rFonts w:ascii="Calibri" w:hAnsi="Calibri"/>
          <w:b/>
        </w:rPr>
        <w:t>Tab 13</w:t>
      </w:r>
      <w:r>
        <w:rPr>
          <w:rFonts w:ascii="Calibri" w:hAnsi="Calibri"/>
        </w:rPr>
        <w:t>, Statement of Offeror’s Qualifications</w:t>
      </w:r>
    </w:p>
    <w:p w14:paraId="0FFB9DFC" w14:textId="77777777" w:rsidR="00B13E09" w:rsidRDefault="00B13E09">
      <w:pPr>
        <w:pStyle w:val="BodyText"/>
        <w:spacing w:before="10"/>
        <w:rPr>
          <w:rFonts w:ascii="Calibri"/>
          <w:sz w:val="23"/>
        </w:rPr>
      </w:pPr>
    </w:p>
    <w:p w14:paraId="42E879CE" w14:textId="466CC79A" w:rsidR="00B13E09" w:rsidRDefault="0002636F">
      <w:pPr>
        <w:pStyle w:val="BodyText"/>
        <w:ind w:left="220" w:right="213"/>
        <w:jc w:val="both"/>
        <w:rPr>
          <w:rFonts w:ascii="Calibri"/>
        </w:rPr>
      </w:pPr>
      <w:r>
        <w:rPr>
          <w:rFonts w:ascii="Calibri"/>
        </w:rPr>
        <w:t xml:space="preserve">Offeror may supplement their proposal with attached sheets (on company or firm letterhead), for the purpose of adding or otherwise explaining any further </w:t>
      </w:r>
      <w:r w:rsidR="00F03F87">
        <w:rPr>
          <w:rFonts w:ascii="Calibri"/>
        </w:rPr>
        <w:t>conditions</w:t>
      </w:r>
      <w:r>
        <w:rPr>
          <w:rFonts w:ascii="Calibri"/>
        </w:rPr>
        <w:t xml:space="preserve"> they wish to be considered. Such supplemental attachments are to be considered items to be reviewed, accepted, rejected or further considered by the Flint Housing Commission Evaluation Committee, prior to acceptance or recommendation of any proposal to the Flint Housing Commission Board of Commissioners.</w:t>
      </w:r>
    </w:p>
    <w:p w14:paraId="6B95A295" w14:textId="77777777" w:rsidR="00B13E09" w:rsidRDefault="00B13E09">
      <w:pPr>
        <w:jc w:val="both"/>
        <w:rPr>
          <w:rFonts w:ascii="Calibri"/>
        </w:rPr>
        <w:sectPr w:rsidR="00B13E09">
          <w:pgSz w:w="12240" w:h="15840"/>
          <w:pgMar w:top="1500" w:right="500" w:bottom="980" w:left="500" w:header="0" w:footer="757" w:gutter="0"/>
          <w:cols w:space="720"/>
        </w:sectPr>
      </w:pPr>
    </w:p>
    <w:p w14:paraId="03F06B0B" w14:textId="31A88B7F" w:rsidR="00B13E09" w:rsidRDefault="0097144C">
      <w:pPr>
        <w:pStyle w:val="Heading1"/>
        <w:spacing w:before="35"/>
        <w:rPr>
          <w:u w:val="none"/>
        </w:rPr>
      </w:pPr>
      <w:r>
        <w:rPr>
          <w:u w:val="thick"/>
        </w:rPr>
        <w:lastRenderedPageBreak/>
        <w:t>Evaluation</w:t>
      </w:r>
      <w:r w:rsidR="0002636F">
        <w:rPr>
          <w:u w:val="thick"/>
        </w:rPr>
        <w:t xml:space="preserve"> CRITERIA:</w:t>
      </w:r>
    </w:p>
    <w:p w14:paraId="394729B6" w14:textId="77777777" w:rsidR="00B13E09" w:rsidRDefault="00B13E09">
      <w:pPr>
        <w:pStyle w:val="BodyText"/>
        <w:spacing w:before="9"/>
        <w:rPr>
          <w:rFonts w:ascii="Calibri"/>
          <w:b/>
          <w:sz w:val="19"/>
        </w:rPr>
      </w:pPr>
    </w:p>
    <w:p w14:paraId="7A18051A" w14:textId="11089B9F" w:rsidR="00B13E09" w:rsidRDefault="0002636F">
      <w:pPr>
        <w:pStyle w:val="BodyText"/>
        <w:spacing w:before="52"/>
        <w:ind w:left="220" w:right="213"/>
        <w:jc w:val="both"/>
        <w:rPr>
          <w:rFonts w:ascii="Calibri" w:hAnsi="Calibri"/>
        </w:rPr>
      </w:pPr>
      <w:r>
        <w:rPr>
          <w:rFonts w:ascii="Calibri" w:hAnsi="Calibri"/>
        </w:rPr>
        <w:t xml:space="preserve">An award of contract is not based on price alone, but on the combination of the following factors. An evaluation committee shall review and rank each of the </w:t>
      </w:r>
      <w:r w:rsidR="00F03F87">
        <w:rPr>
          <w:rFonts w:ascii="Calibri" w:hAnsi="Calibri"/>
        </w:rPr>
        <w:t>offeror’s</w:t>
      </w:r>
      <w:r>
        <w:rPr>
          <w:rFonts w:ascii="Calibri" w:hAnsi="Calibri"/>
        </w:rPr>
        <w:t xml:space="preserve"> proposals, using the point system stated below. Once each firm has been evaluated and ranked, the evaluation committee will use the interview process, if necessary, to determine the most qualified Company whose services, along with a fair and reasonable firm/fixed fee proposal, will meet the Housing Commission’s specific needs at this time. The evaluation committee will then submit their recommendation to the Board of Commissioners to award a single Contract to the most competent, responsive, and responsible offeror submitting a form of proposal in accordance with the proposal evaluation criteria. However, the FHC reserves the right to award contracts to multiple offerors if it is in the best interest of the FHC to do</w:t>
      </w:r>
      <w:r>
        <w:rPr>
          <w:rFonts w:ascii="Calibri" w:hAnsi="Calibri"/>
          <w:spacing w:val="-9"/>
        </w:rPr>
        <w:t xml:space="preserve"> </w:t>
      </w:r>
      <w:r>
        <w:rPr>
          <w:rFonts w:ascii="Calibri" w:hAnsi="Calibri"/>
        </w:rPr>
        <w:t>so.</w:t>
      </w:r>
    </w:p>
    <w:p w14:paraId="0688BC6C" w14:textId="77777777" w:rsidR="00B13E09" w:rsidRDefault="00B13E09">
      <w:pPr>
        <w:pStyle w:val="BodyText"/>
        <w:spacing w:before="1"/>
        <w:rPr>
          <w:rFonts w:ascii="Calibri"/>
        </w:rPr>
      </w:pPr>
    </w:p>
    <w:p w14:paraId="46B12605" w14:textId="77777777" w:rsidR="00B13E09" w:rsidRDefault="0002636F">
      <w:pPr>
        <w:pStyle w:val="Heading3"/>
        <w:ind w:left="9580"/>
        <w:jc w:val="left"/>
        <w:rPr>
          <w:rFonts w:ascii="Calibri"/>
        </w:rPr>
      </w:pPr>
      <w:r>
        <w:rPr>
          <w:rFonts w:ascii="Calibri"/>
        </w:rPr>
        <w:t>MAXIMUM</w:t>
      </w:r>
    </w:p>
    <w:p w14:paraId="150C5CCB" w14:textId="77777777" w:rsidR="00B13E09" w:rsidRDefault="0002636F">
      <w:pPr>
        <w:tabs>
          <w:tab w:val="left" w:pos="9579"/>
        </w:tabs>
        <w:ind w:left="220"/>
        <w:rPr>
          <w:rFonts w:ascii="Calibri"/>
          <w:b/>
          <w:sz w:val="24"/>
        </w:rPr>
      </w:pPr>
      <w:r>
        <w:rPr>
          <w:rFonts w:ascii="Calibri"/>
          <w:b/>
          <w:sz w:val="24"/>
          <w:u w:val="single"/>
        </w:rPr>
        <w:t>EVALUATION</w:t>
      </w:r>
      <w:r>
        <w:rPr>
          <w:rFonts w:ascii="Calibri"/>
          <w:b/>
          <w:spacing w:val="-2"/>
          <w:sz w:val="24"/>
          <w:u w:val="single"/>
        </w:rPr>
        <w:t xml:space="preserve"> </w:t>
      </w:r>
      <w:r>
        <w:rPr>
          <w:rFonts w:ascii="Calibri"/>
          <w:b/>
          <w:sz w:val="24"/>
          <w:u w:val="single"/>
        </w:rPr>
        <w:t>FACTORS:</w:t>
      </w:r>
      <w:r>
        <w:rPr>
          <w:rFonts w:ascii="Calibri"/>
          <w:b/>
          <w:sz w:val="24"/>
        </w:rPr>
        <w:tab/>
      </w:r>
      <w:r>
        <w:rPr>
          <w:rFonts w:ascii="Calibri"/>
          <w:b/>
          <w:sz w:val="24"/>
          <w:u w:val="single"/>
        </w:rPr>
        <w:t>POINTS</w:t>
      </w:r>
    </w:p>
    <w:p w14:paraId="16509C75" w14:textId="77777777" w:rsidR="00B13E09" w:rsidRDefault="00B13E09">
      <w:pPr>
        <w:pStyle w:val="BodyText"/>
        <w:spacing w:before="9"/>
        <w:rPr>
          <w:rFonts w:ascii="Calibri"/>
          <w:b/>
          <w:sz w:val="19"/>
        </w:rPr>
      </w:pPr>
    </w:p>
    <w:p w14:paraId="2D8EFDA3" w14:textId="77777777" w:rsidR="00B13E09" w:rsidRDefault="0002636F">
      <w:pPr>
        <w:pStyle w:val="ListParagraph"/>
        <w:numPr>
          <w:ilvl w:val="0"/>
          <w:numId w:val="46"/>
        </w:numPr>
        <w:tabs>
          <w:tab w:val="left" w:pos="940"/>
          <w:tab w:val="right" w:pos="9824"/>
        </w:tabs>
        <w:spacing w:before="51"/>
        <w:rPr>
          <w:rFonts w:ascii="Calibri"/>
          <w:b/>
          <w:sz w:val="24"/>
        </w:rPr>
      </w:pPr>
      <w:r>
        <w:rPr>
          <w:rFonts w:ascii="Calibri"/>
          <w:sz w:val="24"/>
        </w:rPr>
        <w:t>Organizational</w:t>
      </w:r>
      <w:r>
        <w:rPr>
          <w:rFonts w:ascii="Calibri"/>
          <w:spacing w:val="-3"/>
          <w:sz w:val="24"/>
        </w:rPr>
        <w:t xml:space="preserve"> </w:t>
      </w:r>
      <w:r>
        <w:rPr>
          <w:rFonts w:ascii="Calibri"/>
          <w:sz w:val="24"/>
        </w:rPr>
        <w:t>Stability:</w:t>
      </w:r>
      <w:r>
        <w:rPr>
          <w:rFonts w:ascii="Calibri"/>
          <w:sz w:val="24"/>
        </w:rPr>
        <w:tab/>
      </w:r>
      <w:r>
        <w:rPr>
          <w:rFonts w:ascii="Calibri"/>
          <w:b/>
          <w:sz w:val="24"/>
        </w:rPr>
        <w:t>20</w:t>
      </w:r>
    </w:p>
    <w:p w14:paraId="61A5147B" w14:textId="77777777" w:rsidR="00B13E09" w:rsidRDefault="0002636F">
      <w:pPr>
        <w:pStyle w:val="ListParagraph"/>
        <w:numPr>
          <w:ilvl w:val="1"/>
          <w:numId w:val="46"/>
        </w:numPr>
        <w:tabs>
          <w:tab w:val="left" w:pos="1660"/>
        </w:tabs>
        <w:spacing w:line="292" w:lineRule="exact"/>
        <w:rPr>
          <w:rFonts w:ascii="Calibri"/>
          <w:b/>
          <w:sz w:val="24"/>
        </w:rPr>
      </w:pPr>
      <w:r>
        <w:rPr>
          <w:rFonts w:ascii="Calibri"/>
          <w:sz w:val="24"/>
        </w:rPr>
        <w:t xml:space="preserve">Provide an overview of your company including: </w:t>
      </w:r>
      <w:r>
        <w:rPr>
          <w:rFonts w:ascii="Calibri"/>
          <w:b/>
          <w:sz w:val="24"/>
        </w:rPr>
        <w:t>0-3</w:t>
      </w:r>
      <w:r>
        <w:rPr>
          <w:rFonts w:ascii="Calibri"/>
          <w:b/>
          <w:spacing w:val="-9"/>
          <w:sz w:val="24"/>
        </w:rPr>
        <w:t xml:space="preserve"> </w:t>
      </w:r>
      <w:r>
        <w:rPr>
          <w:rFonts w:ascii="Calibri"/>
          <w:b/>
          <w:sz w:val="24"/>
        </w:rPr>
        <w:t>pts</w:t>
      </w:r>
    </w:p>
    <w:p w14:paraId="150F8A5A" w14:textId="77777777" w:rsidR="00B13E09" w:rsidRDefault="0002636F">
      <w:pPr>
        <w:pStyle w:val="ListParagraph"/>
        <w:numPr>
          <w:ilvl w:val="2"/>
          <w:numId w:val="46"/>
        </w:numPr>
        <w:tabs>
          <w:tab w:val="left" w:pos="2019"/>
          <w:tab w:val="left" w:pos="2020"/>
        </w:tabs>
        <w:spacing w:line="305" w:lineRule="exact"/>
        <w:jc w:val="left"/>
        <w:rPr>
          <w:rFonts w:ascii="Calibri" w:hAnsi="Calibri"/>
          <w:sz w:val="24"/>
        </w:rPr>
      </w:pPr>
      <w:r>
        <w:rPr>
          <w:rFonts w:ascii="Calibri" w:hAnsi="Calibri"/>
          <w:sz w:val="24"/>
        </w:rPr>
        <w:t>A brief history of the</w:t>
      </w:r>
      <w:r>
        <w:rPr>
          <w:rFonts w:ascii="Calibri" w:hAnsi="Calibri"/>
          <w:spacing w:val="-3"/>
          <w:sz w:val="24"/>
        </w:rPr>
        <w:t xml:space="preserve"> </w:t>
      </w:r>
      <w:r>
        <w:rPr>
          <w:rFonts w:ascii="Calibri" w:hAnsi="Calibri"/>
          <w:sz w:val="24"/>
        </w:rPr>
        <w:t>organization</w:t>
      </w:r>
    </w:p>
    <w:p w14:paraId="103B661B" w14:textId="77777777" w:rsidR="00B13E09" w:rsidRDefault="0002636F">
      <w:pPr>
        <w:pStyle w:val="ListParagraph"/>
        <w:numPr>
          <w:ilvl w:val="2"/>
          <w:numId w:val="46"/>
        </w:numPr>
        <w:tabs>
          <w:tab w:val="left" w:pos="2019"/>
          <w:tab w:val="left" w:pos="2020"/>
        </w:tabs>
        <w:spacing w:before="2"/>
        <w:jc w:val="left"/>
        <w:rPr>
          <w:rFonts w:ascii="Calibri" w:hAnsi="Calibri"/>
          <w:sz w:val="24"/>
        </w:rPr>
      </w:pPr>
      <w:r>
        <w:rPr>
          <w:rFonts w:ascii="Calibri" w:hAnsi="Calibri"/>
          <w:sz w:val="24"/>
        </w:rPr>
        <w:t>Your mission/vision statement and</w:t>
      </w:r>
      <w:r>
        <w:rPr>
          <w:rFonts w:ascii="Calibri" w:hAnsi="Calibri"/>
          <w:spacing w:val="-3"/>
          <w:sz w:val="24"/>
        </w:rPr>
        <w:t xml:space="preserve"> </w:t>
      </w:r>
      <w:r>
        <w:rPr>
          <w:rFonts w:ascii="Calibri" w:hAnsi="Calibri"/>
          <w:sz w:val="24"/>
        </w:rPr>
        <w:t>values</w:t>
      </w:r>
    </w:p>
    <w:p w14:paraId="51C8D141" w14:textId="77777777" w:rsidR="00B13E09" w:rsidRDefault="0002636F">
      <w:pPr>
        <w:pStyle w:val="ListParagraph"/>
        <w:numPr>
          <w:ilvl w:val="1"/>
          <w:numId w:val="46"/>
        </w:numPr>
        <w:tabs>
          <w:tab w:val="left" w:pos="1660"/>
        </w:tabs>
        <w:ind w:right="4002"/>
        <w:rPr>
          <w:rFonts w:ascii="Calibri"/>
          <w:b/>
          <w:sz w:val="24"/>
        </w:rPr>
      </w:pPr>
      <w:r>
        <w:rPr>
          <w:rFonts w:ascii="Calibri"/>
          <w:sz w:val="24"/>
        </w:rPr>
        <w:t xml:space="preserve">Number of years in business and specific experience with public housing agencies or other government agencies, or for other landlords or property managers: </w:t>
      </w:r>
      <w:r>
        <w:rPr>
          <w:rFonts w:ascii="Calibri"/>
          <w:b/>
          <w:sz w:val="24"/>
        </w:rPr>
        <w:t>0-12</w:t>
      </w:r>
      <w:r>
        <w:rPr>
          <w:rFonts w:ascii="Calibri"/>
          <w:b/>
          <w:spacing w:val="-10"/>
          <w:sz w:val="24"/>
        </w:rPr>
        <w:t xml:space="preserve"> </w:t>
      </w:r>
      <w:r>
        <w:rPr>
          <w:rFonts w:ascii="Calibri"/>
          <w:b/>
          <w:sz w:val="24"/>
        </w:rPr>
        <w:t>pts</w:t>
      </w:r>
    </w:p>
    <w:p w14:paraId="20109457" w14:textId="77777777" w:rsidR="00B13E09" w:rsidRDefault="0002636F">
      <w:pPr>
        <w:spacing w:line="292" w:lineRule="exact"/>
        <w:ind w:left="1660"/>
        <w:rPr>
          <w:rFonts w:ascii="Calibri"/>
          <w:i/>
          <w:sz w:val="24"/>
        </w:rPr>
      </w:pPr>
      <w:r>
        <w:rPr>
          <w:rFonts w:ascii="Calibri"/>
          <w:i/>
          <w:sz w:val="24"/>
        </w:rPr>
        <w:t>Firms will receive maximum points if they can demonstrate extensive relevant experience</w:t>
      </w:r>
    </w:p>
    <w:p w14:paraId="37178C65" w14:textId="77777777" w:rsidR="00B13E09" w:rsidRDefault="0002636F">
      <w:pPr>
        <w:pStyle w:val="ListParagraph"/>
        <w:numPr>
          <w:ilvl w:val="1"/>
          <w:numId w:val="46"/>
        </w:numPr>
        <w:tabs>
          <w:tab w:val="left" w:pos="1660"/>
        </w:tabs>
        <w:spacing w:before="2"/>
        <w:rPr>
          <w:rFonts w:ascii="Calibri"/>
          <w:b/>
          <w:sz w:val="24"/>
        </w:rPr>
      </w:pPr>
      <w:r>
        <w:rPr>
          <w:rFonts w:ascii="Calibri"/>
          <w:sz w:val="24"/>
        </w:rPr>
        <w:t xml:space="preserve">Customer Retention Rate over the last five (5) years: </w:t>
      </w:r>
      <w:r>
        <w:rPr>
          <w:rFonts w:ascii="Calibri"/>
          <w:b/>
          <w:sz w:val="24"/>
        </w:rPr>
        <w:t>0-3 pts</w:t>
      </w:r>
    </w:p>
    <w:p w14:paraId="1D71E0C6" w14:textId="77777777" w:rsidR="00B13E09" w:rsidRDefault="0002636F">
      <w:pPr>
        <w:pStyle w:val="ListParagraph"/>
        <w:numPr>
          <w:ilvl w:val="1"/>
          <w:numId w:val="46"/>
        </w:numPr>
        <w:tabs>
          <w:tab w:val="left" w:pos="1660"/>
        </w:tabs>
        <w:rPr>
          <w:rFonts w:ascii="Calibri"/>
          <w:sz w:val="24"/>
        </w:rPr>
      </w:pPr>
      <w:r>
        <w:rPr>
          <w:rFonts w:ascii="Calibri"/>
          <w:sz w:val="24"/>
        </w:rPr>
        <w:t>Any past, current, or threatened litigation to which it is a party if</w:t>
      </w:r>
      <w:r>
        <w:rPr>
          <w:rFonts w:ascii="Calibri"/>
          <w:spacing w:val="-2"/>
          <w:sz w:val="24"/>
        </w:rPr>
        <w:t xml:space="preserve"> </w:t>
      </w:r>
      <w:r>
        <w:rPr>
          <w:rFonts w:ascii="Calibri"/>
          <w:sz w:val="24"/>
        </w:rPr>
        <w:t>the</w:t>
      </w:r>
    </w:p>
    <w:p w14:paraId="34C8DCDA" w14:textId="77777777" w:rsidR="00B13E09" w:rsidRDefault="0002636F">
      <w:pPr>
        <w:pStyle w:val="BodyText"/>
        <w:ind w:left="1660"/>
        <w:rPr>
          <w:rFonts w:ascii="Calibri"/>
          <w:b/>
        </w:rPr>
      </w:pPr>
      <w:r>
        <w:rPr>
          <w:rFonts w:ascii="Calibri"/>
        </w:rPr>
        <w:t xml:space="preserve">amount of potential liability exceeds fifty thousand dollars ($50,000.00) </w:t>
      </w:r>
      <w:r>
        <w:rPr>
          <w:rFonts w:ascii="Calibri"/>
          <w:b/>
        </w:rPr>
        <w:t>0-2 pts</w:t>
      </w:r>
    </w:p>
    <w:p w14:paraId="18CD77A1" w14:textId="77777777" w:rsidR="00B13E09" w:rsidRDefault="00B13E09">
      <w:pPr>
        <w:pStyle w:val="BodyText"/>
        <w:rPr>
          <w:rFonts w:ascii="Calibri"/>
          <w:b/>
        </w:rPr>
      </w:pPr>
    </w:p>
    <w:p w14:paraId="1D732C90" w14:textId="77777777" w:rsidR="00B13E09" w:rsidRDefault="00B13E09">
      <w:pPr>
        <w:pStyle w:val="BodyText"/>
        <w:spacing w:before="11"/>
        <w:rPr>
          <w:rFonts w:ascii="Calibri"/>
          <w:b/>
          <w:sz w:val="23"/>
        </w:rPr>
      </w:pPr>
    </w:p>
    <w:p w14:paraId="66815851" w14:textId="77777777" w:rsidR="00B13E09" w:rsidRDefault="0002636F">
      <w:pPr>
        <w:pStyle w:val="ListParagraph"/>
        <w:numPr>
          <w:ilvl w:val="0"/>
          <w:numId w:val="46"/>
        </w:numPr>
        <w:tabs>
          <w:tab w:val="left" w:pos="940"/>
          <w:tab w:val="left" w:pos="9579"/>
        </w:tabs>
        <w:rPr>
          <w:rFonts w:ascii="Calibri"/>
          <w:b/>
          <w:sz w:val="24"/>
        </w:rPr>
      </w:pPr>
      <w:r>
        <w:rPr>
          <w:rFonts w:ascii="Calibri"/>
          <w:sz w:val="24"/>
        </w:rPr>
        <w:t>Management and</w:t>
      </w:r>
      <w:r>
        <w:rPr>
          <w:rFonts w:ascii="Calibri"/>
          <w:spacing w:val="-3"/>
          <w:sz w:val="24"/>
        </w:rPr>
        <w:t xml:space="preserve"> </w:t>
      </w:r>
      <w:r>
        <w:rPr>
          <w:rFonts w:ascii="Calibri"/>
          <w:sz w:val="24"/>
        </w:rPr>
        <w:t>Implementation</w:t>
      </w:r>
      <w:r>
        <w:rPr>
          <w:rFonts w:ascii="Calibri"/>
          <w:spacing w:val="-2"/>
          <w:sz w:val="24"/>
        </w:rPr>
        <w:t xml:space="preserve"> </w:t>
      </w:r>
      <w:r>
        <w:rPr>
          <w:rFonts w:ascii="Calibri"/>
          <w:sz w:val="24"/>
        </w:rPr>
        <w:t>Approach:</w:t>
      </w:r>
      <w:r>
        <w:rPr>
          <w:rFonts w:ascii="Calibri"/>
          <w:sz w:val="24"/>
        </w:rPr>
        <w:tab/>
      </w:r>
      <w:r>
        <w:rPr>
          <w:rFonts w:ascii="Calibri"/>
          <w:b/>
          <w:sz w:val="24"/>
        </w:rPr>
        <w:t>20</w:t>
      </w:r>
    </w:p>
    <w:p w14:paraId="0B260A9F" w14:textId="77777777" w:rsidR="00B13E09" w:rsidRDefault="0002636F">
      <w:pPr>
        <w:pStyle w:val="ListParagraph"/>
        <w:numPr>
          <w:ilvl w:val="1"/>
          <w:numId w:val="46"/>
        </w:numPr>
        <w:tabs>
          <w:tab w:val="left" w:pos="1660"/>
        </w:tabs>
        <w:ind w:hanging="361"/>
        <w:rPr>
          <w:rFonts w:ascii="Calibri"/>
          <w:sz w:val="24"/>
        </w:rPr>
      </w:pPr>
      <w:r>
        <w:rPr>
          <w:rFonts w:ascii="Calibri"/>
          <w:sz w:val="24"/>
        </w:rPr>
        <w:t>Describe your management structure as it relates to this</w:t>
      </w:r>
      <w:r>
        <w:rPr>
          <w:rFonts w:ascii="Calibri"/>
          <w:spacing w:val="-5"/>
          <w:sz w:val="24"/>
        </w:rPr>
        <w:t xml:space="preserve"> </w:t>
      </w:r>
      <w:r>
        <w:rPr>
          <w:rFonts w:ascii="Calibri"/>
          <w:sz w:val="24"/>
        </w:rPr>
        <w:t>project</w:t>
      </w:r>
    </w:p>
    <w:p w14:paraId="4D723E84" w14:textId="77777777" w:rsidR="00B13E09" w:rsidRDefault="0002636F">
      <w:pPr>
        <w:pStyle w:val="BodyText"/>
        <w:ind w:left="1659"/>
        <w:rPr>
          <w:rFonts w:ascii="Calibri"/>
          <w:b/>
        </w:rPr>
      </w:pPr>
      <w:r>
        <w:rPr>
          <w:rFonts w:ascii="Calibri"/>
        </w:rPr>
        <w:t xml:space="preserve">including all support personnel, their functions, and responsibilities. </w:t>
      </w:r>
      <w:r>
        <w:rPr>
          <w:rFonts w:ascii="Calibri"/>
          <w:b/>
        </w:rPr>
        <w:t>0-6 pts</w:t>
      </w:r>
    </w:p>
    <w:p w14:paraId="32D5361B" w14:textId="77777777" w:rsidR="00B13E09" w:rsidRDefault="00B13E09">
      <w:pPr>
        <w:pStyle w:val="BodyText"/>
        <w:spacing w:before="12"/>
        <w:rPr>
          <w:rFonts w:ascii="Calibri"/>
          <w:b/>
          <w:sz w:val="23"/>
        </w:rPr>
      </w:pPr>
    </w:p>
    <w:p w14:paraId="38896FB8" w14:textId="77777777" w:rsidR="00B13E09" w:rsidRDefault="0002636F">
      <w:pPr>
        <w:pStyle w:val="ListParagraph"/>
        <w:numPr>
          <w:ilvl w:val="1"/>
          <w:numId w:val="46"/>
        </w:numPr>
        <w:tabs>
          <w:tab w:val="left" w:pos="1660"/>
        </w:tabs>
        <w:rPr>
          <w:rFonts w:ascii="Calibri"/>
          <w:sz w:val="24"/>
        </w:rPr>
      </w:pPr>
      <w:r>
        <w:rPr>
          <w:rFonts w:ascii="Calibri"/>
          <w:sz w:val="24"/>
        </w:rPr>
        <w:t>Describe your proposed approach for implementation as it</w:t>
      </w:r>
      <w:r>
        <w:rPr>
          <w:rFonts w:ascii="Calibri"/>
          <w:spacing w:val="-9"/>
          <w:sz w:val="24"/>
        </w:rPr>
        <w:t xml:space="preserve"> </w:t>
      </w:r>
      <w:r>
        <w:rPr>
          <w:rFonts w:ascii="Calibri"/>
          <w:sz w:val="24"/>
        </w:rPr>
        <w:t>pertains</w:t>
      </w:r>
    </w:p>
    <w:p w14:paraId="0B8FAB61" w14:textId="77777777" w:rsidR="00B13E09" w:rsidRDefault="0002636F">
      <w:pPr>
        <w:pStyle w:val="BodyText"/>
        <w:ind w:left="1660"/>
        <w:rPr>
          <w:rFonts w:ascii="Calibri"/>
          <w:b/>
        </w:rPr>
      </w:pPr>
      <w:r>
        <w:rPr>
          <w:rFonts w:ascii="Calibri"/>
        </w:rPr>
        <w:t xml:space="preserve">to criminal and drug activities, including tasks and time frames. </w:t>
      </w:r>
      <w:r>
        <w:rPr>
          <w:rFonts w:ascii="Calibri"/>
          <w:b/>
        </w:rPr>
        <w:t>0-7 pts</w:t>
      </w:r>
    </w:p>
    <w:p w14:paraId="21AE714C" w14:textId="77777777" w:rsidR="00B13E09" w:rsidRDefault="00B13E09">
      <w:pPr>
        <w:pStyle w:val="BodyText"/>
        <w:spacing w:before="11"/>
        <w:rPr>
          <w:rFonts w:ascii="Calibri"/>
          <w:b/>
          <w:sz w:val="23"/>
        </w:rPr>
      </w:pPr>
    </w:p>
    <w:p w14:paraId="3C3D27E8" w14:textId="77777777" w:rsidR="00B13E09" w:rsidRDefault="0002636F">
      <w:pPr>
        <w:pStyle w:val="ListParagraph"/>
        <w:numPr>
          <w:ilvl w:val="1"/>
          <w:numId w:val="46"/>
        </w:numPr>
        <w:tabs>
          <w:tab w:val="left" w:pos="1660"/>
        </w:tabs>
        <w:ind w:right="3706"/>
        <w:rPr>
          <w:rFonts w:ascii="Calibri" w:hAnsi="Calibri"/>
          <w:sz w:val="24"/>
        </w:rPr>
      </w:pPr>
      <w:r>
        <w:rPr>
          <w:rFonts w:ascii="Calibri" w:hAnsi="Calibri"/>
          <w:sz w:val="24"/>
        </w:rPr>
        <w:t>Describe your company’s administrative controls, plans, and processes to monitor and assure contract compliance of</w:t>
      </w:r>
      <w:r>
        <w:rPr>
          <w:rFonts w:ascii="Calibri" w:hAnsi="Calibri"/>
          <w:spacing w:val="-17"/>
          <w:sz w:val="24"/>
        </w:rPr>
        <w:t xml:space="preserve"> </w:t>
      </w:r>
      <w:r>
        <w:rPr>
          <w:rFonts w:ascii="Calibri" w:hAnsi="Calibri"/>
          <w:sz w:val="24"/>
        </w:rPr>
        <w:t>the</w:t>
      </w:r>
    </w:p>
    <w:p w14:paraId="1130CB12" w14:textId="77777777" w:rsidR="00B13E09" w:rsidRDefault="0002636F">
      <w:pPr>
        <w:pStyle w:val="BodyText"/>
        <w:spacing w:before="2"/>
        <w:ind w:left="1660"/>
        <w:rPr>
          <w:rFonts w:ascii="Calibri"/>
          <w:b/>
        </w:rPr>
      </w:pPr>
      <w:r>
        <w:rPr>
          <w:rFonts w:ascii="Calibri"/>
        </w:rPr>
        <w:t xml:space="preserve">security services, specifically providing daily reports to management. </w:t>
      </w:r>
      <w:r>
        <w:rPr>
          <w:rFonts w:ascii="Calibri"/>
          <w:b/>
        </w:rPr>
        <w:t>0-7 pts</w:t>
      </w:r>
    </w:p>
    <w:p w14:paraId="17EB3893" w14:textId="77777777" w:rsidR="00B13E09" w:rsidRDefault="00B13E09">
      <w:pPr>
        <w:pStyle w:val="BodyText"/>
        <w:rPr>
          <w:rFonts w:ascii="Calibri"/>
          <w:b/>
        </w:rPr>
      </w:pPr>
    </w:p>
    <w:p w14:paraId="35E61A5F" w14:textId="77777777" w:rsidR="00B13E09" w:rsidRDefault="0002636F">
      <w:pPr>
        <w:pStyle w:val="ListParagraph"/>
        <w:numPr>
          <w:ilvl w:val="0"/>
          <w:numId w:val="46"/>
        </w:numPr>
        <w:tabs>
          <w:tab w:val="left" w:pos="940"/>
          <w:tab w:val="left" w:pos="9579"/>
        </w:tabs>
        <w:rPr>
          <w:rFonts w:ascii="Calibri"/>
          <w:b/>
          <w:sz w:val="24"/>
        </w:rPr>
      </w:pPr>
      <w:r>
        <w:rPr>
          <w:rFonts w:ascii="Calibri"/>
          <w:sz w:val="24"/>
        </w:rPr>
        <w:t>Experience</w:t>
      </w:r>
      <w:r>
        <w:rPr>
          <w:rFonts w:ascii="Calibri"/>
          <w:spacing w:val="-3"/>
          <w:sz w:val="24"/>
        </w:rPr>
        <w:t xml:space="preserve"> </w:t>
      </w:r>
      <w:r>
        <w:rPr>
          <w:rFonts w:ascii="Calibri"/>
          <w:sz w:val="24"/>
        </w:rPr>
        <w:t>(staff):</w:t>
      </w:r>
      <w:r>
        <w:rPr>
          <w:rFonts w:ascii="Calibri"/>
          <w:sz w:val="24"/>
        </w:rPr>
        <w:tab/>
      </w:r>
      <w:r>
        <w:rPr>
          <w:rFonts w:ascii="Calibri"/>
          <w:b/>
          <w:sz w:val="24"/>
        </w:rPr>
        <w:t>20</w:t>
      </w:r>
    </w:p>
    <w:p w14:paraId="578E867A" w14:textId="1F3307ED" w:rsidR="00B13E09" w:rsidRDefault="0002636F">
      <w:pPr>
        <w:pStyle w:val="ListParagraph"/>
        <w:numPr>
          <w:ilvl w:val="1"/>
          <w:numId w:val="46"/>
        </w:numPr>
        <w:tabs>
          <w:tab w:val="left" w:pos="1660"/>
        </w:tabs>
        <w:ind w:left="1659" w:right="2035"/>
        <w:rPr>
          <w:rFonts w:ascii="Calibri"/>
          <w:b/>
          <w:sz w:val="24"/>
        </w:rPr>
      </w:pPr>
      <w:r>
        <w:rPr>
          <w:rFonts w:ascii="Calibri"/>
          <w:sz w:val="24"/>
        </w:rPr>
        <w:t xml:space="preserve">Demonstrate experience in jobs similar in scope and complexity as </w:t>
      </w:r>
      <w:r w:rsidR="00F03F87">
        <w:rPr>
          <w:rFonts w:ascii="Calibri"/>
          <w:sz w:val="24"/>
        </w:rPr>
        <w:t>described in the</w:t>
      </w:r>
      <w:r>
        <w:rPr>
          <w:rFonts w:ascii="Calibri"/>
          <w:sz w:val="24"/>
        </w:rPr>
        <w:t xml:space="preserve"> years for staff who are proposed to be involved with this contract if awarded. Staff with greater relevant experience performing similar tasks will receive more points. </w:t>
      </w:r>
      <w:r>
        <w:rPr>
          <w:rFonts w:ascii="Calibri"/>
          <w:b/>
          <w:sz w:val="24"/>
        </w:rPr>
        <w:t>0-15</w:t>
      </w:r>
      <w:r>
        <w:rPr>
          <w:rFonts w:ascii="Calibri"/>
          <w:b/>
          <w:spacing w:val="-3"/>
          <w:sz w:val="24"/>
        </w:rPr>
        <w:t xml:space="preserve"> </w:t>
      </w:r>
      <w:r>
        <w:rPr>
          <w:rFonts w:ascii="Calibri"/>
          <w:b/>
          <w:sz w:val="24"/>
        </w:rPr>
        <w:t>pts</w:t>
      </w:r>
    </w:p>
    <w:p w14:paraId="11C9D99A" w14:textId="77777777" w:rsidR="00B13E09" w:rsidRDefault="00B13E09">
      <w:pPr>
        <w:rPr>
          <w:rFonts w:ascii="Calibri"/>
          <w:sz w:val="24"/>
        </w:rPr>
        <w:sectPr w:rsidR="00B13E09">
          <w:pgSz w:w="12240" w:h="15840"/>
          <w:pgMar w:top="1500" w:right="500" w:bottom="940" w:left="500" w:header="0" w:footer="757" w:gutter="0"/>
          <w:cols w:space="720"/>
        </w:sectPr>
      </w:pPr>
    </w:p>
    <w:p w14:paraId="07ADB646" w14:textId="77777777" w:rsidR="00B13E09" w:rsidRDefault="0002636F">
      <w:pPr>
        <w:pStyle w:val="ListParagraph"/>
        <w:numPr>
          <w:ilvl w:val="1"/>
          <w:numId w:val="46"/>
        </w:numPr>
        <w:tabs>
          <w:tab w:val="left" w:pos="1660"/>
        </w:tabs>
        <w:spacing w:before="32"/>
        <w:rPr>
          <w:rFonts w:ascii="Calibri"/>
          <w:sz w:val="24"/>
        </w:rPr>
      </w:pPr>
      <w:r>
        <w:rPr>
          <w:rFonts w:ascii="Calibri"/>
          <w:sz w:val="24"/>
        </w:rPr>
        <w:lastRenderedPageBreak/>
        <w:t>Provide copies of all licenses, registrations, and</w:t>
      </w:r>
      <w:r>
        <w:rPr>
          <w:rFonts w:ascii="Calibri"/>
          <w:spacing w:val="-7"/>
          <w:sz w:val="24"/>
        </w:rPr>
        <w:t xml:space="preserve"> </w:t>
      </w:r>
      <w:r>
        <w:rPr>
          <w:rFonts w:ascii="Calibri"/>
          <w:sz w:val="24"/>
        </w:rPr>
        <w:t>certifications</w:t>
      </w:r>
    </w:p>
    <w:p w14:paraId="2E36604A" w14:textId="77777777" w:rsidR="00B13E09" w:rsidRDefault="0002636F">
      <w:pPr>
        <w:pStyle w:val="BodyText"/>
        <w:ind w:left="1660"/>
        <w:rPr>
          <w:rFonts w:ascii="Calibri"/>
          <w:b/>
        </w:rPr>
      </w:pPr>
      <w:r>
        <w:rPr>
          <w:rFonts w:ascii="Calibri"/>
        </w:rPr>
        <w:t xml:space="preserve">possessed by personnel that would be providing security services. </w:t>
      </w:r>
      <w:r>
        <w:rPr>
          <w:rFonts w:ascii="Calibri"/>
          <w:b/>
        </w:rPr>
        <w:t>0-5 pts</w:t>
      </w:r>
    </w:p>
    <w:p w14:paraId="7718CDF2" w14:textId="77777777" w:rsidR="00B13E09" w:rsidRDefault="00B13E09">
      <w:pPr>
        <w:pStyle w:val="BodyText"/>
        <w:spacing w:before="11"/>
        <w:rPr>
          <w:rFonts w:ascii="Calibri"/>
          <w:b/>
          <w:sz w:val="23"/>
        </w:rPr>
      </w:pPr>
    </w:p>
    <w:p w14:paraId="0DA1BFAB" w14:textId="77777777" w:rsidR="00B13E09" w:rsidRDefault="0002636F">
      <w:pPr>
        <w:pStyle w:val="Heading3"/>
        <w:spacing w:before="1"/>
        <w:ind w:left="9580"/>
        <w:jc w:val="left"/>
        <w:rPr>
          <w:rFonts w:ascii="Calibri"/>
        </w:rPr>
      </w:pPr>
      <w:r>
        <w:rPr>
          <w:rFonts w:ascii="Calibri"/>
        </w:rPr>
        <w:t>MAXIMUM</w:t>
      </w:r>
    </w:p>
    <w:p w14:paraId="1142B540" w14:textId="77777777" w:rsidR="00B13E09" w:rsidRDefault="0002636F">
      <w:pPr>
        <w:tabs>
          <w:tab w:val="left" w:pos="9579"/>
        </w:tabs>
        <w:ind w:left="220"/>
        <w:rPr>
          <w:rFonts w:ascii="Calibri" w:hAnsi="Calibri"/>
          <w:b/>
          <w:sz w:val="24"/>
        </w:rPr>
      </w:pPr>
      <w:r>
        <w:rPr>
          <w:rFonts w:ascii="Calibri" w:hAnsi="Calibri"/>
          <w:b/>
          <w:sz w:val="24"/>
          <w:u w:val="single"/>
        </w:rPr>
        <w:t>EVALUATION</w:t>
      </w:r>
      <w:r>
        <w:rPr>
          <w:rFonts w:ascii="Calibri" w:hAnsi="Calibri"/>
          <w:b/>
          <w:spacing w:val="-1"/>
          <w:sz w:val="24"/>
          <w:u w:val="single"/>
        </w:rPr>
        <w:t xml:space="preserve"> </w:t>
      </w:r>
      <w:r>
        <w:rPr>
          <w:rFonts w:ascii="Calibri" w:hAnsi="Calibri"/>
          <w:b/>
          <w:sz w:val="24"/>
          <w:u w:val="single"/>
        </w:rPr>
        <w:t>FACTORS</w:t>
      </w:r>
      <w:r>
        <w:rPr>
          <w:rFonts w:ascii="Calibri" w:hAnsi="Calibri"/>
          <w:b/>
          <w:spacing w:val="-2"/>
          <w:sz w:val="24"/>
          <w:u w:val="single"/>
        </w:rPr>
        <w:t xml:space="preserve"> </w:t>
      </w:r>
      <w:r>
        <w:rPr>
          <w:rFonts w:ascii="Calibri" w:hAnsi="Calibri"/>
          <w:b/>
          <w:sz w:val="24"/>
          <w:u w:val="single"/>
        </w:rPr>
        <w:t>cont’d</w:t>
      </w:r>
      <w:r>
        <w:rPr>
          <w:rFonts w:ascii="Calibri" w:hAnsi="Calibri"/>
          <w:b/>
          <w:sz w:val="24"/>
        </w:rPr>
        <w:tab/>
      </w:r>
      <w:r>
        <w:rPr>
          <w:rFonts w:ascii="Calibri" w:hAnsi="Calibri"/>
          <w:b/>
          <w:sz w:val="24"/>
          <w:u w:val="single"/>
        </w:rPr>
        <w:t>POINTS</w:t>
      </w:r>
    </w:p>
    <w:p w14:paraId="47301F95" w14:textId="77777777" w:rsidR="00B13E09" w:rsidRDefault="00B13E09">
      <w:pPr>
        <w:pStyle w:val="BodyText"/>
        <w:spacing w:before="9"/>
        <w:rPr>
          <w:rFonts w:ascii="Calibri"/>
          <w:b/>
          <w:sz w:val="19"/>
        </w:rPr>
      </w:pPr>
    </w:p>
    <w:p w14:paraId="1C386DF9" w14:textId="77777777" w:rsidR="00B13E09" w:rsidRDefault="0002636F">
      <w:pPr>
        <w:pStyle w:val="ListParagraph"/>
        <w:numPr>
          <w:ilvl w:val="0"/>
          <w:numId w:val="46"/>
        </w:numPr>
        <w:tabs>
          <w:tab w:val="left" w:pos="940"/>
          <w:tab w:val="right" w:pos="9824"/>
        </w:tabs>
        <w:spacing w:before="51"/>
        <w:rPr>
          <w:rFonts w:ascii="Calibri"/>
          <w:b/>
          <w:sz w:val="24"/>
        </w:rPr>
      </w:pPr>
      <w:r>
        <w:rPr>
          <w:rFonts w:ascii="Calibri"/>
          <w:sz w:val="24"/>
        </w:rPr>
        <w:t>References:</w:t>
      </w:r>
      <w:r>
        <w:rPr>
          <w:rFonts w:ascii="Calibri"/>
          <w:sz w:val="24"/>
        </w:rPr>
        <w:tab/>
      </w:r>
      <w:r>
        <w:rPr>
          <w:rFonts w:ascii="Calibri"/>
          <w:b/>
          <w:sz w:val="24"/>
        </w:rPr>
        <w:t>20</w:t>
      </w:r>
    </w:p>
    <w:p w14:paraId="3BDFB0F0" w14:textId="77777777" w:rsidR="00B13E09" w:rsidRDefault="0002636F">
      <w:pPr>
        <w:pStyle w:val="ListParagraph"/>
        <w:numPr>
          <w:ilvl w:val="1"/>
          <w:numId w:val="46"/>
        </w:numPr>
        <w:tabs>
          <w:tab w:val="left" w:pos="1660"/>
        </w:tabs>
        <w:spacing w:before="2"/>
        <w:ind w:right="2928"/>
        <w:rPr>
          <w:rFonts w:ascii="Calibri"/>
          <w:sz w:val="24"/>
        </w:rPr>
      </w:pPr>
      <w:r>
        <w:rPr>
          <w:rFonts w:ascii="Calibri"/>
          <w:sz w:val="24"/>
        </w:rPr>
        <w:t>Provide at least three (3) references whose facilities are comparable in industry, size, and scope. Include client name, address,</w:t>
      </w:r>
      <w:r>
        <w:rPr>
          <w:rFonts w:ascii="Calibri"/>
          <w:spacing w:val="-16"/>
          <w:sz w:val="24"/>
        </w:rPr>
        <w:t xml:space="preserve"> </w:t>
      </w:r>
      <w:r>
        <w:rPr>
          <w:rFonts w:ascii="Calibri"/>
          <w:sz w:val="24"/>
        </w:rPr>
        <w:t>contact</w:t>
      </w:r>
    </w:p>
    <w:p w14:paraId="0F93CBF8" w14:textId="300D1024" w:rsidR="00B13E09" w:rsidRDefault="0002636F">
      <w:pPr>
        <w:pStyle w:val="BodyText"/>
        <w:ind w:left="1660" w:right="2413"/>
        <w:rPr>
          <w:rFonts w:ascii="Calibri"/>
          <w:b/>
        </w:rPr>
      </w:pPr>
      <w:r>
        <w:rPr>
          <w:rFonts w:ascii="Calibri"/>
        </w:rPr>
        <w:t xml:space="preserve">person, contact number, and email address. More points will be </w:t>
      </w:r>
      <w:r w:rsidR="004C0DE9">
        <w:rPr>
          <w:rFonts w:ascii="Calibri"/>
        </w:rPr>
        <w:t>rewarded</w:t>
      </w:r>
      <w:r>
        <w:rPr>
          <w:rFonts w:ascii="Calibri"/>
        </w:rPr>
        <w:t xml:space="preserve"> based on quantity and quality of references. </w:t>
      </w:r>
      <w:r>
        <w:rPr>
          <w:rFonts w:ascii="Calibri"/>
          <w:b/>
        </w:rPr>
        <w:t>0-15 pts</w:t>
      </w:r>
    </w:p>
    <w:p w14:paraId="3404A856" w14:textId="77777777" w:rsidR="00B13E09" w:rsidRDefault="0002636F">
      <w:pPr>
        <w:pStyle w:val="ListParagraph"/>
        <w:numPr>
          <w:ilvl w:val="1"/>
          <w:numId w:val="46"/>
        </w:numPr>
        <w:tabs>
          <w:tab w:val="left" w:pos="1660"/>
        </w:tabs>
        <w:ind w:right="2749"/>
        <w:rPr>
          <w:rFonts w:ascii="Calibri"/>
          <w:b/>
          <w:sz w:val="24"/>
        </w:rPr>
      </w:pPr>
      <w:r>
        <w:rPr>
          <w:rFonts w:ascii="Calibri"/>
          <w:sz w:val="24"/>
        </w:rPr>
        <w:t xml:space="preserve">Provide one (1) former client reference of similar industry, size and scope. Include client name, address, contact person, contact number, and email address. </w:t>
      </w:r>
      <w:r>
        <w:rPr>
          <w:rFonts w:ascii="Calibri"/>
          <w:b/>
          <w:sz w:val="24"/>
        </w:rPr>
        <w:t>0-5</w:t>
      </w:r>
      <w:r>
        <w:rPr>
          <w:rFonts w:ascii="Calibri"/>
          <w:b/>
          <w:spacing w:val="-1"/>
          <w:sz w:val="24"/>
        </w:rPr>
        <w:t xml:space="preserve"> </w:t>
      </w:r>
      <w:r>
        <w:rPr>
          <w:rFonts w:ascii="Calibri"/>
          <w:b/>
          <w:sz w:val="24"/>
        </w:rPr>
        <w:t>pts</w:t>
      </w:r>
    </w:p>
    <w:p w14:paraId="31BAAA68" w14:textId="77777777" w:rsidR="00B13E09" w:rsidRDefault="00B13E09">
      <w:pPr>
        <w:pStyle w:val="BodyText"/>
        <w:spacing w:before="11"/>
        <w:rPr>
          <w:rFonts w:ascii="Calibri"/>
          <w:b/>
          <w:sz w:val="23"/>
        </w:rPr>
      </w:pPr>
    </w:p>
    <w:p w14:paraId="61283657" w14:textId="77777777" w:rsidR="00B13E09" w:rsidRDefault="0002636F">
      <w:pPr>
        <w:pStyle w:val="ListParagraph"/>
        <w:numPr>
          <w:ilvl w:val="0"/>
          <w:numId w:val="46"/>
        </w:numPr>
        <w:tabs>
          <w:tab w:val="left" w:pos="940"/>
          <w:tab w:val="left" w:pos="9579"/>
        </w:tabs>
        <w:rPr>
          <w:rFonts w:ascii="Calibri"/>
          <w:b/>
          <w:sz w:val="24"/>
        </w:rPr>
      </w:pPr>
      <w:r>
        <w:rPr>
          <w:rFonts w:ascii="Calibri"/>
          <w:sz w:val="24"/>
        </w:rPr>
        <w:t>Price:</w:t>
      </w:r>
      <w:r>
        <w:rPr>
          <w:rFonts w:ascii="Calibri"/>
          <w:sz w:val="24"/>
        </w:rPr>
        <w:tab/>
      </w:r>
      <w:r>
        <w:rPr>
          <w:rFonts w:ascii="Calibri"/>
          <w:b/>
          <w:sz w:val="24"/>
        </w:rPr>
        <w:t>20</w:t>
      </w:r>
    </w:p>
    <w:p w14:paraId="5EB98A49" w14:textId="77777777" w:rsidR="00B13E09" w:rsidRDefault="0002636F">
      <w:pPr>
        <w:pStyle w:val="ListParagraph"/>
        <w:numPr>
          <w:ilvl w:val="1"/>
          <w:numId w:val="46"/>
        </w:numPr>
        <w:tabs>
          <w:tab w:val="left" w:pos="1660"/>
        </w:tabs>
        <w:ind w:right="3542"/>
        <w:rPr>
          <w:rFonts w:ascii="Calibri"/>
          <w:sz w:val="24"/>
        </w:rPr>
      </w:pPr>
      <w:r>
        <w:rPr>
          <w:rFonts w:ascii="Calibri"/>
          <w:sz w:val="24"/>
        </w:rPr>
        <w:t>Price quoted on Price Proposal form is to be firm/fixed for the duration of the</w:t>
      </w:r>
      <w:r>
        <w:rPr>
          <w:rFonts w:ascii="Calibri"/>
          <w:spacing w:val="-2"/>
          <w:sz w:val="24"/>
        </w:rPr>
        <w:t xml:space="preserve"> </w:t>
      </w:r>
      <w:r>
        <w:rPr>
          <w:rFonts w:ascii="Calibri"/>
          <w:sz w:val="24"/>
        </w:rPr>
        <w:t>contract.</w:t>
      </w:r>
    </w:p>
    <w:p w14:paraId="0EFAF4D4" w14:textId="77777777" w:rsidR="00B13E09" w:rsidRDefault="00B13E09">
      <w:pPr>
        <w:pStyle w:val="BodyText"/>
        <w:rPr>
          <w:rFonts w:ascii="Calibri"/>
        </w:rPr>
      </w:pPr>
    </w:p>
    <w:p w14:paraId="4C8F287B" w14:textId="77777777" w:rsidR="00B13E09" w:rsidRDefault="00B13E09">
      <w:pPr>
        <w:pStyle w:val="BodyText"/>
        <w:rPr>
          <w:rFonts w:ascii="Calibri"/>
        </w:rPr>
      </w:pPr>
    </w:p>
    <w:p w14:paraId="2B10CAC1" w14:textId="77777777" w:rsidR="00B13E09" w:rsidRDefault="00B13E09">
      <w:pPr>
        <w:pStyle w:val="BodyText"/>
        <w:spacing w:before="1"/>
        <w:rPr>
          <w:rFonts w:ascii="Calibri"/>
        </w:rPr>
      </w:pPr>
    </w:p>
    <w:p w14:paraId="3E3F204F" w14:textId="77777777" w:rsidR="00B13E09" w:rsidRDefault="0002636F">
      <w:pPr>
        <w:pStyle w:val="Heading3"/>
        <w:numPr>
          <w:ilvl w:val="0"/>
          <w:numId w:val="46"/>
        </w:numPr>
        <w:tabs>
          <w:tab w:val="left" w:pos="940"/>
        </w:tabs>
        <w:spacing w:before="1"/>
        <w:ind w:hanging="339"/>
        <w:rPr>
          <w:rFonts w:ascii="Calibri"/>
        </w:rPr>
      </w:pPr>
      <w:r>
        <w:rPr>
          <w:rFonts w:ascii="Calibri"/>
        </w:rPr>
        <w:t>Extra Points</w:t>
      </w:r>
    </w:p>
    <w:p w14:paraId="16C75A82" w14:textId="3D10D18C" w:rsidR="00B13E09" w:rsidRDefault="0002636F">
      <w:pPr>
        <w:pStyle w:val="ListParagraph"/>
        <w:numPr>
          <w:ilvl w:val="1"/>
          <w:numId w:val="46"/>
        </w:numPr>
        <w:tabs>
          <w:tab w:val="left" w:pos="1659"/>
          <w:tab w:val="left" w:pos="1660"/>
          <w:tab w:val="left" w:pos="9579"/>
        </w:tabs>
        <w:ind w:right="975" w:hanging="720"/>
        <w:rPr>
          <w:rFonts w:ascii="Calibri"/>
          <w:sz w:val="24"/>
        </w:rPr>
      </w:pPr>
      <w:r>
        <w:rPr>
          <w:rFonts w:ascii="Calibri"/>
          <w:sz w:val="24"/>
        </w:rPr>
        <w:t>Section 3</w:t>
      </w:r>
      <w:r>
        <w:rPr>
          <w:rFonts w:ascii="Calibri"/>
          <w:spacing w:val="-6"/>
          <w:sz w:val="24"/>
        </w:rPr>
        <w:t xml:space="preserve"> </w:t>
      </w:r>
      <w:r>
        <w:rPr>
          <w:rFonts w:ascii="Calibri"/>
          <w:sz w:val="24"/>
        </w:rPr>
        <w:t>Participating</w:t>
      </w:r>
      <w:r>
        <w:rPr>
          <w:rFonts w:ascii="Calibri"/>
          <w:spacing w:val="-1"/>
          <w:sz w:val="24"/>
        </w:rPr>
        <w:t xml:space="preserve"> </w:t>
      </w:r>
      <w:r>
        <w:rPr>
          <w:rFonts w:ascii="Calibri"/>
          <w:sz w:val="24"/>
        </w:rPr>
        <w:t>Organization</w:t>
      </w:r>
      <w:r>
        <w:rPr>
          <w:rFonts w:ascii="Calibri"/>
          <w:sz w:val="24"/>
        </w:rPr>
        <w:tab/>
      </w:r>
      <w:r>
        <w:rPr>
          <w:rFonts w:ascii="Calibri"/>
          <w:b/>
          <w:sz w:val="24"/>
        </w:rPr>
        <w:t xml:space="preserve">0-3 </w:t>
      </w:r>
      <w:r>
        <w:rPr>
          <w:rFonts w:ascii="Calibri"/>
          <w:b/>
          <w:spacing w:val="-4"/>
          <w:sz w:val="24"/>
        </w:rPr>
        <w:t xml:space="preserve">pts </w:t>
      </w:r>
      <w:r>
        <w:rPr>
          <w:rFonts w:ascii="Calibri"/>
          <w:sz w:val="24"/>
        </w:rPr>
        <w:t xml:space="preserve">Maximum points will be awarded for those who meet the Section 3 Policy requirements. Less than full points may be awarded </w:t>
      </w:r>
      <w:r w:rsidR="00F03F87">
        <w:rPr>
          <w:rFonts w:ascii="Calibri"/>
          <w:sz w:val="24"/>
        </w:rPr>
        <w:t>to</w:t>
      </w:r>
      <w:r>
        <w:rPr>
          <w:rFonts w:ascii="Calibri"/>
          <w:sz w:val="24"/>
        </w:rPr>
        <w:t xml:space="preserve"> those firms</w:t>
      </w:r>
      <w:r>
        <w:rPr>
          <w:rFonts w:ascii="Calibri"/>
          <w:spacing w:val="-15"/>
          <w:sz w:val="24"/>
        </w:rPr>
        <w:t xml:space="preserve"> </w:t>
      </w:r>
      <w:r>
        <w:rPr>
          <w:rFonts w:ascii="Calibri"/>
          <w:sz w:val="24"/>
        </w:rPr>
        <w:t>who</w:t>
      </w:r>
    </w:p>
    <w:p w14:paraId="78E7DE9A" w14:textId="726CDDB1" w:rsidR="00B13E09" w:rsidRDefault="00F03F87">
      <w:pPr>
        <w:pStyle w:val="BodyText"/>
        <w:ind w:left="1660" w:right="1638"/>
        <w:rPr>
          <w:rFonts w:ascii="Calibri"/>
        </w:rPr>
      </w:pPr>
      <w:r>
        <w:rPr>
          <w:rFonts w:ascii="Calibri"/>
        </w:rPr>
        <w:t>Only</w:t>
      </w:r>
      <w:r w:rsidR="0002636F">
        <w:rPr>
          <w:rFonts w:ascii="Calibri"/>
        </w:rPr>
        <w:t xml:space="preserve"> agree to </w:t>
      </w:r>
      <w:r w:rsidR="004C0DE9">
        <w:rPr>
          <w:rFonts w:ascii="Calibri"/>
        </w:rPr>
        <w:t>try</w:t>
      </w:r>
      <w:r w:rsidR="0002636F">
        <w:rPr>
          <w:rFonts w:ascii="Calibri"/>
        </w:rPr>
        <w:t xml:space="preserve"> as opposed to those who will benefit Section 3 eligible individuals or those firms who have proven a history of successful Section 3 results.</w:t>
      </w:r>
    </w:p>
    <w:p w14:paraId="0F61496B" w14:textId="25D0F829" w:rsidR="00B13E09" w:rsidRPr="00E66AE7" w:rsidRDefault="0002636F" w:rsidP="00E66AE7">
      <w:pPr>
        <w:pStyle w:val="ListParagraph"/>
        <w:numPr>
          <w:ilvl w:val="1"/>
          <w:numId w:val="46"/>
        </w:numPr>
        <w:tabs>
          <w:tab w:val="left" w:pos="1659"/>
          <w:tab w:val="left" w:pos="1660"/>
          <w:tab w:val="left" w:pos="9579"/>
        </w:tabs>
        <w:ind w:right="975" w:hanging="720"/>
        <w:rPr>
          <w:rFonts w:ascii="Calibri"/>
          <w:sz w:val="24"/>
        </w:rPr>
        <w:sectPr w:rsidR="00B13E09" w:rsidRPr="00E66AE7">
          <w:pgSz w:w="12240" w:h="15840"/>
          <w:pgMar w:top="980" w:right="500" w:bottom="980" w:left="500" w:header="0" w:footer="757" w:gutter="0"/>
          <w:cols w:space="720"/>
        </w:sectPr>
      </w:pPr>
      <w:r>
        <w:rPr>
          <w:rFonts w:ascii="Calibri"/>
          <w:sz w:val="24"/>
        </w:rPr>
        <w:t>MBE/WBE/DBE</w:t>
      </w:r>
      <w:r>
        <w:rPr>
          <w:rFonts w:ascii="Calibri"/>
          <w:spacing w:val="-1"/>
          <w:sz w:val="24"/>
        </w:rPr>
        <w:t xml:space="preserve"> </w:t>
      </w:r>
      <w:r>
        <w:rPr>
          <w:rFonts w:ascii="Calibri"/>
          <w:sz w:val="24"/>
        </w:rPr>
        <w:t>Certified</w:t>
      </w:r>
      <w:r>
        <w:rPr>
          <w:rFonts w:ascii="Calibri"/>
          <w:spacing w:val="-5"/>
          <w:sz w:val="24"/>
        </w:rPr>
        <w:t xml:space="preserve"> </w:t>
      </w:r>
      <w:r>
        <w:rPr>
          <w:rFonts w:ascii="Calibri"/>
          <w:sz w:val="24"/>
        </w:rPr>
        <w:t>Organization</w:t>
      </w:r>
      <w:r>
        <w:rPr>
          <w:rFonts w:ascii="Calibri"/>
          <w:sz w:val="24"/>
        </w:rPr>
        <w:tab/>
      </w:r>
      <w:r>
        <w:rPr>
          <w:rFonts w:ascii="Calibri"/>
          <w:b/>
          <w:sz w:val="24"/>
        </w:rPr>
        <w:t xml:space="preserve">0-2 </w:t>
      </w:r>
      <w:r>
        <w:rPr>
          <w:rFonts w:ascii="Calibri"/>
          <w:b/>
          <w:spacing w:val="-4"/>
          <w:sz w:val="24"/>
        </w:rPr>
        <w:t xml:space="preserve">pts </w:t>
      </w:r>
      <w:r>
        <w:rPr>
          <w:rFonts w:ascii="Calibri"/>
          <w:sz w:val="24"/>
        </w:rPr>
        <w:t>Points may be awarded to firms with a commitment to promoting minority, woman or disadvantaged</w:t>
      </w:r>
      <w:r>
        <w:rPr>
          <w:rFonts w:ascii="Calibri"/>
          <w:spacing w:val="1"/>
          <w:sz w:val="24"/>
        </w:rPr>
        <w:t xml:space="preserve"> </w:t>
      </w:r>
      <w:r>
        <w:rPr>
          <w:rFonts w:ascii="Calibri"/>
          <w:sz w:val="24"/>
        </w:rPr>
        <w:t>individuals.</w:t>
      </w:r>
    </w:p>
    <w:p w14:paraId="28D73471" w14:textId="77777777" w:rsidR="00B13E09" w:rsidRDefault="0002636F" w:rsidP="00E66AE7">
      <w:pPr>
        <w:spacing w:before="87" w:line="311" w:lineRule="exact"/>
        <w:ind w:left="220"/>
        <w:rPr>
          <w:b/>
          <w:sz w:val="30"/>
        </w:rPr>
      </w:pPr>
      <w:r>
        <w:rPr>
          <w:b/>
          <w:sz w:val="30"/>
        </w:rPr>
        <w:lastRenderedPageBreak/>
        <w:t>Instructions to Offerors</w:t>
      </w:r>
    </w:p>
    <w:p w14:paraId="63039B81" w14:textId="77777777" w:rsidR="00B13E09" w:rsidRDefault="0002636F">
      <w:pPr>
        <w:spacing w:line="270" w:lineRule="exact"/>
        <w:ind w:left="220"/>
        <w:rPr>
          <w:b/>
          <w:sz w:val="28"/>
        </w:rPr>
      </w:pPr>
      <w:r>
        <w:rPr>
          <w:b/>
          <w:sz w:val="28"/>
        </w:rPr>
        <w:t>Non-Construction</w:t>
      </w:r>
    </w:p>
    <w:p w14:paraId="1C719682" w14:textId="77777777" w:rsidR="00B13E09" w:rsidRDefault="0002636F">
      <w:pPr>
        <w:spacing w:before="8" w:line="206" w:lineRule="auto"/>
        <w:ind w:left="219" w:right="8706"/>
        <w:rPr>
          <w:sz w:val="20"/>
        </w:rPr>
      </w:pPr>
      <w:r>
        <w:rPr>
          <w:sz w:val="20"/>
        </w:rPr>
        <w:t>U.S. Department of Housing and Urban Development</w:t>
      </w:r>
    </w:p>
    <w:p w14:paraId="4CA7A941" w14:textId="77777777" w:rsidR="00B13E09" w:rsidRDefault="0002636F">
      <w:pPr>
        <w:spacing w:line="204" w:lineRule="exact"/>
        <w:ind w:left="219"/>
        <w:rPr>
          <w:sz w:val="20"/>
        </w:rPr>
      </w:pPr>
      <w:r>
        <w:rPr>
          <w:sz w:val="20"/>
        </w:rPr>
        <w:t>Office of Public and Indian Housing</w:t>
      </w:r>
    </w:p>
    <w:p w14:paraId="57150D03" w14:textId="77777777" w:rsidR="00B13E09" w:rsidRDefault="00B13E09">
      <w:pPr>
        <w:spacing w:before="9"/>
        <w:rPr>
          <w:sz w:val="10"/>
        </w:rPr>
      </w:pPr>
    </w:p>
    <w:p w14:paraId="5DA1033B" w14:textId="77777777" w:rsidR="00B13E09" w:rsidRDefault="00B13E09">
      <w:pPr>
        <w:rPr>
          <w:sz w:val="10"/>
        </w:rPr>
        <w:sectPr w:rsidR="00B13E09">
          <w:pgSz w:w="12240" w:h="15840"/>
          <w:pgMar w:top="1500" w:right="500" w:bottom="960" w:left="500" w:header="0" w:footer="757" w:gutter="0"/>
          <w:cols w:space="720"/>
        </w:sectPr>
      </w:pPr>
    </w:p>
    <w:p w14:paraId="0505D1CB" w14:textId="77777777" w:rsidR="00B13E09" w:rsidRDefault="0002636F">
      <w:pPr>
        <w:pStyle w:val="ListParagraph"/>
        <w:numPr>
          <w:ilvl w:val="0"/>
          <w:numId w:val="45"/>
        </w:numPr>
        <w:tabs>
          <w:tab w:val="left" w:pos="521"/>
        </w:tabs>
        <w:spacing w:before="92" w:line="203" w:lineRule="exact"/>
        <w:jc w:val="both"/>
        <w:rPr>
          <w:b/>
          <w:sz w:val="18"/>
        </w:rPr>
      </w:pPr>
      <w:r>
        <w:rPr>
          <w:b/>
          <w:sz w:val="18"/>
        </w:rPr>
        <w:t>Preparation of Offers</w:t>
      </w:r>
    </w:p>
    <w:p w14:paraId="4B4E06AD" w14:textId="3F828E45" w:rsidR="00B13E09" w:rsidRDefault="0002636F">
      <w:pPr>
        <w:pStyle w:val="ListParagraph"/>
        <w:numPr>
          <w:ilvl w:val="0"/>
          <w:numId w:val="44"/>
        </w:numPr>
        <w:tabs>
          <w:tab w:val="left" w:pos="508"/>
        </w:tabs>
        <w:spacing w:line="237" w:lineRule="auto"/>
        <w:ind w:right="44" w:firstLine="0"/>
        <w:jc w:val="both"/>
        <w:rPr>
          <w:sz w:val="18"/>
        </w:rPr>
      </w:pPr>
      <w:r>
        <w:rPr>
          <w:sz w:val="18"/>
        </w:rPr>
        <w:t xml:space="preserve">Offerors are expected to examine the statement at work, the proposed contract terms and conditions, and all instructions. Failure to do so will be at the </w:t>
      </w:r>
      <w:r w:rsidR="004C0DE9">
        <w:rPr>
          <w:sz w:val="18"/>
        </w:rPr>
        <w:t>offerors’</w:t>
      </w:r>
      <w:r>
        <w:rPr>
          <w:spacing w:val="-3"/>
          <w:sz w:val="18"/>
        </w:rPr>
        <w:t xml:space="preserve"> </w:t>
      </w:r>
      <w:r>
        <w:rPr>
          <w:sz w:val="18"/>
        </w:rPr>
        <w:t>risk.</w:t>
      </w:r>
    </w:p>
    <w:p w14:paraId="0B6301F4" w14:textId="17DF6F44" w:rsidR="00B13E09" w:rsidRDefault="0002636F">
      <w:pPr>
        <w:pStyle w:val="ListParagraph"/>
        <w:numPr>
          <w:ilvl w:val="0"/>
          <w:numId w:val="44"/>
        </w:numPr>
        <w:tabs>
          <w:tab w:val="left" w:pos="521"/>
        </w:tabs>
        <w:spacing w:line="230" w:lineRule="auto"/>
        <w:ind w:left="219" w:right="42" w:firstLine="0"/>
        <w:jc w:val="both"/>
        <w:rPr>
          <w:sz w:val="18"/>
        </w:rPr>
      </w:pPr>
      <w:r>
        <w:rPr>
          <w:sz w:val="18"/>
        </w:rPr>
        <w:t xml:space="preserve">Each offeror shall furnish the information required by the solicitation. The offeror shall sign the offer and print or type its name on the cover sheet and each continuation sheet on which it makes an entry. Erasures or other changes must be initialed by the person signing the </w:t>
      </w:r>
      <w:r w:rsidR="004C0DE9">
        <w:rPr>
          <w:sz w:val="18"/>
        </w:rPr>
        <w:t>other</w:t>
      </w:r>
      <w:r>
        <w:rPr>
          <w:sz w:val="18"/>
        </w:rPr>
        <w:t>. Offers signed by an agent shall be accompanied by evidence of that agent’s authority, unless that evidence has been previously furnished to the</w:t>
      </w:r>
      <w:r>
        <w:rPr>
          <w:spacing w:val="-5"/>
          <w:sz w:val="18"/>
        </w:rPr>
        <w:t xml:space="preserve"> </w:t>
      </w:r>
      <w:r>
        <w:rPr>
          <w:spacing w:val="-3"/>
          <w:sz w:val="18"/>
        </w:rPr>
        <w:t>HA.</w:t>
      </w:r>
    </w:p>
    <w:p w14:paraId="704E9EB7" w14:textId="77777777" w:rsidR="00B13E09" w:rsidRDefault="0002636F">
      <w:pPr>
        <w:spacing w:line="237" w:lineRule="auto"/>
        <w:ind w:left="220" w:right="42"/>
        <w:jc w:val="both"/>
        <w:rPr>
          <w:sz w:val="18"/>
        </w:rPr>
      </w:pPr>
      <w:r>
        <w:rPr>
          <w:sz w:val="18"/>
        </w:rPr>
        <w:t xml:space="preserve">(C) Offers for services other than those specified will not be </w:t>
      </w:r>
      <w:proofErr w:type="spellStart"/>
      <w:r>
        <w:rPr>
          <w:sz w:val="18"/>
        </w:rPr>
        <w:t>consid</w:t>
      </w:r>
      <w:proofErr w:type="spellEnd"/>
      <w:r>
        <w:rPr>
          <w:sz w:val="18"/>
        </w:rPr>
        <w:t xml:space="preserve">- </w:t>
      </w:r>
      <w:proofErr w:type="spellStart"/>
      <w:r>
        <w:rPr>
          <w:sz w:val="18"/>
        </w:rPr>
        <w:t>ered</w:t>
      </w:r>
      <w:proofErr w:type="spellEnd"/>
      <w:r>
        <w:rPr>
          <w:sz w:val="18"/>
        </w:rPr>
        <w:t>.</w:t>
      </w:r>
    </w:p>
    <w:p w14:paraId="132BD1B6" w14:textId="77777777" w:rsidR="00B13E09" w:rsidRDefault="00B13E09">
      <w:pPr>
        <w:spacing w:before="8"/>
        <w:rPr>
          <w:sz w:val="16"/>
        </w:rPr>
      </w:pPr>
    </w:p>
    <w:p w14:paraId="1318F715" w14:textId="77777777" w:rsidR="00B13E09" w:rsidRDefault="0002636F">
      <w:pPr>
        <w:pStyle w:val="ListParagraph"/>
        <w:numPr>
          <w:ilvl w:val="0"/>
          <w:numId w:val="45"/>
        </w:numPr>
        <w:tabs>
          <w:tab w:val="left" w:pos="514"/>
        </w:tabs>
        <w:spacing w:line="205" w:lineRule="exact"/>
        <w:ind w:left="513" w:hanging="294"/>
        <w:jc w:val="both"/>
        <w:rPr>
          <w:b/>
          <w:sz w:val="18"/>
        </w:rPr>
      </w:pPr>
      <w:r>
        <w:rPr>
          <w:b/>
          <w:sz w:val="18"/>
        </w:rPr>
        <w:t>Submission of</w:t>
      </w:r>
      <w:r>
        <w:rPr>
          <w:b/>
          <w:spacing w:val="-3"/>
          <w:sz w:val="18"/>
        </w:rPr>
        <w:t xml:space="preserve"> </w:t>
      </w:r>
      <w:r>
        <w:rPr>
          <w:b/>
          <w:sz w:val="18"/>
        </w:rPr>
        <w:t>Offers</w:t>
      </w:r>
    </w:p>
    <w:p w14:paraId="3FCB8A70" w14:textId="77777777" w:rsidR="00B13E09" w:rsidRDefault="0002636F">
      <w:pPr>
        <w:pStyle w:val="ListParagraph"/>
        <w:numPr>
          <w:ilvl w:val="0"/>
          <w:numId w:val="43"/>
        </w:numPr>
        <w:tabs>
          <w:tab w:val="left" w:pos="514"/>
        </w:tabs>
        <w:spacing w:line="237" w:lineRule="auto"/>
        <w:ind w:right="42" w:firstLine="0"/>
        <w:jc w:val="both"/>
        <w:rPr>
          <w:sz w:val="18"/>
        </w:rPr>
      </w:pPr>
      <w:r>
        <w:rPr>
          <w:sz w:val="18"/>
        </w:rPr>
        <w:t>Offers and modifications thereof shall be submitted in sealed envelopes or packages (1) addressed to the office specified in the solicitation, and (2) showing the time specified for receipt, the solicitation number, and the name and address of the</w:t>
      </w:r>
      <w:r>
        <w:rPr>
          <w:spacing w:val="-6"/>
          <w:sz w:val="18"/>
        </w:rPr>
        <w:t xml:space="preserve"> </w:t>
      </w:r>
      <w:r>
        <w:rPr>
          <w:sz w:val="18"/>
        </w:rPr>
        <w:t>offeror.</w:t>
      </w:r>
    </w:p>
    <w:p w14:paraId="7E8AD229" w14:textId="5B787E93" w:rsidR="00B13E09" w:rsidRDefault="0002636F">
      <w:pPr>
        <w:pStyle w:val="ListParagraph"/>
        <w:numPr>
          <w:ilvl w:val="0"/>
          <w:numId w:val="43"/>
        </w:numPr>
        <w:tabs>
          <w:tab w:val="left" w:pos="528"/>
        </w:tabs>
        <w:spacing w:line="223" w:lineRule="auto"/>
        <w:ind w:right="39" w:hanging="1"/>
        <w:jc w:val="both"/>
        <w:rPr>
          <w:sz w:val="18"/>
        </w:rPr>
      </w:pPr>
      <w:r>
        <w:rPr>
          <w:sz w:val="18"/>
        </w:rPr>
        <w:t xml:space="preserve">Telegraphic offers will not be considered unless authorized by </w:t>
      </w:r>
      <w:r w:rsidR="004C0DE9">
        <w:rPr>
          <w:sz w:val="18"/>
        </w:rPr>
        <w:t>solicitation</w:t>
      </w:r>
      <w:r>
        <w:rPr>
          <w:sz w:val="18"/>
        </w:rPr>
        <w:t>; however, offers may be modified by written or telegraphic</w:t>
      </w:r>
      <w:r>
        <w:rPr>
          <w:spacing w:val="-2"/>
          <w:sz w:val="18"/>
        </w:rPr>
        <w:t xml:space="preserve"> </w:t>
      </w:r>
      <w:r>
        <w:rPr>
          <w:sz w:val="18"/>
        </w:rPr>
        <w:t>notice.</w:t>
      </w:r>
    </w:p>
    <w:p w14:paraId="2EAD692E" w14:textId="77777777" w:rsidR="00B13E09" w:rsidRDefault="0002636F">
      <w:pPr>
        <w:pStyle w:val="ListParagraph"/>
        <w:numPr>
          <w:ilvl w:val="0"/>
          <w:numId w:val="43"/>
        </w:numPr>
        <w:tabs>
          <w:tab w:val="left" w:pos="521"/>
        </w:tabs>
        <w:ind w:right="40" w:hanging="1"/>
        <w:jc w:val="both"/>
        <w:rPr>
          <w:sz w:val="18"/>
        </w:rPr>
      </w:pPr>
      <w:r>
        <w:rPr>
          <w:sz w:val="18"/>
        </w:rPr>
        <w:t>Facsimile offers, modifications or withdrawals will not be considered unless authorized by the</w:t>
      </w:r>
      <w:r>
        <w:rPr>
          <w:spacing w:val="-6"/>
          <w:sz w:val="18"/>
        </w:rPr>
        <w:t xml:space="preserve"> </w:t>
      </w:r>
      <w:r>
        <w:rPr>
          <w:sz w:val="18"/>
        </w:rPr>
        <w:t>solicitation.</w:t>
      </w:r>
    </w:p>
    <w:p w14:paraId="4DA8CDF8" w14:textId="77777777" w:rsidR="00B13E09" w:rsidRDefault="00B13E09">
      <w:pPr>
        <w:spacing w:before="10"/>
        <w:rPr>
          <w:sz w:val="17"/>
        </w:rPr>
      </w:pPr>
    </w:p>
    <w:p w14:paraId="5FF28F24" w14:textId="77777777" w:rsidR="00B13E09" w:rsidRDefault="0002636F">
      <w:pPr>
        <w:pStyle w:val="ListParagraph"/>
        <w:numPr>
          <w:ilvl w:val="0"/>
          <w:numId w:val="45"/>
        </w:numPr>
        <w:tabs>
          <w:tab w:val="left" w:pos="509"/>
        </w:tabs>
        <w:spacing w:line="202" w:lineRule="exact"/>
        <w:ind w:left="508" w:hanging="289"/>
        <w:rPr>
          <w:sz w:val="18"/>
        </w:rPr>
      </w:pPr>
      <w:r>
        <w:rPr>
          <w:sz w:val="18"/>
        </w:rPr>
        <w:t>Amendments to Solicitations</w:t>
      </w:r>
    </w:p>
    <w:p w14:paraId="776A2F11" w14:textId="77777777" w:rsidR="00B13E09" w:rsidRDefault="0002636F">
      <w:pPr>
        <w:pStyle w:val="ListParagraph"/>
        <w:numPr>
          <w:ilvl w:val="0"/>
          <w:numId w:val="42"/>
        </w:numPr>
        <w:tabs>
          <w:tab w:val="left" w:pos="528"/>
        </w:tabs>
        <w:spacing w:before="7" w:line="223" w:lineRule="auto"/>
        <w:ind w:right="41" w:hanging="1"/>
        <w:rPr>
          <w:sz w:val="18"/>
        </w:rPr>
      </w:pPr>
      <w:r>
        <w:rPr>
          <w:sz w:val="18"/>
        </w:rPr>
        <w:t>If this solicitation is amended, then all terms and conditions which are not modified remain unchanged.</w:t>
      </w:r>
    </w:p>
    <w:p w14:paraId="3F9C9AF5" w14:textId="77777777" w:rsidR="00B13E09" w:rsidRDefault="0002636F">
      <w:pPr>
        <w:pStyle w:val="ListParagraph"/>
        <w:numPr>
          <w:ilvl w:val="0"/>
          <w:numId w:val="42"/>
        </w:numPr>
        <w:tabs>
          <w:tab w:val="left" w:pos="529"/>
        </w:tabs>
        <w:spacing w:line="223" w:lineRule="auto"/>
        <w:ind w:left="221" w:right="41" w:hanging="1"/>
        <w:rPr>
          <w:sz w:val="18"/>
        </w:rPr>
      </w:pPr>
      <w:r>
        <w:rPr>
          <w:sz w:val="18"/>
        </w:rPr>
        <w:t>Offerors shall acknowledge receipt of any amendments to this solicitation by</w:t>
      </w:r>
    </w:p>
    <w:p w14:paraId="75F1858A" w14:textId="6C784AD0" w:rsidR="00B13E09" w:rsidRDefault="0002636F">
      <w:pPr>
        <w:pStyle w:val="ListParagraph"/>
        <w:numPr>
          <w:ilvl w:val="1"/>
          <w:numId w:val="42"/>
        </w:numPr>
        <w:tabs>
          <w:tab w:val="left" w:pos="800"/>
        </w:tabs>
        <w:spacing w:line="193" w:lineRule="exact"/>
        <w:rPr>
          <w:sz w:val="18"/>
        </w:rPr>
      </w:pPr>
      <w:r>
        <w:rPr>
          <w:sz w:val="18"/>
        </w:rPr>
        <w:t>signing and returning the</w:t>
      </w:r>
      <w:r>
        <w:rPr>
          <w:spacing w:val="-3"/>
          <w:sz w:val="18"/>
        </w:rPr>
        <w:t xml:space="preserve"> </w:t>
      </w:r>
      <w:r w:rsidR="004C0DE9">
        <w:rPr>
          <w:sz w:val="18"/>
        </w:rPr>
        <w:t>amendment.</w:t>
      </w:r>
    </w:p>
    <w:p w14:paraId="4D9CE57C" w14:textId="37A62A36" w:rsidR="00B13E09" w:rsidRDefault="0002636F">
      <w:pPr>
        <w:pStyle w:val="ListParagraph"/>
        <w:numPr>
          <w:ilvl w:val="1"/>
          <w:numId w:val="42"/>
        </w:numPr>
        <w:tabs>
          <w:tab w:val="left" w:pos="810"/>
        </w:tabs>
        <w:spacing w:before="4" w:line="223" w:lineRule="auto"/>
        <w:ind w:left="809" w:right="46" w:hanging="281"/>
        <w:rPr>
          <w:sz w:val="18"/>
        </w:rPr>
      </w:pPr>
      <w:r>
        <w:rPr>
          <w:sz w:val="18"/>
        </w:rPr>
        <w:t xml:space="preserve">identifying the amendment number and date in the space provided tar this purpose on the form </w:t>
      </w:r>
      <w:r w:rsidR="004C0DE9">
        <w:rPr>
          <w:sz w:val="18"/>
        </w:rPr>
        <w:t>for</w:t>
      </w:r>
      <w:r>
        <w:rPr>
          <w:sz w:val="18"/>
        </w:rPr>
        <w:t xml:space="preserve"> submitting an</w:t>
      </w:r>
      <w:r>
        <w:rPr>
          <w:spacing w:val="-18"/>
          <w:sz w:val="18"/>
        </w:rPr>
        <w:t xml:space="preserve"> </w:t>
      </w:r>
      <w:r>
        <w:rPr>
          <w:sz w:val="18"/>
        </w:rPr>
        <w:t>offer,</w:t>
      </w:r>
    </w:p>
    <w:p w14:paraId="171CA4AF" w14:textId="77777777" w:rsidR="00B13E09" w:rsidRDefault="0002636F">
      <w:pPr>
        <w:pStyle w:val="ListParagraph"/>
        <w:numPr>
          <w:ilvl w:val="1"/>
          <w:numId w:val="42"/>
        </w:numPr>
        <w:tabs>
          <w:tab w:val="left" w:pos="800"/>
        </w:tabs>
        <w:spacing w:line="192" w:lineRule="exact"/>
        <w:rPr>
          <w:sz w:val="18"/>
        </w:rPr>
      </w:pPr>
      <w:r>
        <w:rPr>
          <w:sz w:val="18"/>
        </w:rPr>
        <w:t>letter or telegram, or</w:t>
      </w:r>
    </w:p>
    <w:p w14:paraId="40E690DC" w14:textId="77777777" w:rsidR="00B13E09" w:rsidRDefault="0002636F">
      <w:pPr>
        <w:pStyle w:val="ListParagraph"/>
        <w:numPr>
          <w:ilvl w:val="1"/>
          <w:numId w:val="42"/>
        </w:numPr>
        <w:tabs>
          <w:tab w:val="left" w:pos="810"/>
        </w:tabs>
        <w:spacing w:before="5" w:line="223" w:lineRule="auto"/>
        <w:ind w:left="809" w:right="41" w:hanging="281"/>
        <w:jc w:val="both"/>
        <w:rPr>
          <w:sz w:val="18"/>
        </w:rPr>
      </w:pPr>
      <w:r>
        <w:rPr>
          <w:sz w:val="18"/>
        </w:rPr>
        <w:t>facsimile, if facsimile offers are authorized in the solicitation. The HA/HUD must receive the acknowledgment by the time specified for receipt of</w:t>
      </w:r>
      <w:r>
        <w:rPr>
          <w:spacing w:val="-2"/>
          <w:sz w:val="18"/>
        </w:rPr>
        <w:t xml:space="preserve"> </w:t>
      </w:r>
      <w:r>
        <w:rPr>
          <w:sz w:val="18"/>
        </w:rPr>
        <w:t>offers.</w:t>
      </w:r>
    </w:p>
    <w:p w14:paraId="6850261B" w14:textId="77777777" w:rsidR="00B13E09" w:rsidRDefault="00B13E09">
      <w:pPr>
        <w:spacing w:before="11"/>
        <w:rPr>
          <w:sz w:val="15"/>
        </w:rPr>
      </w:pPr>
    </w:p>
    <w:p w14:paraId="65D2C002" w14:textId="533F0941" w:rsidR="00B13E09" w:rsidRDefault="0002636F">
      <w:pPr>
        <w:pStyle w:val="ListParagraph"/>
        <w:numPr>
          <w:ilvl w:val="0"/>
          <w:numId w:val="45"/>
        </w:numPr>
        <w:tabs>
          <w:tab w:val="left" w:pos="522"/>
        </w:tabs>
        <w:spacing w:line="203" w:lineRule="exact"/>
        <w:ind w:left="521"/>
        <w:jc w:val="both"/>
        <w:rPr>
          <w:b/>
          <w:sz w:val="18"/>
        </w:rPr>
      </w:pPr>
      <w:r>
        <w:rPr>
          <w:b/>
          <w:sz w:val="18"/>
        </w:rPr>
        <w:t xml:space="preserve">Explanation </w:t>
      </w:r>
      <w:r w:rsidR="004C0DE9">
        <w:rPr>
          <w:b/>
          <w:sz w:val="18"/>
        </w:rPr>
        <w:t>for</w:t>
      </w:r>
      <w:r>
        <w:rPr>
          <w:b/>
          <w:sz w:val="18"/>
        </w:rPr>
        <w:t xml:space="preserve"> Prospective</w:t>
      </w:r>
      <w:r>
        <w:rPr>
          <w:b/>
          <w:spacing w:val="-16"/>
          <w:sz w:val="18"/>
        </w:rPr>
        <w:t xml:space="preserve"> </w:t>
      </w:r>
      <w:r>
        <w:rPr>
          <w:b/>
          <w:sz w:val="18"/>
        </w:rPr>
        <w:t>Offerors</w:t>
      </w:r>
    </w:p>
    <w:p w14:paraId="611D03A3" w14:textId="4421A978" w:rsidR="00B13E09" w:rsidRDefault="0002636F">
      <w:pPr>
        <w:spacing w:before="3" w:line="230" w:lineRule="auto"/>
        <w:ind w:left="221" w:right="40"/>
        <w:jc w:val="both"/>
        <w:rPr>
          <w:sz w:val="18"/>
        </w:rPr>
      </w:pPr>
      <w:r>
        <w:rPr>
          <w:sz w:val="18"/>
        </w:rPr>
        <w:t xml:space="preserve">Any prospective offeror desiring an explanation or interpretation of the solicitation, statement of work, etc., must request it in writing soon enough to allow a reply to </w:t>
      </w:r>
      <w:r w:rsidR="004C0DE9">
        <w:rPr>
          <w:sz w:val="18"/>
        </w:rPr>
        <w:t>reach</w:t>
      </w:r>
      <w:r>
        <w:rPr>
          <w:sz w:val="18"/>
        </w:rPr>
        <w:t xml:space="preserve"> all prospective offerors before the submission of their offers. Oral explanations or instructions given before the award of the contract will not be binding. Any Information given to a prospective offeror concerning a solicitation will be furnished promptly to all other prospective offerors as an amendment of the solicitation, </w:t>
      </w:r>
      <w:r w:rsidR="004C0DE9">
        <w:rPr>
          <w:sz w:val="18"/>
        </w:rPr>
        <w:t>it</w:t>
      </w:r>
      <w:r>
        <w:rPr>
          <w:sz w:val="18"/>
        </w:rPr>
        <w:t xml:space="preserve"> that information Is necessary </w:t>
      </w:r>
      <w:r w:rsidR="004C0DE9">
        <w:rPr>
          <w:sz w:val="18"/>
        </w:rPr>
        <w:t>in</w:t>
      </w:r>
      <w:r>
        <w:rPr>
          <w:sz w:val="18"/>
        </w:rPr>
        <w:t xml:space="preserve"> submitting offers or if the lack of it would be prejudicial to any other prospective offerors.</w:t>
      </w:r>
    </w:p>
    <w:p w14:paraId="3121682C" w14:textId="77777777" w:rsidR="00B13E09" w:rsidRDefault="00B13E09">
      <w:pPr>
        <w:spacing w:before="8"/>
        <w:rPr>
          <w:sz w:val="16"/>
        </w:rPr>
      </w:pPr>
    </w:p>
    <w:p w14:paraId="69A61F4C" w14:textId="77777777" w:rsidR="00B13E09" w:rsidRDefault="0002636F">
      <w:pPr>
        <w:pStyle w:val="ListParagraph"/>
        <w:numPr>
          <w:ilvl w:val="0"/>
          <w:numId w:val="45"/>
        </w:numPr>
        <w:tabs>
          <w:tab w:val="left" w:pos="551"/>
        </w:tabs>
        <w:spacing w:line="202" w:lineRule="exact"/>
        <w:ind w:left="550" w:hanging="330"/>
        <w:jc w:val="both"/>
        <w:rPr>
          <w:b/>
          <w:sz w:val="18"/>
        </w:rPr>
      </w:pPr>
      <w:r>
        <w:rPr>
          <w:b/>
          <w:sz w:val="18"/>
        </w:rPr>
        <w:t>Responsibility of Prospective</w:t>
      </w:r>
      <w:r>
        <w:rPr>
          <w:b/>
          <w:spacing w:val="-2"/>
          <w:sz w:val="18"/>
        </w:rPr>
        <w:t xml:space="preserve"> </w:t>
      </w:r>
      <w:r>
        <w:rPr>
          <w:b/>
          <w:sz w:val="18"/>
        </w:rPr>
        <w:t>Contractor</w:t>
      </w:r>
    </w:p>
    <w:p w14:paraId="250B931C" w14:textId="77777777" w:rsidR="00B13E09" w:rsidRDefault="0002636F">
      <w:pPr>
        <w:pStyle w:val="ListParagraph"/>
        <w:numPr>
          <w:ilvl w:val="0"/>
          <w:numId w:val="41"/>
        </w:numPr>
        <w:tabs>
          <w:tab w:val="left" w:pos="522"/>
        </w:tabs>
        <w:spacing w:before="2" w:line="230" w:lineRule="auto"/>
        <w:ind w:right="42" w:firstLine="0"/>
        <w:jc w:val="both"/>
        <w:rPr>
          <w:sz w:val="18"/>
        </w:rPr>
      </w:pPr>
      <w:r>
        <w:rPr>
          <w:sz w:val="18"/>
        </w:rPr>
        <w:t>The HA shall award a contract only to a responsible prospective contractor who is able to perform successfully under the terms and conditions of the proposed contract. To be determined responsible, a prospective contractor must</w:t>
      </w:r>
      <w:r>
        <w:rPr>
          <w:spacing w:val="-2"/>
          <w:sz w:val="18"/>
        </w:rPr>
        <w:t xml:space="preserve"> </w:t>
      </w:r>
      <w:r>
        <w:rPr>
          <w:sz w:val="18"/>
        </w:rPr>
        <w:t>-</w:t>
      </w:r>
    </w:p>
    <w:p w14:paraId="48174D3F" w14:textId="6276D6FE" w:rsidR="00B13E09" w:rsidRDefault="0002636F">
      <w:pPr>
        <w:pStyle w:val="ListParagraph"/>
        <w:numPr>
          <w:ilvl w:val="1"/>
          <w:numId w:val="41"/>
        </w:numPr>
        <w:tabs>
          <w:tab w:val="left" w:pos="801"/>
        </w:tabs>
        <w:spacing w:line="197" w:lineRule="exact"/>
        <w:ind w:hanging="280"/>
        <w:jc w:val="both"/>
        <w:rPr>
          <w:sz w:val="18"/>
        </w:rPr>
      </w:pPr>
      <w:r>
        <w:rPr>
          <w:sz w:val="18"/>
        </w:rPr>
        <w:t xml:space="preserve">Have adequate financial resources to </w:t>
      </w:r>
      <w:r w:rsidR="004C0DE9">
        <w:rPr>
          <w:sz w:val="18"/>
        </w:rPr>
        <w:t>fulfil</w:t>
      </w:r>
      <w:r>
        <w:rPr>
          <w:sz w:val="18"/>
        </w:rPr>
        <w:t xml:space="preserve"> the contract,</w:t>
      </w:r>
      <w:r>
        <w:rPr>
          <w:spacing w:val="4"/>
          <w:sz w:val="18"/>
        </w:rPr>
        <w:t xml:space="preserve"> </w:t>
      </w:r>
      <w:r>
        <w:rPr>
          <w:sz w:val="18"/>
        </w:rPr>
        <w:t>or</w:t>
      </w:r>
    </w:p>
    <w:p w14:paraId="40FB4CF1" w14:textId="77777777" w:rsidR="00B13E09" w:rsidRDefault="0002636F">
      <w:pPr>
        <w:spacing w:before="92"/>
        <w:ind w:left="498"/>
        <w:rPr>
          <w:sz w:val="18"/>
        </w:rPr>
      </w:pPr>
      <w:r>
        <w:br w:type="column"/>
      </w:r>
      <w:r>
        <w:rPr>
          <w:sz w:val="18"/>
        </w:rPr>
        <w:t xml:space="preserve">the ability to obtain </w:t>
      </w:r>
      <w:proofErr w:type="gramStart"/>
      <w:r>
        <w:rPr>
          <w:sz w:val="18"/>
        </w:rPr>
        <w:t>them;</w:t>
      </w:r>
      <w:proofErr w:type="gramEnd"/>
    </w:p>
    <w:p w14:paraId="03C39857" w14:textId="77777777" w:rsidR="00B13E09" w:rsidRDefault="00B13E09">
      <w:pPr>
        <w:rPr>
          <w:sz w:val="20"/>
        </w:rPr>
      </w:pPr>
    </w:p>
    <w:p w14:paraId="01B7EC78" w14:textId="77777777" w:rsidR="00B13E09" w:rsidRDefault="00B13E09">
      <w:pPr>
        <w:spacing w:before="7"/>
        <w:rPr>
          <w:sz w:val="15"/>
        </w:rPr>
      </w:pPr>
    </w:p>
    <w:p w14:paraId="07F7672D" w14:textId="77777777" w:rsidR="00B13E09" w:rsidRDefault="0002636F">
      <w:pPr>
        <w:spacing w:before="1" w:line="207" w:lineRule="exact"/>
        <w:ind w:left="219"/>
        <w:rPr>
          <w:sz w:val="18"/>
        </w:rPr>
      </w:pPr>
      <w:r>
        <w:rPr>
          <w:sz w:val="18"/>
        </w:rPr>
        <w:t>Previous edition is obsolete</w:t>
      </w:r>
    </w:p>
    <w:p w14:paraId="393DE9F0" w14:textId="77777777" w:rsidR="00B13E09" w:rsidRDefault="0002636F">
      <w:pPr>
        <w:tabs>
          <w:tab w:val="left" w:pos="980"/>
          <w:tab w:val="left" w:pos="1864"/>
          <w:tab w:val="left" w:pos="2773"/>
          <w:tab w:val="left" w:pos="3342"/>
          <w:tab w:val="right" w:pos="4961"/>
        </w:tabs>
        <w:spacing w:line="207" w:lineRule="exact"/>
        <w:ind w:left="220"/>
        <w:rPr>
          <w:sz w:val="18"/>
        </w:rPr>
      </w:pPr>
      <w:r>
        <w:rPr>
          <w:sz w:val="18"/>
        </w:rPr>
        <w:t>HUD</w:t>
      </w:r>
      <w:r>
        <w:rPr>
          <w:sz w:val="18"/>
        </w:rPr>
        <w:tab/>
        <w:t>FORM</w:t>
      </w:r>
      <w:r>
        <w:rPr>
          <w:sz w:val="18"/>
        </w:rPr>
        <w:tab/>
        <w:t>5369-B</w:t>
      </w:r>
      <w:r>
        <w:rPr>
          <w:sz w:val="18"/>
        </w:rPr>
        <w:tab/>
        <w:t>ref</w:t>
      </w:r>
      <w:r>
        <w:rPr>
          <w:sz w:val="18"/>
        </w:rPr>
        <w:tab/>
        <w:t>Handbook</w:t>
      </w:r>
      <w:r>
        <w:rPr>
          <w:sz w:val="18"/>
        </w:rPr>
        <w:tab/>
        <w:t>7460.8</w:t>
      </w:r>
    </w:p>
    <w:p w14:paraId="17447CB0" w14:textId="77777777" w:rsidR="00B13E09" w:rsidRDefault="00B13E09">
      <w:pPr>
        <w:spacing w:line="207" w:lineRule="exact"/>
        <w:rPr>
          <w:sz w:val="18"/>
        </w:rPr>
        <w:sectPr w:rsidR="00B13E09">
          <w:type w:val="continuous"/>
          <w:pgSz w:w="12240" w:h="15840"/>
          <w:pgMar w:top="660" w:right="500" w:bottom="940" w:left="500" w:header="720" w:footer="720" w:gutter="0"/>
          <w:cols w:num="2" w:space="720" w:equalWidth="0">
            <w:col w:w="5308" w:space="753"/>
            <w:col w:w="5179"/>
          </w:cols>
        </w:sectPr>
      </w:pPr>
    </w:p>
    <w:p w14:paraId="397034B2" w14:textId="78FEDC09" w:rsidR="00B13E09" w:rsidRDefault="0002636F">
      <w:pPr>
        <w:pStyle w:val="ListParagraph"/>
        <w:numPr>
          <w:ilvl w:val="1"/>
          <w:numId w:val="41"/>
        </w:numPr>
        <w:tabs>
          <w:tab w:val="left" w:pos="1049"/>
        </w:tabs>
        <w:spacing w:before="67" w:line="204" w:lineRule="exact"/>
        <w:ind w:left="1048" w:hanging="258"/>
        <w:jc w:val="both"/>
        <w:rPr>
          <w:sz w:val="18"/>
        </w:rPr>
      </w:pPr>
      <w:r>
        <w:rPr>
          <w:sz w:val="18"/>
        </w:rPr>
        <w:lastRenderedPageBreak/>
        <w:t>Have a satisfactory performance</w:t>
      </w:r>
      <w:r>
        <w:rPr>
          <w:spacing w:val="-8"/>
          <w:sz w:val="18"/>
        </w:rPr>
        <w:t xml:space="preserve"> </w:t>
      </w:r>
      <w:r w:rsidR="004C0DE9">
        <w:rPr>
          <w:sz w:val="18"/>
        </w:rPr>
        <w:t>record.</w:t>
      </w:r>
    </w:p>
    <w:p w14:paraId="20A25274" w14:textId="5B713788" w:rsidR="00B13E09" w:rsidRDefault="0002636F">
      <w:pPr>
        <w:pStyle w:val="ListParagraph"/>
        <w:numPr>
          <w:ilvl w:val="1"/>
          <w:numId w:val="41"/>
        </w:numPr>
        <w:tabs>
          <w:tab w:val="left" w:pos="799"/>
        </w:tabs>
        <w:spacing w:line="200" w:lineRule="exact"/>
        <w:ind w:left="798"/>
        <w:jc w:val="both"/>
        <w:rPr>
          <w:sz w:val="18"/>
        </w:rPr>
      </w:pPr>
      <w:r>
        <w:rPr>
          <w:sz w:val="18"/>
        </w:rPr>
        <w:t>Have a satisfactory record of integrity and business</w:t>
      </w:r>
      <w:r>
        <w:rPr>
          <w:spacing w:val="-14"/>
          <w:sz w:val="18"/>
        </w:rPr>
        <w:t xml:space="preserve"> </w:t>
      </w:r>
      <w:r w:rsidR="004C0DE9">
        <w:rPr>
          <w:sz w:val="18"/>
        </w:rPr>
        <w:t>ethics.</w:t>
      </w:r>
    </w:p>
    <w:p w14:paraId="0E41F20D" w14:textId="77777777" w:rsidR="00B13E09" w:rsidRDefault="0002636F">
      <w:pPr>
        <w:pStyle w:val="ListParagraph"/>
        <w:numPr>
          <w:ilvl w:val="1"/>
          <w:numId w:val="41"/>
        </w:numPr>
        <w:tabs>
          <w:tab w:val="left" w:pos="799"/>
        </w:tabs>
        <w:spacing w:before="4" w:line="228" w:lineRule="auto"/>
        <w:ind w:left="798" w:right="40"/>
        <w:jc w:val="both"/>
        <w:rPr>
          <w:sz w:val="18"/>
        </w:rPr>
      </w:pPr>
      <w:r>
        <w:rPr>
          <w:sz w:val="18"/>
        </w:rPr>
        <w:t>Have a satisfactory record of compliance with public policy (e.g., Equal Employment Opportunity);</w:t>
      </w:r>
      <w:r>
        <w:rPr>
          <w:spacing w:val="-3"/>
          <w:sz w:val="18"/>
        </w:rPr>
        <w:t xml:space="preserve"> </w:t>
      </w:r>
      <w:r>
        <w:rPr>
          <w:sz w:val="18"/>
        </w:rPr>
        <w:t>and</w:t>
      </w:r>
    </w:p>
    <w:p w14:paraId="12EFA242" w14:textId="77777777" w:rsidR="00B13E09" w:rsidRDefault="0002636F">
      <w:pPr>
        <w:pStyle w:val="ListParagraph"/>
        <w:numPr>
          <w:ilvl w:val="1"/>
          <w:numId w:val="41"/>
        </w:numPr>
        <w:tabs>
          <w:tab w:val="left" w:pos="787"/>
        </w:tabs>
        <w:spacing w:before="1" w:line="230" w:lineRule="auto"/>
        <w:ind w:left="786" w:right="41" w:hanging="267"/>
        <w:jc w:val="both"/>
        <w:rPr>
          <w:sz w:val="18"/>
        </w:rPr>
      </w:pPr>
      <w:r>
        <w:rPr>
          <w:sz w:val="18"/>
        </w:rPr>
        <w:t>Not have been suspended, debarred, or otherwise determined to be ineligible tar award of contracts by the Department of Housing and Urban Development or any other agency of</w:t>
      </w:r>
      <w:r>
        <w:rPr>
          <w:spacing w:val="12"/>
          <w:sz w:val="18"/>
        </w:rPr>
        <w:t xml:space="preserve"> </w:t>
      </w:r>
      <w:r>
        <w:rPr>
          <w:sz w:val="18"/>
        </w:rPr>
        <w:t>the</w:t>
      </w:r>
    </w:p>
    <w:p w14:paraId="0E308709" w14:textId="77777777" w:rsidR="00B13E09" w:rsidRDefault="0002636F">
      <w:pPr>
        <w:spacing w:line="230" w:lineRule="auto"/>
        <w:ind w:left="786" w:right="40"/>
        <w:jc w:val="both"/>
        <w:rPr>
          <w:sz w:val="18"/>
        </w:rPr>
      </w:pPr>
      <w:r>
        <w:rPr>
          <w:sz w:val="18"/>
        </w:rPr>
        <w:t>U.S. Government. Current lists of ineligible contractors are available for inspection at the HAII-IUD.</w:t>
      </w:r>
    </w:p>
    <w:p w14:paraId="76B91B90" w14:textId="77777777" w:rsidR="00B13E09" w:rsidRDefault="0002636F">
      <w:pPr>
        <w:pStyle w:val="ListParagraph"/>
        <w:numPr>
          <w:ilvl w:val="0"/>
          <w:numId w:val="41"/>
        </w:numPr>
        <w:tabs>
          <w:tab w:val="left" w:pos="521"/>
        </w:tabs>
        <w:spacing w:line="230" w:lineRule="auto"/>
        <w:ind w:left="220" w:right="40" w:hanging="1"/>
        <w:jc w:val="both"/>
        <w:rPr>
          <w:sz w:val="18"/>
        </w:rPr>
      </w:pPr>
      <w:r>
        <w:rPr>
          <w:sz w:val="18"/>
        </w:rPr>
        <w:t>Before an offer is considered for award, the offeror may be requested by the HA to submit a statement or other documentation regarding any of the foregoing requirements. Failure by the offeror to provide such additional Information may render the offeror ineligible for</w:t>
      </w:r>
      <w:r>
        <w:rPr>
          <w:spacing w:val="-1"/>
          <w:sz w:val="18"/>
        </w:rPr>
        <w:t xml:space="preserve"> </w:t>
      </w:r>
      <w:r>
        <w:rPr>
          <w:sz w:val="18"/>
        </w:rPr>
        <w:t>award.</w:t>
      </w:r>
    </w:p>
    <w:p w14:paraId="36636577" w14:textId="77777777" w:rsidR="00B13E09" w:rsidRDefault="00B13E09">
      <w:pPr>
        <w:spacing w:before="2"/>
        <w:rPr>
          <w:sz w:val="16"/>
        </w:rPr>
      </w:pPr>
    </w:p>
    <w:p w14:paraId="1E384D57" w14:textId="77777777" w:rsidR="00B13E09" w:rsidRDefault="0002636F">
      <w:pPr>
        <w:pStyle w:val="ListParagraph"/>
        <w:numPr>
          <w:ilvl w:val="0"/>
          <w:numId w:val="45"/>
        </w:numPr>
        <w:tabs>
          <w:tab w:val="left" w:pos="514"/>
        </w:tabs>
        <w:ind w:left="513" w:hanging="294"/>
        <w:jc w:val="both"/>
        <w:rPr>
          <w:b/>
          <w:sz w:val="18"/>
        </w:rPr>
      </w:pPr>
      <w:r>
        <w:rPr>
          <w:b/>
          <w:sz w:val="18"/>
        </w:rPr>
        <w:t>Late Submissions, Modifications, and Withdrawal of</w:t>
      </w:r>
      <w:r>
        <w:rPr>
          <w:b/>
          <w:spacing w:val="-15"/>
          <w:sz w:val="18"/>
        </w:rPr>
        <w:t xml:space="preserve"> </w:t>
      </w:r>
      <w:r>
        <w:rPr>
          <w:b/>
          <w:sz w:val="18"/>
        </w:rPr>
        <w:t>Offers</w:t>
      </w:r>
    </w:p>
    <w:p w14:paraId="70FBC48A" w14:textId="3790EB54" w:rsidR="00B13E09" w:rsidRDefault="0002636F">
      <w:pPr>
        <w:pStyle w:val="ListParagraph"/>
        <w:numPr>
          <w:ilvl w:val="0"/>
          <w:numId w:val="40"/>
        </w:numPr>
        <w:tabs>
          <w:tab w:val="left" w:pos="521"/>
        </w:tabs>
        <w:spacing w:before="4"/>
        <w:ind w:right="40" w:firstLine="0"/>
        <w:jc w:val="both"/>
        <w:rPr>
          <w:sz w:val="18"/>
        </w:rPr>
      </w:pPr>
      <w:r>
        <w:rPr>
          <w:sz w:val="18"/>
        </w:rPr>
        <w:t xml:space="preserve">Any offer received at the place designated </w:t>
      </w:r>
      <w:r w:rsidR="004C0DE9">
        <w:rPr>
          <w:sz w:val="18"/>
        </w:rPr>
        <w:t>in</w:t>
      </w:r>
      <w:r>
        <w:rPr>
          <w:sz w:val="18"/>
        </w:rPr>
        <w:t xml:space="preserve"> the solicitation after the exact time specified for receipt will not be considered unless it is received before award is made and it</w:t>
      </w:r>
      <w:r>
        <w:rPr>
          <w:spacing w:val="-1"/>
          <w:sz w:val="18"/>
        </w:rPr>
        <w:t xml:space="preserve"> </w:t>
      </w:r>
      <w:r>
        <w:rPr>
          <w:sz w:val="18"/>
        </w:rPr>
        <w:t>-</w:t>
      </w:r>
    </w:p>
    <w:p w14:paraId="05AFDC58" w14:textId="3857D39A" w:rsidR="00B13E09" w:rsidRDefault="0002636F">
      <w:pPr>
        <w:pStyle w:val="ListParagraph"/>
        <w:numPr>
          <w:ilvl w:val="1"/>
          <w:numId w:val="40"/>
        </w:numPr>
        <w:tabs>
          <w:tab w:val="left" w:pos="787"/>
        </w:tabs>
        <w:spacing w:before="3" w:line="230" w:lineRule="auto"/>
        <w:ind w:right="39"/>
        <w:jc w:val="both"/>
        <w:rPr>
          <w:sz w:val="18"/>
        </w:rPr>
      </w:pPr>
      <w:r>
        <w:rPr>
          <w:sz w:val="18"/>
        </w:rPr>
        <w:t>Was sent by registered or certified mall not later than the fifth calendar day before the date specified for receipt of offers (e.g., an offer submitted in response to a solicitation requiring receipt of offers by the 20th of the month must have been mailed by the</w:t>
      </w:r>
      <w:r>
        <w:rPr>
          <w:spacing w:val="-5"/>
          <w:sz w:val="18"/>
        </w:rPr>
        <w:t xml:space="preserve"> </w:t>
      </w:r>
      <w:r>
        <w:rPr>
          <w:sz w:val="18"/>
        </w:rPr>
        <w:t>15th</w:t>
      </w:r>
      <w:r w:rsidR="004C0DE9">
        <w:rPr>
          <w:sz w:val="18"/>
        </w:rPr>
        <w:t>).</w:t>
      </w:r>
    </w:p>
    <w:p w14:paraId="46A4D956" w14:textId="4BC5E457" w:rsidR="00B13E09" w:rsidRDefault="0002636F">
      <w:pPr>
        <w:pStyle w:val="ListParagraph"/>
        <w:numPr>
          <w:ilvl w:val="1"/>
          <w:numId w:val="40"/>
        </w:numPr>
        <w:tabs>
          <w:tab w:val="left" w:pos="800"/>
        </w:tabs>
        <w:spacing w:line="228" w:lineRule="auto"/>
        <w:ind w:left="798" w:right="38" w:hanging="279"/>
        <w:jc w:val="both"/>
        <w:rPr>
          <w:sz w:val="18"/>
        </w:rPr>
      </w:pPr>
      <w:r>
        <w:rPr>
          <w:sz w:val="18"/>
        </w:rPr>
        <w:t>Was sent by mail, or if authorized by the solicitation, was sent by telegram or via facsimile, and it is determined by the HA/HUD that the late receipt was due solely to mishandling by the HM-IUO after receipt at the</w:t>
      </w:r>
      <w:r>
        <w:rPr>
          <w:spacing w:val="-6"/>
          <w:sz w:val="18"/>
        </w:rPr>
        <w:t xml:space="preserve"> </w:t>
      </w:r>
      <w:r w:rsidR="004C0DE9">
        <w:rPr>
          <w:spacing w:val="-3"/>
          <w:sz w:val="18"/>
        </w:rPr>
        <w:t>HA.</w:t>
      </w:r>
    </w:p>
    <w:p w14:paraId="3D328904" w14:textId="77777777" w:rsidR="00B13E09" w:rsidRDefault="0002636F">
      <w:pPr>
        <w:pStyle w:val="ListParagraph"/>
        <w:numPr>
          <w:ilvl w:val="1"/>
          <w:numId w:val="40"/>
        </w:numPr>
        <w:tabs>
          <w:tab w:val="left" w:pos="783"/>
        </w:tabs>
        <w:spacing w:line="237" w:lineRule="auto"/>
        <w:ind w:left="782" w:right="39" w:hanging="269"/>
        <w:jc w:val="both"/>
        <w:rPr>
          <w:sz w:val="18"/>
        </w:rPr>
      </w:pPr>
      <w:r>
        <w:rPr>
          <w:sz w:val="18"/>
        </w:rPr>
        <w:t>Was sent by U.S. Postal Service Express Mali Next Day Service- Post Office to Addressee, not later than 5:00 p.m. at the place of mailing two working days prior to the date specified for receipt of proposals. The term “working days” excludes weekends and U.S. Federal holidays;</w:t>
      </w:r>
      <w:r>
        <w:rPr>
          <w:spacing w:val="-2"/>
          <w:sz w:val="18"/>
        </w:rPr>
        <w:t xml:space="preserve"> </w:t>
      </w:r>
      <w:r>
        <w:rPr>
          <w:sz w:val="18"/>
        </w:rPr>
        <w:t>or</w:t>
      </w:r>
    </w:p>
    <w:p w14:paraId="56BF30F3" w14:textId="77777777" w:rsidR="00B13E09" w:rsidRDefault="0002636F">
      <w:pPr>
        <w:pStyle w:val="ListParagraph"/>
        <w:numPr>
          <w:ilvl w:val="1"/>
          <w:numId w:val="40"/>
        </w:numPr>
        <w:tabs>
          <w:tab w:val="left" w:pos="800"/>
        </w:tabs>
        <w:spacing w:line="193" w:lineRule="exact"/>
        <w:ind w:left="799" w:hanging="279"/>
        <w:jc w:val="both"/>
        <w:rPr>
          <w:sz w:val="18"/>
        </w:rPr>
      </w:pPr>
      <w:r>
        <w:rPr>
          <w:sz w:val="18"/>
        </w:rPr>
        <w:t>Is the only offer</w:t>
      </w:r>
      <w:r>
        <w:rPr>
          <w:spacing w:val="-6"/>
          <w:sz w:val="18"/>
        </w:rPr>
        <w:t xml:space="preserve"> </w:t>
      </w:r>
      <w:r>
        <w:rPr>
          <w:sz w:val="18"/>
        </w:rPr>
        <w:t>received.</w:t>
      </w:r>
    </w:p>
    <w:p w14:paraId="7FC5B397" w14:textId="77777777" w:rsidR="00B13E09" w:rsidRDefault="0002636F">
      <w:pPr>
        <w:pStyle w:val="ListParagraph"/>
        <w:numPr>
          <w:ilvl w:val="0"/>
          <w:numId w:val="40"/>
        </w:numPr>
        <w:tabs>
          <w:tab w:val="left" w:pos="522"/>
        </w:tabs>
        <w:spacing w:before="2" w:line="230" w:lineRule="auto"/>
        <w:ind w:left="221" w:right="38" w:firstLine="0"/>
        <w:jc w:val="both"/>
        <w:rPr>
          <w:sz w:val="18"/>
        </w:rPr>
      </w:pPr>
      <w:r>
        <w:rPr>
          <w:sz w:val="18"/>
        </w:rPr>
        <w:t>Any modification of an offer, except a modification resulting from the HA’s request tar “best and final” offer (if this solicitation is a request for proposals), is subject to the same conditions as in subparagraphs</w:t>
      </w:r>
    </w:p>
    <w:p w14:paraId="5E879579" w14:textId="77777777" w:rsidR="00B13E09" w:rsidRDefault="0002636F">
      <w:pPr>
        <w:spacing w:line="194" w:lineRule="exact"/>
        <w:ind w:left="221"/>
        <w:jc w:val="both"/>
        <w:rPr>
          <w:sz w:val="18"/>
        </w:rPr>
      </w:pPr>
      <w:r>
        <w:rPr>
          <w:sz w:val="18"/>
        </w:rPr>
        <w:t>(a) (1), (2), and (3) of this provision.</w:t>
      </w:r>
    </w:p>
    <w:p w14:paraId="127E3946" w14:textId="6D5B89B7" w:rsidR="00B13E09" w:rsidRDefault="0002636F">
      <w:pPr>
        <w:pStyle w:val="ListParagraph"/>
        <w:numPr>
          <w:ilvl w:val="0"/>
          <w:numId w:val="39"/>
        </w:numPr>
        <w:tabs>
          <w:tab w:val="left" w:pos="522"/>
        </w:tabs>
        <w:spacing w:before="3" w:line="230" w:lineRule="auto"/>
        <w:ind w:right="40" w:firstLine="0"/>
        <w:jc w:val="both"/>
        <w:rPr>
          <w:sz w:val="18"/>
        </w:rPr>
      </w:pPr>
      <w:r>
        <w:rPr>
          <w:sz w:val="18"/>
        </w:rPr>
        <w:t xml:space="preserve">A modification resulting from the HA’s request for ‘best and final offer received after the time and date specified in the request will not be considered unless received before award and the late receipt is due solely to mishandling by the HA after receipt at </w:t>
      </w:r>
      <w:r w:rsidR="004C0DE9">
        <w:rPr>
          <w:sz w:val="18"/>
        </w:rPr>
        <w:t>the HA</w:t>
      </w:r>
      <w:r>
        <w:rPr>
          <w:spacing w:val="-3"/>
          <w:sz w:val="18"/>
        </w:rPr>
        <w:t>.</w:t>
      </w:r>
    </w:p>
    <w:p w14:paraId="0F67DEA4" w14:textId="77777777" w:rsidR="00B13E09" w:rsidRDefault="0002636F">
      <w:pPr>
        <w:pStyle w:val="ListParagraph"/>
        <w:numPr>
          <w:ilvl w:val="0"/>
          <w:numId w:val="39"/>
        </w:numPr>
        <w:tabs>
          <w:tab w:val="left" w:pos="522"/>
        </w:tabs>
        <w:spacing w:line="230" w:lineRule="auto"/>
        <w:ind w:right="38" w:firstLine="0"/>
        <w:jc w:val="both"/>
        <w:rPr>
          <w:sz w:val="18"/>
        </w:rPr>
      </w:pPr>
      <w:r>
        <w:rPr>
          <w:sz w:val="18"/>
        </w:rPr>
        <w:t>The only acceptable evidence to establish the date of mailing of a late offer, modification, or withdrawal sent either by registered or certified mall is the U.S. or Canadian Postal Service postmark both on —the envelope or wrapper and on the original receipt from</w:t>
      </w:r>
      <w:r>
        <w:rPr>
          <w:spacing w:val="16"/>
          <w:sz w:val="18"/>
        </w:rPr>
        <w:t xml:space="preserve"> </w:t>
      </w:r>
      <w:r>
        <w:rPr>
          <w:sz w:val="18"/>
        </w:rPr>
        <w:t>the</w:t>
      </w:r>
    </w:p>
    <w:p w14:paraId="1ED4F380" w14:textId="77777777" w:rsidR="00B13E09" w:rsidRDefault="0002636F">
      <w:pPr>
        <w:spacing w:line="230" w:lineRule="auto"/>
        <w:ind w:left="221" w:right="38"/>
        <w:jc w:val="both"/>
        <w:rPr>
          <w:sz w:val="18"/>
        </w:rPr>
      </w:pPr>
      <w:r>
        <w:rPr>
          <w:sz w:val="18"/>
        </w:rPr>
        <w:t>U.S. or Canadian Postal Service. Both postmarks must show a legible date —or the offer, modification, or withdrawal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should request the postal clerk to place a hand cancellation bull’s-eye postmark on both the receipt and the envelope or wrapper.</w:t>
      </w:r>
    </w:p>
    <w:p w14:paraId="6A8E38A2" w14:textId="77777777" w:rsidR="00B13E09" w:rsidRDefault="0002636F">
      <w:pPr>
        <w:pStyle w:val="ListParagraph"/>
        <w:numPr>
          <w:ilvl w:val="0"/>
          <w:numId w:val="39"/>
        </w:numPr>
        <w:tabs>
          <w:tab w:val="left" w:pos="515"/>
        </w:tabs>
        <w:spacing w:before="66" w:line="237" w:lineRule="auto"/>
        <w:ind w:left="222" w:right="216" w:hanging="1"/>
        <w:jc w:val="both"/>
        <w:rPr>
          <w:sz w:val="18"/>
        </w:rPr>
      </w:pPr>
      <w:r>
        <w:rPr>
          <w:spacing w:val="-2"/>
          <w:sz w:val="18"/>
        </w:rPr>
        <w:br w:type="column"/>
      </w:r>
      <w:r>
        <w:rPr>
          <w:sz w:val="18"/>
        </w:rPr>
        <w:t>The only acceptable evidence to establish the time of receipt at the HA is the time/date stamp of HA on the offer wrapper or other documentary evidence of receipt maintained by the</w:t>
      </w:r>
      <w:r>
        <w:rPr>
          <w:spacing w:val="-14"/>
          <w:sz w:val="18"/>
        </w:rPr>
        <w:t xml:space="preserve"> </w:t>
      </w:r>
      <w:r>
        <w:rPr>
          <w:spacing w:val="-3"/>
          <w:sz w:val="18"/>
        </w:rPr>
        <w:t>HA.</w:t>
      </w:r>
    </w:p>
    <w:p w14:paraId="6D1F9576" w14:textId="77777777" w:rsidR="00B13E09" w:rsidRDefault="0002636F">
      <w:pPr>
        <w:pStyle w:val="ListParagraph"/>
        <w:numPr>
          <w:ilvl w:val="0"/>
          <w:numId w:val="39"/>
        </w:numPr>
        <w:tabs>
          <w:tab w:val="left" w:pos="523"/>
        </w:tabs>
        <w:spacing w:line="230" w:lineRule="auto"/>
        <w:ind w:right="211" w:firstLine="0"/>
        <w:jc w:val="both"/>
        <w:rPr>
          <w:sz w:val="18"/>
        </w:rPr>
      </w:pPr>
      <w:r>
        <w:rPr>
          <w:sz w:val="18"/>
        </w:rPr>
        <w:t>The only acceptable evidence to establish the date of mailing of a late offer, modification, or withdrawal sent by Express Mail Next Day Service-Post Office to Addressee is the date entered by the post Office receiving clerk on the “Express Mail Next Day Service-Post Office to Addressee” label and the postmark on both the envelope or wrapper and on the original receipt tram the U.S. Postal Seneca. “Postmark” has the same meaning as defined in paragraph (C) of this provision, excluding postmarks at the Canadian Postal Service. Therefore, offerors should request the postal clerk to place a legible hand cancellation bull’s eye postmark on both the receipt and the envelope or</w:t>
      </w:r>
      <w:r>
        <w:rPr>
          <w:spacing w:val="-2"/>
          <w:sz w:val="18"/>
        </w:rPr>
        <w:t xml:space="preserve"> </w:t>
      </w:r>
      <w:r>
        <w:rPr>
          <w:sz w:val="18"/>
        </w:rPr>
        <w:t>wrapper.</w:t>
      </w:r>
    </w:p>
    <w:p w14:paraId="6FB5BE4F" w14:textId="4EFF8558" w:rsidR="00B13E09" w:rsidRDefault="0002636F">
      <w:pPr>
        <w:pStyle w:val="ListParagraph"/>
        <w:numPr>
          <w:ilvl w:val="0"/>
          <w:numId w:val="39"/>
        </w:numPr>
        <w:tabs>
          <w:tab w:val="left" w:pos="586"/>
        </w:tabs>
        <w:spacing w:line="230" w:lineRule="auto"/>
        <w:ind w:left="220" w:right="216" w:firstLine="0"/>
        <w:jc w:val="both"/>
        <w:rPr>
          <w:sz w:val="18"/>
        </w:rPr>
      </w:pPr>
      <w:r>
        <w:rPr>
          <w:sz w:val="18"/>
        </w:rPr>
        <w:t xml:space="preserve">Notwithstanding paragraph (a) of this provision, a late modification of an otherwise successful offer that makes its terms more favorable to the HA will be considered at any time It </w:t>
      </w:r>
      <w:r w:rsidR="004C0DE9">
        <w:rPr>
          <w:sz w:val="18"/>
        </w:rPr>
        <w:t>Is received</w:t>
      </w:r>
      <w:r>
        <w:rPr>
          <w:sz w:val="18"/>
        </w:rPr>
        <w:t xml:space="preserve"> and may be</w:t>
      </w:r>
      <w:r>
        <w:rPr>
          <w:spacing w:val="-1"/>
          <w:sz w:val="18"/>
        </w:rPr>
        <w:t xml:space="preserve"> </w:t>
      </w:r>
      <w:r>
        <w:rPr>
          <w:sz w:val="18"/>
        </w:rPr>
        <w:t>accepted.</w:t>
      </w:r>
    </w:p>
    <w:p w14:paraId="2A52D303" w14:textId="56561386" w:rsidR="00B13E09" w:rsidRDefault="0002636F">
      <w:pPr>
        <w:pStyle w:val="ListParagraph"/>
        <w:numPr>
          <w:ilvl w:val="0"/>
          <w:numId w:val="39"/>
        </w:numPr>
        <w:tabs>
          <w:tab w:val="left" w:pos="528"/>
        </w:tabs>
        <w:spacing w:line="223" w:lineRule="auto"/>
        <w:ind w:left="220" w:right="215" w:firstLine="0"/>
        <w:jc w:val="both"/>
        <w:rPr>
          <w:sz w:val="18"/>
        </w:rPr>
      </w:pPr>
      <w:r>
        <w:rPr>
          <w:sz w:val="18"/>
        </w:rPr>
        <w:t xml:space="preserve">If this solicitation is a request for proposals, proposals may be withdrawn by written notice, or if authorized by this solicitation, by telegram (including mailgram) or facsimile machine transmission received at any time before award. Proposals may be withdrawn in person by an offeror or its authorized representative if the identity of the person requesting withdrawal is established and the person signs a receipt for the offer before award. </w:t>
      </w:r>
      <w:r w:rsidR="004C0DE9">
        <w:rPr>
          <w:sz w:val="18"/>
        </w:rPr>
        <w:t>This</w:t>
      </w:r>
      <w:r>
        <w:rPr>
          <w:sz w:val="18"/>
        </w:rPr>
        <w:t xml:space="preserve"> solicitation is an invitation </w:t>
      </w:r>
      <w:r w:rsidR="004C0DE9">
        <w:rPr>
          <w:sz w:val="18"/>
        </w:rPr>
        <w:t>to tar</w:t>
      </w:r>
      <w:r>
        <w:rPr>
          <w:sz w:val="18"/>
        </w:rPr>
        <w:t xml:space="preserve"> </w:t>
      </w:r>
      <w:r w:rsidR="004C0DE9">
        <w:rPr>
          <w:sz w:val="18"/>
        </w:rPr>
        <w:t>bids;</w:t>
      </w:r>
      <w:r>
        <w:rPr>
          <w:sz w:val="18"/>
        </w:rPr>
        <w:t xml:space="preserve"> bids may be withdrawn at arty time prior to bid</w:t>
      </w:r>
      <w:r>
        <w:rPr>
          <w:spacing w:val="-19"/>
          <w:sz w:val="18"/>
        </w:rPr>
        <w:t xml:space="preserve"> </w:t>
      </w:r>
      <w:r>
        <w:rPr>
          <w:sz w:val="18"/>
        </w:rPr>
        <w:t>opening.</w:t>
      </w:r>
    </w:p>
    <w:p w14:paraId="4675ECBC" w14:textId="77777777" w:rsidR="00B13E09" w:rsidRDefault="0002636F">
      <w:pPr>
        <w:pStyle w:val="ListParagraph"/>
        <w:numPr>
          <w:ilvl w:val="0"/>
          <w:numId w:val="45"/>
        </w:numPr>
        <w:tabs>
          <w:tab w:val="left" w:pos="403"/>
        </w:tabs>
        <w:spacing w:before="170" w:line="201" w:lineRule="exact"/>
        <w:ind w:left="402" w:hanging="183"/>
        <w:jc w:val="both"/>
        <w:rPr>
          <w:b/>
          <w:sz w:val="18"/>
        </w:rPr>
      </w:pPr>
      <w:r>
        <w:rPr>
          <w:b/>
          <w:sz w:val="18"/>
        </w:rPr>
        <w:t>Contract</w:t>
      </w:r>
      <w:r>
        <w:rPr>
          <w:b/>
          <w:spacing w:val="-1"/>
          <w:sz w:val="18"/>
        </w:rPr>
        <w:t xml:space="preserve"> </w:t>
      </w:r>
      <w:r>
        <w:rPr>
          <w:b/>
          <w:sz w:val="18"/>
        </w:rPr>
        <w:t>Award</w:t>
      </w:r>
    </w:p>
    <w:p w14:paraId="3507CF8D" w14:textId="4A8AC67C" w:rsidR="00B13E09" w:rsidRDefault="0002636F">
      <w:pPr>
        <w:pStyle w:val="ListParagraph"/>
        <w:numPr>
          <w:ilvl w:val="0"/>
          <w:numId w:val="38"/>
        </w:numPr>
        <w:tabs>
          <w:tab w:val="left" w:pos="528"/>
        </w:tabs>
        <w:spacing w:before="6" w:line="223" w:lineRule="auto"/>
        <w:ind w:right="215" w:hanging="1"/>
        <w:jc w:val="both"/>
        <w:rPr>
          <w:sz w:val="18"/>
        </w:rPr>
      </w:pPr>
      <w:r>
        <w:rPr>
          <w:sz w:val="18"/>
        </w:rPr>
        <w:t xml:space="preserve">The HA will award a contract resulting from this solicitation to the </w:t>
      </w:r>
      <w:r w:rsidR="004C0DE9">
        <w:rPr>
          <w:sz w:val="18"/>
        </w:rPr>
        <w:t>offeror responsible</w:t>
      </w:r>
      <w:r>
        <w:rPr>
          <w:sz w:val="18"/>
        </w:rPr>
        <w:t xml:space="preserve"> whose offer conforming to the solicitation will be most advantageous to the HA, cost or price and other factors, specified elsewhere in this solicitation,</w:t>
      </w:r>
      <w:r>
        <w:rPr>
          <w:spacing w:val="-3"/>
          <w:sz w:val="18"/>
        </w:rPr>
        <w:t xml:space="preserve"> </w:t>
      </w:r>
      <w:r>
        <w:rPr>
          <w:sz w:val="18"/>
        </w:rPr>
        <w:t>considered.</w:t>
      </w:r>
    </w:p>
    <w:p w14:paraId="07B2133E" w14:textId="77777777" w:rsidR="00B13E09" w:rsidRDefault="00B13E09">
      <w:pPr>
        <w:spacing w:before="10"/>
        <w:rPr>
          <w:sz w:val="15"/>
        </w:rPr>
      </w:pPr>
    </w:p>
    <w:p w14:paraId="5598DBC8" w14:textId="77777777" w:rsidR="00B13E09" w:rsidRDefault="0002636F">
      <w:pPr>
        <w:pStyle w:val="ListParagraph"/>
        <w:numPr>
          <w:ilvl w:val="0"/>
          <w:numId w:val="38"/>
        </w:numPr>
        <w:tabs>
          <w:tab w:val="left" w:pos="521"/>
        </w:tabs>
        <w:spacing w:line="202" w:lineRule="exact"/>
        <w:ind w:left="520" w:hanging="301"/>
        <w:jc w:val="both"/>
        <w:rPr>
          <w:sz w:val="18"/>
        </w:rPr>
      </w:pPr>
      <w:r>
        <w:rPr>
          <w:sz w:val="18"/>
        </w:rPr>
        <w:t>The HA</w:t>
      </w:r>
      <w:r>
        <w:rPr>
          <w:spacing w:val="-2"/>
          <w:sz w:val="18"/>
        </w:rPr>
        <w:t xml:space="preserve"> </w:t>
      </w:r>
      <w:r>
        <w:rPr>
          <w:sz w:val="18"/>
        </w:rPr>
        <w:t>may</w:t>
      </w:r>
    </w:p>
    <w:p w14:paraId="64347294" w14:textId="77777777" w:rsidR="00B13E09" w:rsidRDefault="0002636F">
      <w:pPr>
        <w:pStyle w:val="ListParagraph"/>
        <w:numPr>
          <w:ilvl w:val="1"/>
          <w:numId w:val="38"/>
        </w:numPr>
        <w:tabs>
          <w:tab w:val="left" w:pos="800"/>
        </w:tabs>
        <w:spacing w:line="198" w:lineRule="exact"/>
        <w:ind w:hanging="280"/>
        <w:jc w:val="both"/>
        <w:rPr>
          <w:sz w:val="18"/>
        </w:rPr>
      </w:pPr>
      <w:r>
        <w:rPr>
          <w:sz w:val="18"/>
        </w:rPr>
        <w:t>reject any or all offers if such action is in the HA’S</w:t>
      </w:r>
      <w:r>
        <w:rPr>
          <w:spacing w:val="-14"/>
          <w:sz w:val="18"/>
        </w:rPr>
        <w:t xml:space="preserve"> </w:t>
      </w:r>
      <w:r>
        <w:rPr>
          <w:sz w:val="18"/>
        </w:rPr>
        <w:t>interest,</w:t>
      </w:r>
    </w:p>
    <w:p w14:paraId="4B1C7952" w14:textId="77777777" w:rsidR="00B13E09" w:rsidRDefault="0002636F">
      <w:pPr>
        <w:pStyle w:val="ListParagraph"/>
        <w:numPr>
          <w:ilvl w:val="1"/>
          <w:numId w:val="38"/>
        </w:numPr>
        <w:tabs>
          <w:tab w:val="left" w:pos="800"/>
        </w:tabs>
        <w:spacing w:line="200" w:lineRule="exact"/>
        <w:ind w:hanging="280"/>
        <w:jc w:val="both"/>
        <w:rPr>
          <w:sz w:val="18"/>
        </w:rPr>
      </w:pPr>
      <w:r>
        <w:rPr>
          <w:sz w:val="18"/>
        </w:rPr>
        <w:t>accept other than the lowest</w:t>
      </w:r>
      <w:r>
        <w:rPr>
          <w:spacing w:val="-2"/>
          <w:sz w:val="18"/>
        </w:rPr>
        <w:t xml:space="preserve"> </w:t>
      </w:r>
      <w:r>
        <w:rPr>
          <w:sz w:val="18"/>
        </w:rPr>
        <w:t>after,</w:t>
      </w:r>
    </w:p>
    <w:p w14:paraId="1E672BAA" w14:textId="77777777" w:rsidR="00B13E09" w:rsidRDefault="0002636F">
      <w:pPr>
        <w:pStyle w:val="ListParagraph"/>
        <w:numPr>
          <w:ilvl w:val="1"/>
          <w:numId w:val="38"/>
        </w:numPr>
        <w:tabs>
          <w:tab w:val="left" w:pos="776"/>
        </w:tabs>
        <w:spacing w:line="242" w:lineRule="auto"/>
        <w:ind w:left="775" w:right="219" w:hanging="267"/>
        <w:jc w:val="both"/>
        <w:rPr>
          <w:sz w:val="18"/>
        </w:rPr>
      </w:pPr>
      <w:r>
        <w:rPr>
          <w:sz w:val="18"/>
        </w:rPr>
        <w:t>waive informalities and minor irregularities in offers received, and</w:t>
      </w:r>
    </w:p>
    <w:p w14:paraId="7702C94F" w14:textId="77777777" w:rsidR="00B13E09" w:rsidRDefault="0002636F">
      <w:pPr>
        <w:pStyle w:val="ListParagraph"/>
        <w:numPr>
          <w:ilvl w:val="1"/>
          <w:numId w:val="38"/>
        </w:numPr>
        <w:tabs>
          <w:tab w:val="left" w:pos="850"/>
        </w:tabs>
        <w:ind w:left="775" w:right="213" w:hanging="267"/>
        <w:jc w:val="both"/>
        <w:rPr>
          <w:sz w:val="18"/>
        </w:rPr>
      </w:pPr>
      <w:r>
        <w:tab/>
      </w:r>
      <w:r>
        <w:rPr>
          <w:sz w:val="18"/>
        </w:rPr>
        <w:t>award more than one contract tar all or part of the requirements</w:t>
      </w:r>
      <w:r>
        <w:rPr>
          <w:spacing w:val="-1"/>
          <w:sz w:val="18"/>
        </w:rPr>
        <w:t xml:space="preserve"> </w:t>
      </w:r>
      <w:r>
        <w:rPr>
          <w:sz w:val="18"/>
        </w:rPr>
        <w:t>stated.</w:t>
      </w:r>
    </w:p>
    <w:p w14:paraId="40F1D083" w14:textId="20915BF2" w:rsidR="00B13E09" w:rsidRDefault="0002636F">
      <w:pPr>
        <w:pStyle w:val="ListParagraph"/>
        <w:numPr>
          <w:ilvl w:val="0"/>
          <w:numId w:val="38"/>
        </w:numPr>
        <w:tabs>
          <w:tab w:val="left" w:pos="521"/>
        </w:tabs>
        <w:spacing w:line="230" w:lineRule="auto"/>
        <w:ind w:right="214" w:firstLine="0"/>
        <w:jc w:val="both"/>
        <w:rPr>
          <w:sz w:val="18"/>
        </w:rPr>
      </w:pPr>
      <w:r>
        <w:rPr>
          <w:sz w:val="18"/>
        </w:rPr>
        <w:t xml:space="preserve">If this solicitation is a request for proposals, the HA may award a contract </w:t>
      </w:r>
      <w:r w:rsidR="004C0DE9">
        <w:rPr>
          <w:sz w:val="18"/>
        </w:rPr>
        <w:t>based on</w:t>
      </w:r>
      <w:r>
        <w:rPr>
          <w:sz w:val="18"/>
        </w:rPr>
        <w:t xml:space="preserve"> Initial offers received, without discussions. Therefore, each Initial off or should contain the offerors best terms from a cost or price and technical</w:t>
      </w:r>
      <w:r>
        <w:rPr>
          <w:spacing w:val="-6"/>
          <w:sz w:val="18"/>
        </w:rPr>
        <w:t xml:space="preserve"> </w:t>
      </w:r>
      <w:r>
        <w:rPr>
          <w:sz w:val="18"/>
        </w:rPr>
        <w:t>standpoint.</w:t>
      </w:r>
    </w:p>
    <w:p w14:paraId="17D91253" w14:textId="77777777" w:rsidR="00B13E09" w:rsidRDefault="00B13E09">
      <w:pPr>
        <w:spacing w:line="230" w:lineRule="auto"/>
        <w:jc w:val="both"/>
        <w:rPr>
          <w:sz w:val="18"/>
        </w:rPr>
        <w:sectPr w:rsidR="00B13E09">
          <w:pgSz w:w="12240" w:h="15840"/>
          <w:pgMar w:top="1080" w:right="500" w:bottom="980" w:left="500" w:header="0" w:footer="757" w:gutter="0"/>
          <w:cols w:num="2" w:space="720" w:equalWidth="0">
            <w:col w:w="5307" w:space="453"/>
            <w:col w:w="5480"/>
          </w:cols>
        </w:sectPr>
      </w:pPr>
    </w:p>
    <w:p w14:paraId="7DA0C0BB" w14:textId="58894E35" w:rsidR="00B13E09" w:rsidRDefault="0002636F">
      <w:pPr>
        <w:pStyle w:val="ListParagraph"/>
        <w:numPr>
          <w:ilvl w:val="0"/>
          <w:numId w:val="38"/>
        </w:numPr>
        <w:tabs>
          <w:tab w:val="left" w:pos="521"/>
        </w:tabs>
        <w:spacing w:before="89" w:line="230" w:lineRule="auto"/>
        <w:ind w:right="38" w:hanging="1"/>
        <w:jc w:val="both"/>
        <w:rPr>
          <w:sz w:val="18"/>
        </w:rPr>
      </w:pPr>
      <w:r>
        <w:rPr>
          <w:sz w:val="18"/>
        </w:rPr>
        <w:lastRenderedPageBreak/>
        <w:t xml:space="preserve">A written award or acceptance of offer mailed or otherwise furnished to the successful offeror within the time for acceptance specified in the offer shall result in a binding contract without further action by either party. If this solicitation is a request for proposals, before the offer’s specified expiration time, the HA may accept an offer, </w:t>
      </w:r>
      <w:r w:rsidR="004C0DE9">
        <w:rPr>
          <w:sz w:val="18"/>
        </w:rPr>
        <w:t>whether</w:t>
      </w:r>
      <w:r>
        <w:rPr>
          <w:sz w:val="18"/>
        </w:rPr>
        <w:t xml:space="preserve"> there are negotiations after its receipt, unless a written notice of withdrawal is received before award. Negotiations conducted after receipt of an offer do not constitute a rejection or counteroffer by the</w:t>
      </w:r>
      <w:r>
        <w:rPr>
          <w:spacing w:val="-6"/>
          <w:sz w:val="18"/>
        </w:rPr>
        <w:t xml:space="preserve"> </w:t>
      </w:r>
      <w:r>
        <w:rPr>
          <w:sz w:val="18"/>
        </w:rPr>
        <w:t>HA.</w:t>
      </w:r>
    </w:p>
    <w:p w14:paraId="1B0ECA2F" w14:textId="77777777" w:rsidR="00B13E09" w:rsidRDefault="0002636F">
      <w:pPr>
        <w:spacing w:line="242" w:lineRule="auto"/>
        <w:ind w:left="220" w:right="137"/>
        <w:rPr>
          <w:sz w:val="18"/>
        </w:rPr>
      </w:pPr>
      <w:r>
        <w:rPr>
          <w:sz w:val="18"/>
        </w:rPr>
        <w:t>(a) Neither financial data Submitted with an offer, nor representations concerning facilities or financing, will form a part of the resulting contract</w:t>
      </w:r>
    </w:p>
    <w:p w14:paraId="216F377B" w14:textId="77777777" w:rsidR="00B13E09" w:rsidRDefault="00B13E09">
      <w:pPr>
        <w:rPr>
          <w:sz w:val="17"/>
        </w:rPr>
      </w:pPr>
    </w:p>
    <w:p w14:paraId="42B02B52" w14:textId="77777777" w:rsidR="00B13E09" w:rsidRDefault="0002636F">
      <w:pPr>
        <w:pStyle w:val="ListParagraph"/>
        <w:numPr>
          <w:ilvl w:val="0"/>
          <w:numId w:val="45"/>
        </w:numPr>
        <w:tabs>
          <w:tab w:val="left" w:pos="403"/>
        </w:tabs>
        <w:spacing w:before="1" w:line="202" w:lineRule="exact"/>
        <w:ind w:left="402" w:hanging="183"/>
        <w:rPr>
          <w:b/>
          <w:sz w:val="18"/>
        </w:rPr>
      </w:pPr>
      <w:r>
        <w:rPr>
          <w:b/>
          <w:sz w:val="18"/>
        </w:rPr>
        <w:t>Service of</w:t>
      </w:r>
      <w:r>
        <w:rPr>
          <w:b/>
          <w:spacing w:val="-2"/>
          <w:sz w:val="18"/>
        </w:rPr>
        <w:t xml:space="preserve"> </w:t>
      </w:r>
      <w:r>
        <w:rPr>
          <w:b/>
          <w:sz w:val="18"/>
        </w:rPr>
        <w:t>Protest</w:t>
      </w:r>
    </w:p>
    <w:p w14:paraId="7B7AC71F" w14:textId="0BCD91B7" w:rsidR="00B13E09" w:rsidRDefault="0002636F">
      <w:pPr>
        <w:spacing w:before="1" w:line="230" w:lineRule="auto"/>
        <w:ind w:left="220" w:right="37"/>
        <w:rPr>
          <w:sz w:val="18"/>
        </w:rPr>
      </w:pPr>
      <w:r>
        <w:rPr>
          <w:sz w:val="18"/>
        </w:rPr>
        <w:t xml:space="preserve">Any </w:t>
      </w:r>
      <w:proofErr w:type="gramStart"/>
      <w:r>
        <w:rPr>
          <w:sz w:val="18"/>
        </w:rPr>
        <w:t>protest against</w:t>
      </w:r>
      <w:proofErr w:type="gramEnd"/>
      <w:r>
        <w:rPr>
          <w:sz w:val="18"/>
        </w:rPr>
        <w:t xml:space="preserve"> the award of a contract pursuant to this solicitation shall be served on the HA by obtaining written and dated acknowledgment of receipt from the HA at the address shown on the cover of this solicitation. The determination of the HA </w:t>
      </w:r>
      <w:r w:rsidR="004C0DE9">
        <w:rPr>
          <w:sz w:val="18"/>
        </w:rPr>
        <w:t>regarding</w:t>
      </w:r>
      <w:r>
        <w:rPr>
          <w:sz w:val="18"/>
        </w:rPr>
        <w:t xml:space="preserve"> such protest or to proceed to award notwithstanding such protest shall be </w:t>
      </w:r>
      <w:r>
        <w:rPr>
          <w:sz w:val="18"/>
        </w:rPr>
        <w:t>final unless appealed by the protester.</w:t>
      </w:r>
    </w:p>
    <w:p w14:paraId="3035E467" w14:textId="3B5BF61C" w:rsidR="00B13E09" w:rsidRDefault="00B13E09">
      <w:pPr>
        <w:spacing w:before="3"/>
        <w:rPr>
          <w:sz w:val="25"/>
        </w:rPr>
      </w:pPr>
    </w:p>
    <w:p w14:paraId="1E880BE0" w14:textId="77777777" w:rsidR="00B13E09" w:rsidRDefault="0002636F">
      <w:pPr>
        <w:pStyle w:val="ListParagraph"/>
        <w:numPr>
          <w:ilvl w:val="0"/>
          <w:numId w:val="45"/>
        </w:numPr>
        <w:tabs>
          <w:tab w:val="left" w:pos="508"/>
        </w:tabs>
        <w:spacing w:line="202" w:lineRule="exact"/>
        <w:ind w:left="508" w:hanging="288"/>
        <w:rPr>
          <w:b/>
          <w:sz w:val="18"/>
        </w:rPr>
      </w:pPr>
      <w:r>
        <w:rPr>
          <w:b/>
          <w:sz w:val="18"/>
        </w:rPr>
        <w:t>Offer</w:t>
      </w:r>
      <w:r>
        <w:rPr>
          <w:b/>
          <w:spacing w:val="-2"/>
          <w:sz w:val="18"/>
        </w:rPr>
        <w:t xml:space="preserve"> </w:t>
      </w:r>
      <w:r>
        <w:rPr>
          <w:b/>
          <w:sz w:val="18"/>
        </w:rPr>
        <w:t>Submission</w:t>
      </w:r>
    </w:p>
    <w:p w14:paraId="643C5CA6" w14:textId="049CF435" w:rsidR="00B13E09" w:rsidRDefault="0002636F">
      <w:pPr>
        <w:spacing w:before="2" w:line="230" w:lineRule="auto"/>
        <w:ind w:left="220" w:right="255"/>
        <w:rPr>
          <w:sz w:val="18"/>
        </w:rPr>
      </w:pPr>
      <w:r>
        <w:rPr>
          <w:sz w:val="18"/>
        </w:rPr>
        <w:t xml:space="preserve">Offers shall be submitted as follows and shall be enclosed in a sealed envelope and addressed to the office specified in the solicitation. The </w:t>
      </w:r>
      <w:r w:rsidR="004C0DE9">
        <w:rPr>
          <w:sz w:val="18"/>
        </w:rPr>
        <w:t>proposal</w:t>
      </w:r>
      <w:r>
        <w:rPr>
          <w:sz w:val="18"/>
        </w:rPr>
        <w:t xml:space="preserve"> </w:t>
      </w:r>
      <w:r w:rsidR="004C0DE9">
        <w:rPr>
          <w:sz w:val="18"/>
        </w:rPr>
        <w:t>shows</w:t>
      </w:r>
      <w:r>
        <w:rPr>
          <w:sz w:val="18"/>
        </w:rPr>
        <w:t xml:space="preserve"> the </w:t>
      </w:r>
      <w:r w:rsidR="004C0DE9">
        <w:rPr>
          <w:sz w:val="18"/>
        </w:rPr>
        <w:t>year,</w:t>
      </w:r>
      <w:r>
        <w:rPr>
          <w:sz w:val="18"/>
        </w:rPr>
        <w:t xml:space="preserve"> and date specified in the solicitation for receipt, the solicitation number, and the name and address of the offeror, </w:t>
      </w:r>
      <w:r w:rsidR="004C0DE9">
        <w:rPr>
          <w:sz w:val="18"/>
        </w:rPr>
        <w:t>on</w:t>
      </w:r>
      <w:r>
        <w:rPr>
          <w:sz w:val="18"/>
        </w:rPr>
        <w:t xml:space="preserve"> the face of the envelope.</w:t>
      </w:r>
    </w:p>
    <w:p w14:paraId="7ABB490F" w14:textId="77777777" w:rsidR="00B13E09" w:rsidRDefault="00B13E09">
      <w:pPr>
        <w:spacing w:before="3"/>
        <w:rPr>
          <w:sz w:val="16"/>
        </w:rPr>
      </w:pPr>
    </w:p>
    <w:p w14:paraId="7DEEAED8" w14:textId="325F4954" w:rsidR="00B13E09" w:rsidRDefault="0002636F">
      <w:pPr>
        <w:spacing w:before="1" w:line="223" w:lineRule="auto"/>
        <w:ind w:left="220" w:right="261" w:firstLine="292"/>
        <w:rPr>
          <w:sz w:val="18"/>
        </w:rPr>
      </w:pPr>
      <w:r>
        <w:rPr>
          <w:sz w:val="18"/>
        </w:rPr>
        <w:t xml:space="preserve">It is very Import ant that the offer be properly identified on the face of the envelope as set forth above </w:t>
      </w:r>
      <w:r w:rsidR="004C0DE9">
        <w:rPr>
          <w:sz w:val="18"/>
        </w:rPr>
        <w:t>to</w:t>
      </w:r>
      <w:r>
        <w:rPr>
          <w:sz w:val="18"/>
        </w:rPr>
        <w:t xml:space="preserve"> </w:t>
      </w:r>
      <w:r w:rsidR="004C0DE9">
        <w:rPr>
          <w:sz w:val="18"/>
        </w:rPr>
        <w:t>ensure</w:t>
      </w:r>
      <w:r>
        <w:rPr>
          <w:sz w:val="18"/>
        </w:rPr>
        <w:t xml:space="preserve"> that the date and time of receipt is stamped on the face of the offer envelope.</w:t>
      </w:r>
    </w:p>
    <w:p w14:paraId="48B691F9" w14:textId="4304011C" w:rsidR="00B13E09" w:rsidRDefault="0002636F">
      <w:pPr>
        <w:spacing w:line="223" w:lineRule="auto"/>
        <w:ind w:left="220" w:right="320"/>
        <w:rPr>
          <w:sz w:val="18"/>
        </w:rPr>
      </w:pPr>
      <w:r>
        <w:rPr>
          <w:sz w:val="18"/>
        </w:rPr>
        <w:t xml:space="preserve">Receiving procedures </w:t>
      </w:r>
      <w:r w:rsidR="004C0DE9">
        <w:rPr>
          <w:sz w:val="18"/>
        </w:rPr>
        <w:t>are</w:t>
      </w:r>
      <w:r>
        <w:rPr>
          <w:sz w:val="18"/>
        </w:rPr>
        <w:t xml:space="preserve"> date and time stamp those envelopes identified as proposals and deliver them immediately to the appropriate contracting official and only date stamp those envelopes which do not contain identification of the contents and deliver thorn to the appropriate procuring activity only through the routine mall delivery procedure.</w:t>
      </w:r>
    </w:p>
    <w:p w14:paraId="1F0AE0E4" w14:textId="77777777" w:rsidR="00B13E09" w:rsidRDefault="00B13E09">
      <w:pPr>
        <w:spacing w:before="8"/>
        <w:rPr>
          <w:sz w:val="15"/>
        </w:rPr>
      </w:pPr>
    </w:p>
    <w:p w14:paraId="7F623FB9" w14:textId="77777777" w:rsidR="00B13E09" w:rsidRDefault="0002636F">
      <w:pPr>
        <w:ind w:left="220"/>
        <w:rPr>
          <w:sz w:val="18"/>
        </w:rPr>
      </w:pPr>
      <w:r>
        <w:rPr>
          <w:sz w:val="18"/>
        </w:rPr>
        <w:t>(Describe bid or proposal preparation Instructions here:)</w:t>
      </w:r>
    </w:p>
    <w:p w14:paraId="7733A58C" w14:textId="77777777" w:rsidR="00B13E09" w:rsidRDefault="00B13E09">
      <w:pPr>
        <w:rPr>
          <w:sz w:val="18"/>
        </w:rPr>
        <w:sectPr w:rsidR="00B13E09">
          <w:pgSz w:w="12240" w:h="15840"/>
          <w:pgMar w:top="1060" w:right="500" w:bottom="980" w:left="500" w:header="0" w:footer="757" w:gutter="0"/>
          <w:cols w:num="2" w:space="720" w:equalWidth="0">
            <w:col w:w="5306" w:space="455"/>
            <w:col w:w="5479"/>
          </w:cols>
        </w:sectPr>
      </w:pPr>
    </w:p>
    <w:p w14:paraId="1362EA1E" w14:textId="77777777" w:rsidR="00B13E09" w:rsidRDefault="00B13E09">
      <w:pPr>
        <w:rPr>
          <w:sz w:val="20"/>
        </w:rPr>
      </w:pPr>
    </w:p>
    <w:p w14:paraId="54BC36EC" w14:textId="77777777" w:rsidR="00B13E09" w:rsidRDefault="00B13E09">
      <w:pPr>
        <w:rPr>
          <w:sz w:val="20"/>
        </w:rPr>
      </w:pPr>
    </w:p>
    <w:p w14:paraId="5393D426" w14:textId="77777777" w:rsidR="00B13E09" w:rsidRDefault="00B13E09">
      <w:pPr>
        <w:rPr>
          <w:sz w:val="20"/>
        </w:rPr>
      </w:pPr>
    </w:p>
    <w:p w14:paraId="693E9C87" w14:textId="77777777" w:rsidR="00B13E09" w:rsidRDefault="00B13E09">
      <w:pPr>
        <w:rPr>
          <w:sz w:val="20"/>
        </w:rPr>
      </w:pPr>
    </w:p>
    <w:p w14:paraId="2207E85F" w14:textId="77777777" w:rsidR="00B13E09" w:rsidRDefault="00B13E09">
      <w:pPr>
        <w:rPr>
          <w:sz w:val="20"/>
        </w:rPr>
      </w:pPr>
    </w:p>
    <w:p w14:paraId="246A4B9F" w14:textId="77777777" w:rsidR="00B13E09" w:rsidRDefault="00B13E09">
      <w:pPr>
        <w:rPr>
          <w:sz w:val="20"/>
        </w:rPr>
      </w:pPr>
    </w:p>
    <w:p w14:paraId="1CE3D4B3" w14:textId="77777777" w:rsidR="00B13E09" w:rsidRDefault="00B13E09">
      <w:pPr>
        <w:rPr>
          <w:sz w:val="20"/>
        </w:rPr>
      </w:pPr>
    </w:p>
    <w:p w14:paraId="6B63AADF" w14:textId="77777777" w:rsidR="00B13E09" w:rsidRDefault="00B13E09">
      <w:pPr>
        <w:rPr>
          <w:sz w:val="20"/>
        </w:rPr>
      </w:pPr>
    </w:p>
    <w:p w14:paraId="699F10AA" w14:textId="77777777" w:rsidR="00B13E09" w:rsidRDefault="00B13E09">
      <w:pPr>
        <w:rPr>
          <w:sz w:val="20"/>
        </w:rPr>
      </w:pPr>
    </w:p>
    <w:p w14:paraId="164F3A14" w14:textId="77777777" w:rsidR="00B13E09" w:rsidRDefault="00B13E09">
      <w:pPr>
        <w:rPr>
          <w:sz w:val="20"/>
        </w:rPr>
      </w:pPr>
    </w:p>
    <w:p w14:paraId="7873CF74" w14:textId="77777777" w:rsidR="00B13E09" w:rsidRDefault="00B13E09">
      <w:pPr>
        <w:rPr>
          <w:sz w:val="20"/>
        </w:rPr>
      </w:pPr>
    </w:p>
    <w:p w14:paraId="0DEA8C34" w14:textId="77777777" w:rsidR="00B13E09" w:rsidRDefault="00B13E09">
      <w:pPr>
        <w:rPr>
          <w:sz w:val="20"/>
        </w:rPr>
      </w:pPr>
    </w:p>
    <w:p w14:paraId="7A11727D" w14:textId="77777777" w:rsidR="00B13E09" w:rsidRDefault="00B13E09">
      <w:pPr>
        <w:rPr>
          <w:sz w:val="20"/>
        </w:rPr>
      </w:pPr>
    </w:p>
    <w:p w14:paraId="0A62302E" w14:textId="77777777" w:rsidR="00B13E09" w:rsidRDefault="00B13E09">
      <w:pPr>
        <w:rPr>
          <w:sz w:val="20"/>
        </w:rPr>
      </w:pPr>
    </w:p>
    <w:p w14:paraId="73DF1778" w14:textId="77777777" w:rsidR="00B13E09" w:rsidRDefault="00B13E09">
      <w:pPr>
        <w:rPr>
          <w:sz w:val="20"/>
        </w:rPr>
      </w:pPr>
    </w:p>
    <w:p w14:paraId="509450BA" w14:textId="77777777" w:rsidR="00B13E09" w:rsidRDefault="00B13E09">
      <w:pPr>
        <w:spacing w:before="3"/>
        <w:rPr>
          <w:sz w:val="27"/>
        </w:rPr>
      </w:pPr>
    </w:p>
    <w:p w14:paraId="64E9CC68" w14:textId="77777777" w:rsidR="00B13E09" w:rsidRDefault="0002636F">
      <w:pPr>
        <w:tabs>
          <w:tab w:val="left" w:pos="7919"/>
        </w:tabs>
        <w:spacing w:before="96"/>
        <w:ind w:right="1675"/>
        <w:jc w:val="right"/>
        <w:rPr>
          <w:rFonts w:ascii="Arial"/>
          <w:sz w:val="16"/>
        </w:rPr>
      </w:pPr>
      <w:r>
        <w:rPr>
          <w:rFonts w:ascii="Arial"/>
          <w:sz w:val="16"/>
        </w:rPr>
        <w:t>Previous edition</w:t>
      </w:r>
      <w:r>
        <w:rPr>
          <w:rFonts w:ascii="Arial"/>
          <w:spacing w:val="-3"/>
          <w:sz w:val="16"/>
        </w:rPr>
        <w:t xml:space="preserve"> </w:t>
      </w:r>
      <w:r>
        <w:rPr>
          <w:rFonts w:ascii="Arial"/>
          <w:sz w:val="16"/>
        </w:rPr>
        <w:t>is</w:t>
      </w:r>
      <w:r>
        <w:rPr>
          <w:rFonts w:ascii="Arial"/>
          <w:spacing w:val="-1"/>
          <w:sz w:val="16"/>
        </w:rPr>
        <w:t xml:space="preserve"> </w:t>
      </w:r>
      <w:r>
        <w:rPr>
          <w:rFonts w:ascii="Arial"/>
          <w:sz w:val="16"/>
        </w:rPr>
        <w:t>obsolete</w:t>
      </w:r>
      <w:r>
        <w:rPr>
          <w:rFonts w:ascii="Arial"/>
          <w:sz w:val="16"/>
        </w:rPr>
        <w:tab/>
        <w:t>HUD FORM</w:t>
      </w:r>
      <w:r>
        <w:rPr>
          <w:rFonts w:ascii="Arial"/>
          <w:spacing w:val="-5"/>
          <w:sz w:val="16"/>
        </w:rPr>
        <w:t xml:space="preserve"> </w:t>
      </w:r>
      <w:r>
        <w:rPr>
          <w:rFonts w:ascii="Arial"/>
          <w:sz w:val="16"/>
        </w:rPr>
        <w:t>5369-B</w:t>
      </w:r>
    </w:p>
    <w:p w14:paraId="78538DA4" w14:textId="77777777" w:rsidR="00B13E09" w:rsidRDefault="0002636F">
      <w:pPr>
        <w:spacing w:before="1"/>
        <w:ind w:right="1681"/>
        <w:jc w:val="right"/>
        <w:rPr>
          <w:rFonts w:ascii="Arial"/>
          <w:sz w:val="16"/>
        </w:rPr>
      </w:pPr>
      <w:r>
        <w:rPr>
          <w:rFonts w:ascii="Arial"/>
          <w:sz w:val="16"/>
        </w:rPr>
        <w:t>Ref. Handbook</w:t>
      </w:r>
      <w:r>
        <w:rPr>
          <w:rFonts w:ascii="Arial"/>
          <w:spacing w:val="-8"/>
          <w:sz w:val="16"/>
        </w:rPr>
        <w:t xml:space="preserve"> </w:t>
      </w:r>
      <w:r>
        <w:rPr>
          <w:rFonts w:ascii="Arial"/>
          <w:sz w:val="16"/>
        </w:rPr>
        <w:t>7460.8</w:t>
      </w:r>
    </w:p>
    <w:p w14:paraId="386DC0F1" w14:textId="77777777" w:rsidR="00B13E09" w:rsidRDefault="00B13E09">
      <w:pPr>
        <w:jc w:val="right"/>
        <w:rPr>
          <w:rFonts w:ascii="Arial"/>
          <w:sz w:val="16"/>
        </w:rPr>
        <w:sectPr w:rsidR="00B13E09">
          <w:type w:val="continuous"/>
          <w:pgSz w:w="12240" w:h="15840"/>
          <w:pgMar w:top="660" w:right="500" w:bottom="940" w:left="500" w:header="720" w:footer="720" w:gutter="0"/>
          <w:cols w:space="720"/>
        </w:sectPr>
      </w:pPr>
    </w:p>
    <w:p w14:paraId="658FBAD6" w14:textId="77777777" w:rsidR="00B13E09" w:rsidRDefault="0002636F">
      <w:pPr>
        <w:tabs>
          <w:tab w:val="left" w:pos="5979"/>
        </w:tabs>
        <w:spacing w:before="59"/>
        <w:ind w:left="220"/>
        <w:rPr>
          <w:sz w:val="20"/>
        </w:rPr>
      </w:pPr>
      <w:r>
        <w:rPr>
          <w:sz w:val="30"/>
        </w:rPr>
        <w:lastRenderedPageBreak/>
        <w:t>General</w:t>
      </w:r>
      <w:r>
        <w:rPr>
          <w:spacing w:val="-3"/>
          <w:sz w:val="30"/>
        </w:rPr>
        <w:t xml:space="preserve"> </w:t>
      </w:r>
      <w:r>
        <w:rPr>
          <w:sz w:val="30"/>
        </w:rPr>
        <w:t>Contract</w:t>
      </w:r>
      <w:r>
        <w:rPr>
          <w:spacing w:val="-3"/>
          <w:sz w:val="30"/>
        </w:rPr>
        <w:t xml:space="preserve"> </w:t>
      </w:r>
      <w:r>
        <w:rPr>
          <w:sz w:val="30"/>
        </w:rPr>
        <w:t>Conditions</w:t>
      </w:r>
      <w:r>
        <w:rPr>
          <w:sz w:val="30"/>
        </w:rPr>
        <w:tab/>
      </w:r>
      <w:r>
        <w:rPr>
          <w:sz w:val="20"/>
        </w:rPr>
        <w:t>U.S. Department of</w:t>
      </w:r>
      <w:r>
        <w:rPr>
          <w:spacing w:val="-1"/>
          <w:sz w:val="20"/>
        </w:rPr>
        <w:t xml:space="preserve"> </w:t>
      </w:r>
      <w:r>
        <w:rPr>
          <w:sz w:val="20"/>
        </w:rPr>
        <w:t>Housing</w:t>
      </w:r>
    </w:p>
    <w:p w14:paraId="55FF830D" w14:textId="77777777" w:rsidR="00B13E09" w:rsidRDefault="0002636F">
      <w:pPr>
        <w:tabs>
          <w:tab w:val="left" w:pos="5979"/>
        </w:tabs>
        <w:ind w:left="220"/>
        <w:rPr>
          <w:sz w:val="20"/>
        </w:rPr>
      </w:pPr>
      <w:r>
        <w:rPr>
          <w:sz w:val="30"/>
        </w:rPr>
        <w:t>Non-Construction</w:t>
      </w:r>
      <w:r>
        <w:rPr>
          <w:sz w:val="30"/>
        </w:rPr>
        <w:tab/>
      </w:r>
      <w:r>
        <w:rPr>
          <w:sz w:val="20"/>
        </w:rPr>
        <w:t>and Urban</w:t>
      </w:r>
      <w:r>
        <w:rPr>
          <w:spacing w:val="-1"/>
          <w:sz w:val="20"/>
        </w:rPr>
        <w:t xml:space="preserve"> </w:t>
      </w:r>
      <w:r>
        <w:rPr>
          <w:sz w:val="20"/>
        </w:rPr>
        <w:t>Development</w:t>
      </w:r>
    </w:p>
    <w:p w14:paraId="4653655C" w14:textId="77777777" w:rsidR="00B13E09" w:rsidRDefault="0002636F">
      <w:pPr>
        <w:spacing w:before="3"/>
        <w:ind w:left="5980"/>
        <w:rPr>
          <w:sz w:val="18"/>
        </w:rPr>
      </w:pPr>
      <w:r>
        <w:rPr>
          <w:sz w:val="18"/>
        </w:rPr>
        <w:t>Office of Public and Indian Housing</w:t>
      </w:r>
    </w:p>
    <w:p w14:paraId="086459E2" w14:textId="77777777" w:rsidR="00B13E09" w:rsidRDefault="00B13E09">
      <w:pPr>
        <w:rPr>
          <w:sz w:val="20"/>
        </w:rPr>
      </w:pPr>
    </w:p>
    <w:p w14:paraId="0CD8F651" w14:textId="77777777" w:rsidR="00B13E09" w:rsidRDefault="0002636F">
      <w:pPr>
        <w:ind w:left="5979"/>
        <w:rPr>
          <w:sz w:val="16"/>
        </w:rPr>
      </w:pPr>
      <w:r>
        <w:rPr>
          <w:sz w:val="20"/>
        </w:rPr>
        <w:t xml:space="preserve">OMB Approval No. </w:t>
      </w:r>
      <w:r>
        <w:rPr>
          <w:sz w:val="14"/>
        </w:rPr>
        <w:t xml:space="preserve">2577.0180 </w:t>
      </w:r>
      <w:r>
        <w:rPr>
          <w:sz w:val="16"/>
        </w:rPr>
        <w:t>(exp. 4/30i16)</w:t>
      </w:r>
    </w:p>
    <w:p w14:paraId="7A6E3247" w14:textId="24FAE2DE" w:rsidR="00B13E09" w:rsidRDefault="0002636F">
      <w:pPr>
        <w:spacing w:before="184"/>
        <w:ind w:left="219" w:right="933"/>
        <w:jc w:val="both"/>
        <w:rPr>
          <w:sz w:val="16"/>
        </w:rPr>
      </w:pPr>
      <w:r>
        <w:rPr>
          <w:sz w:val="16"/>
        </w:rPr>
        <w:t xml:space="preserve">Public Reporting Burden for this collection of information is estimated to average 0.08 hours per response, including the time for reviewing instructions, searching existing data sources, gathering and maintaining the data needed, and completing and reviewing tie collection of Information. Send comments regarding 0* burden estimate or any other aspect of this collection of Information, including suggestions for reducing this burden, to the Reports Management Officer, Office of Information Policies and Systems, U.S. Department of Housing Urban Development, Washington, D.C. 20410-3600; and to the Office of Management and Budget, Paperwork Reduction Project (2577-0180). Washington. 0.0.20503. Do not send this </w:t>
      </w:r>
      <w:r w:rsidR="004C0DE9">
        <w:rPr>
          <w:sz w:val="16"/>
        </w:rPr>
        <w:t>complete</w:t>
      </w:r>
      <w:r>
        <w:rPr>
          <w:sz w:val="16"/>
        </w:rPr>
        <w:t xml:space="preserve"> form to either of these</w:t>
      </w:r>
      <w:r>
        <w:rPr>
          <w:spacing w:val="-2"/>
          <w:sz w:val="16"/>
        </w:rPr>
        <w:t xml:space="preserve"> </w:t>
      </w:r>
      <w:r>
        <w:rPr>
          <w:sz w:val="16"/>
        </w:rPr>
        <w:t>addresses.</w:t>
      </w:r>
    </w:p>
    <w:p w14:paraId="708BB81D" w14:textId="77777777" w:rsidR="00B13E09" w:rsidRDefault="00B13E09">
      <w:pPr>
        <w:spacing w:before="8"/>
        <w:rPr>
          <w:sz w:val="11"/>
        </w:rPr>
      </w:pPr>
    </w:p>
    <w:p w14:paraId="3B232726" w14:textId="77777777" w:rsidR="00B13E09" w:rsidRDefault="00B13E09">
      <w:pPr>
        <w:rPr>
          <w:sz w:val="11"/>
        </w:rPr>
        <w:sectPr w:rsidR="00B13E09">
          <w:footerReference w:type="default" r:id="rId12"/>
          <w:pgSz w:w="12240" w:h="15840"/>
          <w:pgMar w:top="940" w:right="500" w:bottom="980" w:left="500" w:header="0" w:footer="794" w:gutter="0"/>
          <w:cols w:space="720"/>
        </w:sectPr>
      </w:pPr>
    </w:p>
    <w:p w14:paraId="4EA1A4F6" w14:textId="77777777" w:rsidR="00B13E09" w:rsidRDefault="0002636F">
      <w:pPr>
        <w:pStyle w:val="ListParagraph"/>
        <w:numPr>
          <w:ilvl w:val="0"/>
          <w:numId w:val="37"/>
        </w:numPr>
        <w:tabs>
          <w:tab w:val="left" w:pos="561"/>
        </w:tabs>
        <w:spacing w:before="99"/>
        <w:jc w:val="both"/>
        <w:rPr>
          <w:b/>
          <w:sz w:val="16"/>
        </w:rPr>
      </w:pPr>
      <w:r>
        <w:rPr>
          <w:b/>
          <w:sz w:val="16"/>
        </w:rPr>
        <w:t>Definitions</w:t>
      </w:r>
    </w:p>
    <w:p w14:paraId="2A424823" w14:textId="77777777" w:rsidR="00B13E09" w:rsidRDefault="00B13E09">
      <w:pPr>
        <w:spacing w:before="8"/>
        <w:rPr>
          <w:b/>
          <w:sz w:val="15"/>
        </w:rPr>
      </w:pPr>
    </w:p>
    <w:p w14:paraId="4BD6273A" w14:textId="77777777" w:rsidR="00B13E09" w:rsidRDefault="0002636F">
      <w:pPr>
        <w:ind w:left="220"/>
        <w:jc w:val="both"/>
        <w:rPr>
          <w:sz w:val="16"/>
        </w:rPr>
      </w:pPr>
      <w:r>
        <w:rPr>
          <w:sz w:val="16"/>
        </w:rPr>
        <w:t>The following definitions are applicable to this contract:</w:t>
      </w:r>
    </w:p>
    <w:p w14:paraId="71ABC4F8" w14:textId="1EBB51DE" w:rsidR="00B13E09" w:rsidRDefault="0002636F">
      <w:pPr>
        <w:pStyle w:val="ListParagraph"/>
        <w:numPr>
          <w:ilvl w:val="0"/>
          <w:numId w:val="36"/>
        </w:numPr>
        <w:tabs>
          <w:tab w:val="left" w:pos="549"/>
          <w:tab w:val="left" w:pos="5261"/>
        </w:tabs>
        <w:spacing w:before="1"/>
        <w:ind w:right="41"/>
        <w:jc w:val="both"/>
        <w:rPr>
          <w:sz w:val="16"/>
        </w:rPr>
      </w:pPr>
      <w:r>
        <w:rPr>
          <w:sz w:val="16"/>
        </w:rPr>
        <w:t>“Authority   or   Housing   Authority</w:t>
      </w:r>
      <w:proofErr w:type="gramStart"/>
      <w:r>
        <w:rPr>
          <w:sz w:val="16"/>
        </w:rPr>
        <w:t xml:space="preserve">   (</w:t>
      </w:r>
      <w:proofErr w:type="gramEnd"/>
      <w:r>
        <w:rPr>
          <w:sz w:val="16"/>
        </w:rPr>
        <w:t>HA</w:t>
      </w:r>
      <w:r w:rsidR="004C0DE9">
        <w:rPr>
          <w:sz w:val="16"/>
        </w:rPr>
        <w:t xml:space="preserve">)” </w:t>
      </w:r>
      <w:proofErr w:type="gramStart"/>
      <w:r w:rsidR="004C0DE9">
        <w:rPr>
          <w:spacing w:val="20"/>
          <w:sz w:val="16"/>
        </w:rPr>
        <w:t>means</w:t>
      </w:r>
      <w:r>
        <w:rPr>
          <w:sz w:val="16"/>
        </w:rPr>
        <w:t xml:space="preserve"> </w:t>
      </w:r>
      <w:r>
        <w:rPr>
          <w:spacing w:val="36"/>
          <w:sz w:val="16"/>
        </w:rPr>
        <w:t xml:space="preserve"> </w:t>
      </w:r>
      <w:r>
        <w:rPr>
          <w:sz w:val="16"/>
        </w:rPr>
        <w:t>the</w:t>
      </w:r>
      <w:proofErr w:type="gramEnd"/>
      <w:r>
        <w:rPr>
          <w:sz w:val="16"/>
        </w:rPr>
        <w:t xml:space="preserve">  </w:t>
      </w:r>
      <w:r>
        <w:rPr>
          <w:spacing w:val="-2"/>
          <w:sz w:val="16"/>
        </w:rPr>
        <w:t xml:space="preserve"> </w:t>
      </w:r>
      <w:r>
        <w:rPr>
          <w:sz w:val="16"/>
          <w:u w:val="single"/>
        </w:rPr>
        <w:t xml:space="preserve"> </w:t>
      </w:r>
      <w:r>
        <w:rPr>
          <w:sz w:val="16"/>
          <w:u w:val="single"/>
        </w:rPr>
        <w:tab/>
      </w:r>
      <w:r>
        <w:rPr>
          <w:sz w:val="16"/>
        </w:rPr>
        <w:t xml:space="preserve">              Housing</w:t>
      </w:r>
      <w:r>
        <w:rPr>
          <w:spacing w:val="-2"/>
          <w:sz w:val="16"/>
        </w:rPr>
        <w:t xml:space="preserve"> </w:t>
      </w:r>
      <w:r>
        <w:rPr>
          <w:sz w:val="16"/>
        </w:rPr>
        <w:t>Authority.</w:t>
      </w:r>
    </w:p>
    <w:p w14:paraId="65B04352" w14:textId="2AD5B2E2" w:rsidR="00B13E09" w:rsidRDefault="0002636F">
      <w:pPr>
        <w:pStyle w:val="ListParagraph"/>
        <w:numPr>
          <w:ilvl w:val="0"/>
          <w:numId w:val="36"/>
        </w:numPr>
        <w:tabs>
          <w:tab w:val="left" w:pos="520"/>
        </w:tabs>
        <w:ind w:left="519" w:right="39" w:hanging="301"/>
        <w:jc w:val="both"/>
        <w:rPr>
          <w:sz w:val="16"/>
        </w:rPr>
      </w:pPr>
      <w:r>
        <w:rPr>
          <w:sz w:val="16"/>
        </w:rPr>
        <w:t xml:space="preserve">“Contract” means the contract </w:t>
      </w:r>
      <w:r w:rsidR="004C0DE9">
        <w:rPr>
          <w:sz w:val="16"/>
        </w:rPr>
        <w:t>entered</w:t>
      </w:r>
      <w:r>
        <w:rPr>
          <w:sz w:val="16"/>
        </w:rPr>
        <w:t xml:space="preserve"> between the Authority and the Contractor. </w:t>
      </w:r>
      <w:r>
        <w:rPr>
          <w:spacing w:val="-3"/>
          <w:sz w:val="16"/>
        </w:rPr>
        <w:t xml:space="preserve">It </w:t>
      </w:r>
      <w:r>
        <w:rPr>
          <w:sz w:val="16"/>
        </w:rPr>
        <w:t xml:space="preserve">includes the contract form, the Certifications </w:t>
      </w:r>
      <w:r>
        <w:rPr>
          <w:spacing w:val="-2"/>
          <w:sz w:val="16"/>
        </w:rPr>
        <w:t xml:space="preserve">and </w:t>
      </w:r>
      <w:r>
        <w:rPr>
          <w:sz w:val="16"/>
        </w:rPr>
        <w:t xml:space="preserve">Representations, these contract clauses, and the scope of work. </w:t>
      </w:r>
      <w:r>
        <w:rPr>
          <w:spacing w:val="-3"/>
          <w:sz w:val="16"/>
        </w:rPr>
        <w:t xml:space="preserve">It </w:t>
      </w:r>
      <w:r>
        <w:rPr>
          <w:sz w:val="16"/>
        </w:rPr>
        <w:t>includes all formal changes to any of those documents by addendum, Change Order, or other modification.</w:t>
      </w:r>
    </w:p>
    <w:p w14:paraId="361389EA" w14:textId="407EF77E" w:rsidR="00B13E09" w:rsidRDefault="0002636F">
      <w:pPr>
        <w:pStyle w:val="ListParagraph"/>
        <w:numPr>
          <w:ilvl w:val="0"/>
          <w:numId w:val="36"/>
        </w:numPr>
        <w:tabs>
          <w:tab w:val="left" w:pos="520"/>
        </w:tabs>
        <w:ind w:left="519" w:right="38" w:hanging="301"/>
        <w:jc w:val="both"/>
        <w:rPr>
          <w:sz w:val="16"/>
        </w:rPr>
      </w:pPr>
      <w:r>
        <w:rPr>
          <w:sz w:val="16"/>
        </w:rPr>
        <w:t xml:space="preserve">“Contractor” means the person or other entity </w:t>
      </w:r>
      <w:r w:rsidR="004C0DE9">
        <w:rPr>
          <w:sz w:val="16"/>
        </w:rPr>
        <w:t>entering</w:t>
      </w:r>
      <w:r>
        <w:rPr>
          <w:sz w:val="16"/>
        </w:rPr>
        <w:t xml:space="preserve"> the contract with the Authority to perform </w:t>
      </w:r>
      <w:r w:rsidR="004C0DE9">
        <w:rPr>
          <w:sz w:val="16"/>
        </w:rPr>
        <w:t>all</w:t>
      </w:r>
      <w:r>
        <w:rPr>
          <w:sz w:val="16"/>
        </w:rPr>
        <w:t xml:space="preserve"> the work required under the</w:t>
      </w:r>
      <w:r>
        <w:rPr>
          <w:spacing w:val="-18"/>
          <w:sz w:val="16"/>
        </w:rPr>
        <w:t xml:space="preserve"> </w:t>
      </w:r>
      <w:r>
        <w:rPr>
          <w:sz w:val="16"/>
        </w:rPr>
        <w:t>contract.</w:t>
      </w:r>
    </w:p>
    <w:p w14:paraId="269EA9C8" w14:textId="77777777" w:rsidR="00B13E09" w:rsidRDefault="0002636F">
      <w:pPr>
        <w:pStyle w:val="ListParagraph"/>
        <w:numPr>
          <w:ilvl w:val="0"/>
          <w:numId w:val="36"/>
        </w:numPr>
        <w:tabs>
          <w:tab w:val="left" w:pos="520"/>
        </w:tabs>
        <w:spacing w:line="183" w:lineRule="exact"/>
        <w:ind w:left="519" w:hanging="301"/>
        <w:jc w:val="both"/>
        <w:rPr>
          <w:sz w:val="16"/>
        </w:rPr>
      </w:pPr>
      <w:r>
        <w:rPr>
          <w:sz w:val="16"/>
        </w:rPr>
        <w:t>“Day” means calendar days, unless otherwise</w:t>
      </w:r>
      <w:r>
        <w:rPr>
          <w:spacing w:val="-3"/>
          <w:sz w:val="16"/>
        </w:rPr>
        <w:t xml:space="preserve"> </w:t>
      </w:r>
      <w:r>
        <w:rPr>
          <w:sz w:val="16"/>
        </w:rPr>
        <w:t>stated.</w:t>
      </w:r>
    </w:p>
    <w:p w14:paraId="2FE413FB" w14:textId="77777777" w:rsidR="00B13E09" w:rsidRDefault="0002636F">
      <w:pPr>
        <w:pStyle w:val="ListParagraph"/>
        <w:numPr>
          <w:ilvl w:val="0"/>
          <w:numId w:val="36"/>
        </w:numPr>
        <w:tabs>
          <w:tab w:val="left" w:pos="520"/>
        </w:tabs>
        <w:ind w:left="519" w:right="38" w:hanging="300"/>
        <w:jc w:val="both"/>
        <w:rPr>
          <w:sz w:val="16"/>
        </w:rPr>
      </w:pPr>
      <w:r>
        <w:rPr>
          <w:sz w:val="16"/>
        </w:rPr>
        <w:t>HUD” means the Secretary of Housing and Urban development, his delegates, successors, and assigns, and the officers and employees of the United States Department at Housing and Urban Development acting for and on behalf of the</w:t>
      </w:r>
      <w:r>
        <w:rPr>
          <w:spacing w:val="-1"/>
          <w:sz w:val="16"/>
        </w:rPr>
        <w:t xml:space="preserve"> </w:t>
      </w:r>
      <w:r>
        <w:rPr>
          <w:sz w:val="16"/>
        </w:rPr>
        <w:t>Secretary.</w:t>
      </w:r>
    </w:p>
    <w:p w14:paraId="5BDF521C" w14:textId="77777777" w:rsidR="00B13E09" w:rsidRDefault="00B13E09">
      <w:pPr>
        <w:spacing w:before="2"/>
        <w:rPr>
          <w:sz w:val="16"/>
        </w:rPr>
      </w:pPr>
    </w:p>
    <w:p w14:paraId="215DD26B" w14:textId="77777777" w:rsidR="00B13E09" w:rsidRDefault="0002636F">
      <w:pPr>
        <w:pStyle w:val="ListParagraph"/>
        <w:numPr>
          <w:ilvl w:val="0"/>
          <w:numId w:val="37"/>
        </w:numPr>
        <w:tabs>
          <w:tab w:val="left" w:pos="520"/>
        </w:tabs>
        <w:spacing w:line="182" w:lineRule="exact"/>
        <w:ind w:left="519" w:hanging="301"/>
        <w:jc w:val="both"/>
        <w:rPr>
          <w:b/>
          <w:sz w:val="16"/>
        </w:rPr>
      </w:pPr>
      <w:r>
        <w:rPr>
          <w:b/>
          <w:sz w:val="16"/>
        </w:rPr>
        <w:t>Changes</w:t>
      </w:r>
    </w:p>
    <w:p w14:paraId="275E08F9" w14:textId="10130D6E" w:rsidR="00B13E09" w:rsidRDefault="0002636F">
      <w:pPr>
        <w:pStyle w:val="ListParagraph"/>
        <w:numPr>
          <w:ilvl w:val="0"/>
          <w:numId w:val="35"/>
        </w:numPr>
        <w:tabs>
          <w:tab w:val="left" w:pos="520"/>
        </w:tabs>
        <w:ind w:right="41" w:firstLine="0"/>
        <w:jc w:val="both"/>
        <w:rPr>
          <w:sz w:val="16"/>
        </w:rPr>
      </w:pPr>
      <w:r>
        <w:rPr>
          <w:sz w:val="16"/>
        </w:rPr>
        <w:t xml:space="preserve">The HA may at </w:t>
      </w:r>
      <w:r w:rsidR="004C0DE9">
        <w:rPr>
          <w:sz w:val="16"/>
        </w:rPr>
        <w:t>any time</w:t>
      </w:r>
      <w:r>
        <w:rPr>
          <w:sz w:val="16"/>
        </w:rPr>
        <w:t>, by written order, and without notice to the sureties, if any, make changes within the general scope of this contract in the services to be performed or supplies to be</w:t>
      </w:r>
      <w:r>
        <w:rPr>
          <w:spacing w:val="-5"/>
          <w:sz w:val="16"/>
        </w:rPr>
        <w:t xml:space="preserve"> </w:t>
      </w:r>
      <w:r>
        <w:rPr>
          <w:sz w:val="16"/>
        </w:rPr>
        <w:t>delivered.</w:t>
      </w:r>
    </w:p>
    <w:p w14:paraId="5D8AF17A" w14:textId="77777777" w:rsidR="00B13E09" w:rsidRDefault="0002636F">
      <w:pPr>
        <w:pStyle w:val="ListParagraph"/>
        <w:numPr>
          <w:ilvl w:val="0"/>
          <w:numId w:val="35"/>
        </w:numPr>
        <w:tabs>
          <w:tab w:val="left" w:pos="520"/>
        </w:tabs>
        <w:ind w:right="39" w:firstLine="0"/>
        <w:jc w:val="both"/>
        <w:rPr>
          <w:sz w:val="16"/>
        </w:rPr>
      </w:pPr>
      <w:r>
        <w:rPr>
          <w:sz w:val="16"/>
        </w:rPr>
        <w:t>If any such change causes an increase or decrease in the hourly rate, the not-to-exceed amount of the contract, or the time required for, performance of any part of the work under this contract, whether or not changed by the order, or otherwise affects the conditions of this contract, the HA shall make an equitable adjustment in the not-to-exceed amount, the hourly rate, the delivery schedule, or other affected terms, and shall modify the contract</w:t>
      </w:r>
      <w:r>
        <w:rPr>
          <w:spacing w:val="-25"/>
          <w:sz w:val="16"/>
        </w:rPr>
        <w:t xml:space="preserve"> </w:t>
      </w:r>
      <w:r>
        <w:rPr>
          <w:sz w:val="16"/>
        </w:rPr>
        <w:t>accordingly.</w:t>
      </w:r>
    </w:p>
    <w:p w14:paraId="365EB7ED" w14:textId="4293D476" w:rsidR="00B13E09" w:rsidRDefault="0002636F">
      <w:pPr>
        <w:pStyle w:val="ListParagraph"/>
        <w:numPr>
          <w:ilvl w:val="0"/>
          <w:numId w:val="35"/>
        </w:numPr>
        <w:tabs>
          <w:tab w:val="left" w:pos="520"/>
        </w:tabs>
        <w:ind w:right="38" w:firstLine="0"/>
        <w:jc w:val="both"/>
        <w:rPr>
          <w:sz w:val="16"/>
        </w:rPr>
      </w:pPr>
      <w:r>
        <w:rPr>
          <w:sz w:val="16"/>
        </w:rPr>
        <w:t xml:space="preserve">The Contractor must assert its right to an equitable adjustment under this clause within 30 days from the date of receipt of the written order. </w:t>
      </w:r>
      <w:r w:rsidR="004C0DE9">
        <w:rPr>
          <w:sz w:val="16"/>
        </w:rPr>
        <w:t>However, if</w:t>
      </w:r>
      <w:r>
        <w:rPr>
          <w:sz w:val="16"/>
        </w:rPr>
        <w:t xml:space="preserve"> the HA decides that the facts </w:t>
      </w:r>
      <w:r w:rsidR="004C0DE9">
        <w:rPr>
          <w:sz w:val="16"/>
        </w:rPr>
        <w:t>are justly</w:t>
      </w:r>
      <w:r>
        <w:rPr>
          <w:sz w:val="16"/>
        </w:rPr>
        <w:t xml:space="preserve"> it, the HA may receive and act upon a proposal submitted before final payment of the</w:t>
      </w:r>
      <w:r>
        <w:rPr>
          <w:spacing w:val="-7"/>
          <w:sz w:val="16"/>
        </w:rPr>
        <w:t xml:space="preserve"> </w:t>
      </w:r>
      <w:r>
        <w:rPr>
          <w:sz w:val="16"/>
        </w:rPr>
        <w:t>contract.</w:t>
      </w:r>
    </w:p>
    <w:p w14:paraId="6AC2DA6F" w14:textId="77777777" w:rsidR="00B13E09" w:rsidRDefault="0002636F">
      <w:pPr>
        <w:pStyle w:val="ListParagraph"/>
        <w:numPr>
          <w:ilvl w:val="0"/>
          <w:numId w:val="35"/>
        </w:numPr>
        <w:tabs>
          <w:tab w:val="left" w:pos="520"/>
        </w:tabs>
        <w:ind w:right="39" w:hanging="1"/>
        <w:jc w:val="both"/>
        <w:rPr>
          <w:sz w:val="16"/>
        </w:rPr>
      </w:pPr>
      <w:r>
        <w:rPr>
          <w:sz w:val="16"/>
        </w:rPr>
        <w:t>Failure to agree to any adjustment shall be a dispute under clause Disputes, herein. However, nothing in this clause shall excuse the Contractor from proceeding with the contract as</w:t>
      </w:r>
      <w:r>
        <w:rPr>
          <w:spacing w:val="-7"/>
          <w:sz w:val="16"/>
        </w:rPr>
        <w:t xml:space="preserve"> </w:t>
      </w:r>
      <w:r>
        <w:rPr>
          <w:sz w:val="16"/>
        </w:rPr>
        <w:t>changed.</w:t>
      </w:r>
    </w:p>
    <w:p w14:paraId="5042BE46" w14:textId="77777777" w:rsidR="00B13E09" w:rsidRDefault="0002636F">
      <w:pPr>
        <w:pStyle w:val="ListParagraph"/>
        <w:numPr>
          <w:ilvl w:val="0"/>
          <w:numId w:val="35"/>
        </w:numPr>
        <w:tabs>
          <w:tab w:val="left" w:pos="520"/>
        </w:tabs>
        <w:ind w:right="40" w:firstLine="0"/>
        <w:jc w:val="both"/>
        <w:rPr>
          <w:sz w:val="16"/>
        </w:rPr>
      </w:pPr>
      <w:r>
        <w:rPr>
          <w:sz w:val="16"/>
        </w:rPr>
        <w:t>No services for which an additional cost or tee will be charged by the Contractor shall be furnished without the prior written consent of the</w:t>
      </w:r>
      <w:r>
        <w:rPr>
          <w:spacing w:val="-23"/>
          <w:sz w:val="16"/>
        </w:rPr>
        <w:t xml:space="preserve"> </w:t>
      </w:r>
      <w:r>
        <w:rPr>
          <w:sz w:val="16"/>
        </w:rPr>
        <w:t>HA.</w:t>
      </w:r>
    </w:p>
    <w:p w14:paraId="2B8A5720" w14:textId="77777777" w:rsidR="00B13E09" w:rsidRDefault="00B13E09">
      <w:pPr>
        <w:spacing w:before="1"/>
        <w:rPr>
          <w:sz w:val="16"/>
        </w:rPr>
      </w:pPr>
    </w:p>
    <w:p w14:paraId="753D3C57" w14:textId="77777777" w:rsidR="00B13E09" w:rsidRDefault="0002636F">
      <w:pPr>
        <w:pStyle w:val="ListParagraph"/>
        <w:numPr>
          <w:ilvl w:val="0"/>
          <w:numId w:val="37"/>
        </w:numPr>
        <w:tabs>
          <w:tab w:val="left" w:pos="520"/>
        </w:tabs>
        <w:spacing w:line="183" w:lineRule="exact"/>
        <w:ind w:left="519" w:hanging="301"/>
        <w:jc w:val="both"/>
        <w:rPr>
          <w:b/>
          <w:sz w:val="16"/>
        </w:rPr>
      </w:pPr>
      <w:r>
        <w:rPr>
          <w:b/>
          <w:sz w:val="16"/>
        </w:rPr>
        <w:t>Disputes</w:t>
      </w:r>
    </w:p>
    <w:p w14:paraId="4940CE04" w14:textId="1A02A037" w:rsidR="00B13E09" w:rsidRDefault="0002636F">
      <w:pPr>
        <w:pStyle w:val="ListParagraph"/>
        <w:numPr>
          <w:ilvl w:val="0"/>
          <w:numId w:val="34"/>
        </w:numPr>
        <w:tabs>
          <w:tab w:val="left" w:pos="520"/>
        </w:tabs>
        <w:ind w:right="39" w:hanging="1"/>
        <w:jc w:val="both"/>
        <w:rPr>
          <w:sz w:val="16"/>
        </w:rPr>
      </w:pPr>
      <w:r>
        <w:rPr>
          <w:sz w:val="16"/>
        </w:rPr>
        <w:t xml:space="preserve">All disputes arising under or relating to this contract, including any claims for damages for the alleged breach thereof which </w:t>
      </w:r>
      <w:r w:rsidR="004C0DE9">
        <w:rPr>
          <w:sz w:val="16"/>
        </w:rPr>
        <w:t>is</w:t>
      </w:r>
      <w:r>
        <w:rPr>
          <w:sz w:val="16"/>
        </w:rPr>
        <w:t xml:space="preserve"> not disposed of by agreement, shall be resolved under this</w:t>
      </w:r>
      <w:r>
        <w:rPr>
          <w:spacing w:val="-6"/>
          <w:sz w:val="16"/>
        </w:rPr>
        <w:t xml:space="preserve"> </w:t>
      </w:r>
      <w:r>
        <w:rPr>
          <w:sz w:val="16"/>
        </w:rPr>
        <w:t>clause.</w:t>
      </w:r>
    </w:p>
    <w:p w14:paraId="562C4565" w14:textId="77777777" w:rsidR="00B13E09" w:rsidRDefault="0002636F">
      <w:pPr>
        <w:pStyle w:val="ListParagraph"/>
        <w:numPr>
          <w:ilvl w:val="0"/>
          <w:numId w:val="34"/>
        </w:numPr>
        <w:tabs>
          <w:tab w:val="left" w:pos="520"/>
        </w:tabs>
        <w:ind w:right="38" w:firstLine="0"/>
        <w:jc w:val="both"/>
        <w:rPr>
          <w:sz w:val="16"/>
        </w:rPr>
      </w:pPr>
      <w:r>
        <w:rPr>
          <w:sz w:val="16"/>
        </w:rPr>
        <w:t>All claims by the Contractor shall be made in writing and submitted to the HA. A claim by the HA against the Contractor shall be subject to a written decision by the</w:t>
      </w:r>
      <w:r>
        <w:rPr>
          <w:spacing w:val="-6"/>
          <w:sz w:val="16"/>
        </w:rPr>
        <w:t xml:space="preserve"> </w:t>
      </w:r>
      <w:r>
        <w:rPr>
          <w:sz w:val="16"/>
        </w:rPr>
        <w:t>HA.</w:t>
      </w:r>
    </w:p>
    <w:p w14:paraId="7B6F1AA4" w14:textId="56160944" w:rsidR="00B13E09" w:rsidRDefault="0002636F">
      <w:pPr>
        <w:pStyle w:val="ListParagraph"/>
        <w:numPr>
          <w:ilvl w:val="0"/>
          <w:numId w:val="34"/>
        </w:numPr>
        <w:tabs>
          <w:tab w:val="left" w:pos="520"/>
        </w:tabs>
        <w:ind w:right="40" w:firstLine="0"/>
        <w:jc w:val="both"/>
        <w:rPr>
          <w:sz w:val="16"/>
        </w:rPr>
      </w:pPr>
      <w:r>
        <w:rPr>
          <w:sz w:val="16"/>
        </w:rPr>
        <w:t xml:space="preserve">The HA shall, with reasonable promptness, but in no event in no more than 60 days, render a decision concerning any claim </w:t>
      </w:r>
      <w:r w:rsidR="004C0DE9">
        <w:rPr>
          <w:sz w:val="16"/>
        </w:rPr>
        <w:t>here under</w:t>
      </w:r>
      <w:r>
        <w:rPr>
          <w:sz w:val="16"/>
        </w:rPr>
        <w:t>. Unless the Contractor, within 30 days after receipt of the HA’s decision, shall notify the HA in writing that it takes exception to such decision, the decision shall be final and</w:t>
      </w:r>
      <w:r>
        <w:rPr>
          <w:spacing w:val="-6"/>
          <w:sz w:val="16"/>
        </w:rPr>
        <w:t xml:space="preserve"> </w:t>
      </w:r>
      <w:r>
        <w:rPr>
          <w:sz w:val="16"/>
        </w:rPr>
        <w:t>conclusive.</w:t>
      </w:r>
    </w:p>
    <w:p w14:paraId="705DF572" w14:textId="77777777" w:rsidR="00B13E09" w:rsidRDefault="00B13E09">
      <w:pPr>
        <w:spacing w:before="8"/>
        <w:rPr>
          <w:sz w:val="15"/>
        </w:rPr>
      </w:pPr>
    </w:p>
    <w:p w14:paraId="5F9DF798" w14:textId="77777777" w:rsidR="00B13E09" w:rsidRDefault="0002636F">
      <w:pPr>
        <w:pStyle w:val="ListParagraph"/>
        <w:numPr>
          <w:ilvl w:val="0"/>
          <w:numId w:val="34"/>
        </w:numPr>
        <w:tabs>
          <w:tab w:val="left" w:pos="561"/>
        </w:tabs>
        <w:ind w:right="41" w:firstLine="0"/>
        <w:jc w:val="both"/>
        <w:rPr>
          <w:sz w:val="16"/>
        </w:rPr>
      </w:pPr>
      <w:r>
        <w:rPr>
          <w:sz w:val="16"/>
        </w:rPr>
        <w:t>Provided the Contractor has (1) given the notice within the time stated in paragraph (c) above, and (2) excepted its claim relating to such decision from the final release, and (3) brought 8Uit against the HA not later than one year after receipt of final payment, or if final payment has not been made, not later than one year after the Contractor has had a reasonable time to respond to a written request by the HA that it submit a final voucher and release, whichever is earlier, then the HA’s decision shall not be final or conclusive, but the dispute shall be determined on the merits by a court of</w:t>
      </w:r>
      <w:r>
        <w:rPr>
          <w:spacing w:val="25"/>
          <w:sz w:val="16"/>
        </w:rPr>
        <w:t xml:space="preserve"> </w:t>
      </w:r>
      <w:r>
        <w:rPr>
          <w:sz w:val="16"/>
        </w:rPr>
        <w:t>competent</w:t>
      </w:r>
    </w:p>
    <w:p w14:paraId="4A3072B0" w14:textId="77777777" w:rsidR="00B13E09" w:rsidRDefault="0002636F">
      <w:pPr>
        <w:spacing w:before="94" w:line="183" w:lineRule="exact"/>
        <w:ind w:left="219"/>
        <w:rPr>
          <w:sz w:val="16"/>
        </w:rPr>
      </w:pPr>
      <w:r>
        <w:br w:type="column"/>
      </w:r>
      <w:r>
        <w:rPr>
          <w:sz w:val="16"/>
        </w:rPr>
        <w:t>jurisdiction.</w:t>
      </w:r>
    </w:p>
    <w:p w14:paraId="3FAC9611" w14:textId="77777777" w:rsidR="00B13E09" w:rsidRDefault="0002636F">
      <w:pPr>
        <w:pStyle w:val="ListParagraph"/>
        <w:numPr>
          <w:ilvl w:val="0"/>
          <w:numId w:val="34"/>
        </w:numPr>
        <w:tabs>
          <w:tab w:val="left" w:pos="560"/>
        </w:tabs>
        <w:ind w:right="216" w:firstLine="0"/>
        <w:jc w:val="both"/>
        <w:rPr>
          <w:sz w:val="16"/>
        </w:rPr>
      </w:pPr>
      <w:r>
        <w:rPr>
          <w:sz w:val="16"/>
        </w:rPr>
        <w:t>The Contractor shall proceed diligently with performance of this contract, pending final resolution of any request for relief, claim, appeal, or action arising under the contract, and comply with any decision of the</w:t>
      </w:r>
      <w:r>
        <w:rPr>
          <w:spacing w:val="-26"/>
          <w:sz w:val="16"/>
        </w:rPr>
        <w:t xml:space="preserve"> </w:t>
      </w:r>
      <w:r>
        <w:rPr>
          <w:sz w:val="16"/>
        </w:rPr>
        <w:t>HA.</w:t>
      </w:r>
    </w:p>
    <w:p w14:paraId="5B05D2A1" w14:textId="77777777" w:rsidR="00B13E09" w:rsidRDefault="00B13E09">
      <w:pPr>
        <w:spacing w:before="5"/>
        <w:rPr>
          <w:sz w:val="16"/>
        </w:rPr>
      </w:pPr>
    </w:p>
    <w:p w14:paraId="096E5D22" w14:textId="77777777" w:rsidR="00B13E09" w:rsidRDefault="0002636F">
      <w:pPr>
        <w:pStyle w:val="ListParagraph"/>
        <w:numPr>
          <w:ilvl w:val="0"/>
          <w:numId w:val="37"/>
        </w:numPr>
        <w:tabs>
          <w:tab w:val="left" w:pos="528"/>
        </w:tabs>
        <w:spacing w:line="183" w:lineRule="exact"/>
        <w:ind w:left="527" w:hanging="308"/>
        <w:jc w:val="both"/>
        <w:rPr>
          <w:b/>
          <w:sz w:val="16"/>
        </w:rPr>
      </w:pPr>
      <w:r>
        <w:rPr>
          <w:b/>
          <w:sz w:val="16"/>
        </w:rPr>
        <w:t>Termination for Convenience and</w:t>
      </w:r>
      <w:r>
        <w:rPr>
          <w:b/>
          <w:spacing w:val="-7"/>
          <w:sz w:val="16"/>
        </w:rPr>
        <w:t xml:space="preserve"> </w:t>
      </w:r>
      <w:r>
        <w:rPr>
          <w:b/>
          <w:sz w:val="16"/>
        </w:rPr>
        <w:t>Default</w:t>
      </w:r>
    </w:p>
    <w:p w14:paraId="69F79161" w14:textId="30A8FCE2" w:rsidR="00B13E09" w:rsidRDefault="0002636F">
      <w:pPr>
        <w:pStyle w:val="ListParagraph"/>
        <w:numPr>
          <w:ilvl w:val="0"/>
          <w:numId w:val="33"/>
        </w:numPr>
        <w:tabs>
          <w:tab w:val="left" w:pos="561"/>
        </w:tabs>
        <w:ind w:right="213" w:firstLine="0"/>
        <w:jc w:val="both"/>
        <w:rPr>
          <w:sz w:val="16"/>
        </w:rPr>
      </w:pPr>
      <w:r>
        <w:rPr>
          <w:sz w:val="16"/>
        </w:rPr>
        <w:t xml:space="preserve">The HA may terminate this contract in whole, or from time to time in part, for the HA’s convenience or the failure of the Contractor to full ill the contract obligations (default). The HA shall terminate by delivering to the Contractor a written Notice </w:t>
      </w:r>
      <w:proofErr w:type="spellStart"/>
      <w:r>
        <w:rPr>
          <w:sz w:val="16"/>
        </w:rPr>
        <w:t>cit</w:t>
      </w:r>
      <w:proofErr w:type="spellEnd"/>
      <w:r>
        <w:rPr>
          <w:sz w:val="16"/>
        </w:rPr>
        <w:t xml:space="preserve"> Termination specifying the nature, extent, and effective date of the termination. Upon receipt of the notice, the Contractor shall: (1) immediately discontinue all services affected (unless the notice </w:t>
      </w:r>
      <w:r w:rsidR="004C0DE9">
        <w:rPr>
          <w:sz w:val="16"/>
        </w:rPr>
        <w:t>is directed</w:t>
      </w:r>
      <w:r>
        <w:rPr>
          <w:sz w:val="16"/>
        </w:rPr>
        <w:t xml:space="preserve"> otherwise), and (2) deliver to the HA all information, reports, papers, and other materials accumulated or generated in performing this contract, whether completed or in process.</w:t>
      </w:r>
    </w:p>
    <w:p w14:paraId="599120A3" w14:textId="272845C7" w:rsidR="00B13E09" w:rsidRDefault="0002636F">
      <w:pPr>
        <w:pStyle w:val="ListParagraph"/>
        <w:numPr>
          <w:ilvl w:val="0"/>
          <w:numId w:val="33"/>
        </w:numPr>
        <w:tabs>
          <w:tab w:val="left" w:pos="521"/>
        </w:tabs>
        <w:ind w:left="220" w:right="213" w:hanging="1"/>
        <w:jc w:val="both"/>
        <w:rPr>
          <w:sz w:val="16"/>
        </w:rPr>
      </w:pPr>
      <w:r>
        <w:rPr>
          <w:sz w:val="16"/>
        </w:rPr>
        <w:t xml:space="preserve">If </w:t>
      </w:r>
      <w:r w:rsidR="004C0DE9">
        <w:rPr>
          <w:sz w:val="16"/>
        </w:rPr>
        <w:t>the</w:t>
      </w:r>
      <w:r>
        <w:rPr>
          <w:sz w:val="16"/>
        </w:rPr>
        <w:t xml:space="preserve"> termination is for the convenience of the HA, the HA shall be liable </w:t>
      </w:r>
      <w:r w:rsidR="004C0DE9">
        <w:rPr>
          <w:sz w:val="16"/>
        </w:rPr>
        <w:t>only for</w:t>
      </w:r>
      <w:r>
        <w:rPr>
          <w:sz w:val="16"/>
        </w:rPr>
        <w:t xml:space="preserve"> far payment for services rendered before the effective date of the termination.</w:t>
      </w:r>
    </w:p>
    <w:p w14:paraId="2F9DE45C" w14:textId="77777777" w:rsidR="00B13E09" w:rsidRDefault="0002636F">
      <w:pPr>
        <w:pStyle w:val="ListParagraph"/>
        <w:numPr>
          <w:ilvl w:val="0"/>
          <w:numId w:val="33"/>
        </w:numPr>
        <w:tabs>
          <w:tab w:val="left" w:pos="521"/>
        </w:tabs>
        <w:ind w:left="220" w:right="211" w:firstLine="0"/>
        <w:jc w:val="both"/>
        <w:rPr>
          <w:sz w:val="16"/>
        </w:rPr>
      </w:pPr>
      <w:r>
        <w:rPr>
          <w:sz w:val="16"/>
        </w:rPr>
        <w:t xml:space="preserve">If the termination is due to the failure of the Contractor to fulfill its obligations under the contract (default), the HA may (1) require the Contractor to deliver to It, </w:t>
      </w:r>
      <w:r>
        <w:rPr>
          <w:spacing w:val="-3"/>
          <w:sz w:val="16"/>
        </w:rPr>
        <w:t xml:space="preserve">In </w:t>
      </w:r>
      <w:r>
        <w:rPr>
          <w:sz w:val="16"/>
        </w:rPr>
        <w:t>the manner and to the extent directed by the HA, any work as described in subparagraph (a)(2) above, and compensation be determined in accordance with the Changes clause; (2) take over the work and prosecute the, same to completion by contract or otherwise, and the Contractor shall be  liable for any additional cost incurred by the HA; and (3) withhold any payments to the Contractor, for the purpose of set-off or partial payment, as the case may be, of amounts owed the HA by the</w:t>
      </w:r>
      <w:r>
        <w:rPr>
          <w:spacing w:val="-13"/>
          <w:sz w:val="16"/>
        </w:rPr>
        <w:t xml:space="preserve"> </w:t>
      </w:r>
      <w:r>
        <w:rPr>
          <w:sz w:val="16"/>
        </w:rPr>
        <w:t>Contractor.</w:t>
      </w:r>
    </w:p>
    <w:p w14:paraId="574E5A6A" w14:textId="77777777" w:rsidR="00B13E09" w:rsidRDefault="00B13E09">
      <w:pPr>
        <w:spacing w:before="8"/>
        <w:rPr>
          <w:sz w:val="15"/>
        </w:rPr>
      </w:pPr>
    </w:p>
    <w:p w14:paraId="73EF68CD" w14:textId="10CE86E8" w:rsidR="00B13E09" w:rsidRDefault="0002636F">
      <w:pPr>
        <w:pStyle w:val="ListParagraph"/>
        <w:numPr>
          <w:ilvl w:val="0"/>
          <w:numId w:val="33"/>
        </w:numPr>
        <w:tabs>
          <w:tab w:val="left" w:pos="459"/>
        </w:tabs>
        <w:ind w:left="220" w:right="211" w:firstLine="0"/>
        <w:jc w:val="both"/>
        <w:rPr>
          <w:sz w:val="16"/>
        </w:rPr>
      </w:pPr>
      <w:r>
        <w:rPr>
          <w:spacing w:val="-3"/>
          <w:sz w:val="16"/>
        </w:rPr>
        <w:t xml:space="preserve">If, </w:t>
      </w:r>
      <w:r>
        <w:rPr>
          <w:sz w:val="16"/>
        </w:rPr>
        <w:t xml:space="preserve">after termination for failure to fulfill contract obligations (default), it is determined that the Contractor </w:t>
      </w:r>
      <w:r w:rsidR="004C0DE9">
        <w:rPr>
          <w:sz w:val="16"/>
        </w:rPr>
        <w:t>has</w:t>
      </w:r>
      <w:r>
        <w:rPr>
          <w:sz w:val="16"/>
        </w:rPr>
        <w:t xml:space="preserve"> not failed, the termination shall be deemed to have been </w:t>
      </w:r>
      <w:r w:rsidR="004C0DE9">
        <w:rPr>
          <w:sz w:val="16"/>
        </w:rPr>
        <w:t>affected</w:t>
      </w:r>
      <w:r>
        <w:rPr>
          <w:sz w:val="16"/>
        </w:rPr>
        <w:t xml:space="preserve"> for the convenience of the HA, and the Contractor shall be entitled to payment as described in paragraph (b)</w:t>
      </w:r>
      <w:r>
        <w:rPr>
          <w:spacing w:val="-8"/>
          <w:sz w:val="16"/>
        </w:rPr>
        <w:t xml:space="preserve"> </w:t>
      </w:r>
      <w:r>
        <w:rPr>
          <w:sz w:val="16"/>
        </w:rPr>
        <w:t>above.</w:t>
      </w:r>
    </w:p>
    <w:p w14:paraId="42946793" w14:textId="77777777" w:rsidR="00B13E09" w:rsidRDefault="00B13E09">
      <w:pPr>
        <w:spacing w:before="1"/>
        <w:rPr>
          <w:sz w:val="16"/>
        </w:rPr>
      </w:pPr>
    </w:p>
    <w:p w14:paraId="525649D8" w14:textId="354A22C0" w:rsidR="00B13E09" w:rsidRDefault="0002636F">
      <w:pPr>
        <w:pStyle w:val="ListParagraph"/>
        <w:numPr>
          <w:ilvl w:val="0"/>
          <w:numId w:val="33"/>
        </w:numPr>
        <w:tabs>
          <w:tab w:val="left" w:pos="561"/>
        </w:tabs>
        <w:spacing w:before="1"/>
        <w:ind w:left="220" w:right="212" w:firstLine="0"/>
        <w:jc w:val="both"/>
        <w:rPr>
          <w:sz w:val="16"/>
        </w:rPr>
      </w:pPr>
      <w:r>
        <w:rPr>
          <w:sz w:val="16"/>
        </w:rPr>
        <w:t xml:space="preserve">Any disputes </w:t>
      </w:r>
      <w:r w:rsidR="004C0DE9">
        <w:rPr>
          <w:sz w:val="16"/>
        </w:rPr>
        <w:t>regarding</w:t>
      </w:r>
      <w:r>
        <w:rPr>
          <w:sz w:val="16"/>
        </w:rPr>
        <w:t xml:space="preserve"> this clause are expressly made subject to the terms of clause titled Disputes</w:t>
      </w:r>
      <w:r>
        <w:rPr>
          <w:spacing w:val="-2"/>
          <w:sz w:val="16"/>
        </w:rPr>
        <w:t xml:space="preserve"> </w:t>
      </w:r>
      <w:r>
        <w:rPr>
          <w:sz w:val="16"/>
        </w:rPr>
        <w:t>herein.</w:t>
      </w:r>
    </w:p>
    <w:p w14:paraId="535BBC55" w14:textId="77777777" w:rsidR="00B13E09" w:rsidRDefault="00B13E09">
      <w:pPr>
        <w:spacing w:before="2"/>
        <w:rPr>
          <w:sz w:val="16"/>
        </w:rPr>
      </w:pPr>
    </w:p>
    <w:p w14:paraId="0154F30E" w14:textId="77777777" w:rsidR="00B13E09" w:rsidRDefault="0002636F">
      <w:pPr>
        <w:pStyle w:val="ListParagraph"/>
        <w:numPr>
          <w:ilvl w:val="0"/>
          <w:numId w:val="37"/>
        </w:numPr>
        <w:tabs>
          <w:tab w:val="left" w:pos="528"/>
        </w:tabs>
        <w:spacing w:line="182" w:lineRule="exact"/>
        <w:ind w:left="527" w:hanging="308"/>
        <w:jc w:val="both"/>
        <w:rPr>
          <w:b/>
          <w:sz w:val="16"/>
        </w:rPr>
      </w:pPr>
      <w:r>
        <w:rPr>
          <w:b/>
          <w:sz w:val="16"/>
        </w:rPr>
        <w:t>Assignment of</w:t>
      </w:r>
      <w:r>
        <w:rPr>
          <w:b/>
          <w:spacing w:val="-1"/>
          <w:sz w:val="16"/>
        </w:rPr>
        <w:t xml:space="preserve"> </w:t>
      </w:r>
      <w:r>
        <w:rPr>
          <w:b/>
          <w:sz w:val="16"/>
        </w:rPr>
        <w:t>Contract</w:t>
      </w:r>
    </w:p>
    <w:p w14:paraId="32FD2253" w14:textId="77777777" w:rsidR="00B13E09" w:rsidRDefault="0002636F">
      <w:pPr>
        <w:ind w:left="219" w:right="213"/>
        <w:jc w:val="both"/>
        <w:rPr>
          <w:sz w:val="16"/>
        </w:rPr>
      </w:pPr>
      <w:r>
        <w:rPr>
          <w:sz w:val="16"/>
        </w:rPr>
        <w:t xml:space="preserve">The Contractor shall not assign a transfer any interest in this contract; </w:t>
      </w:r>
      <w:r>
        <w:rPr>
          <w:i/>
          <w:sz w:val="16"/>
        </w:rPr>
        <w:t xml:space="preserve">except </w:t>
      </w:r>
      <w:r>
        <w:rPr>
          <w:sz w:val="16"/>
        </w:rPr>
        <w:t>that claims for monies due or to become due from the HA under the contract may be assigned to a bank, trust company, or other financial institution. If the Contractor is a partnership, this contract shall inure to the benefit of the surviving or remaining member(s) of such partnership approved by the HA.</w:t>
      </w:r>
    </w:p>
    <w:p w14:paraId="341A9382" w14:textId="77777777" w:rsidR="00B13E09" w:rsidRDefault="00B13E09">
      <w:pPr>
        <w:rPr>
          <w:sz w:val="16"/>
        </w:rPr>
      </w:pPr>
    </w:p>
    <w:p w14:paraId="7A99C0E5" w14:textId="77777777" w:rsidR="00B13E09" w:rsidRDefault="0002636F">
      <w:pPr>
        <w:pStyle w:val="ListParagraph"/>
        <w:numPr>
          <w:ilvl w:val="0"/>
          <w:numId w:val="37"/>
        </w:numPr>
        <w:tabs>
          <w:tab w:val="left" w:pos="424"/>
        </w:tabs>
        <w:ind w:left="423" w:hanging="205"/>
        <w:jc w:val="both"/>
        <w:rPr>
          <w:b/>
          <w:sz w:val="16"/>
        </w:rPr>
      </w:pPr>
      <w:r>
        <w:rPr>
          <w:b/>
          <w:sz w:val="16"/>
        </w:rPr>
        <w:t>Certificate and</w:t>
      </w:r>
      <w:r>
        <w:rPr>
          <w:b/>
          <w:spacing w:val="-6"/>
          <w:sz w:val="16"/>
        </w:rPr>
        <w:t xml:space="preserve"> </w:t>
      </w:r>
      <w:r>
        <w:rPr>
          <w:b/>
          <w:sz w:val="16"/>
        </w:rPr>
        <w:t>Release</w:t>
      </w:r>
    </w:p>
    <w:p w14:paraId="778A1181" w14:textId="77777777" w:rsidR="00B13E09" w:rsidRDefault="00B13E09">
      <w:pPr>
        <w:spacing w:before="11"/>
        <w:rPr>
          <w:b/>
          <w:sz w:val="15"/>
        </w:rPr>
      </w:pPr>
    </w:p>
    <w:p w14:paraId="06CE7149" w14:textId="77777777" w:rsidR="00B13E09" w:rsidRDefault="0002636F">
      <w:pPr>
        <w:ind w:left="219" w:right="213"/>
        <w:jc w:val="both"/>
        <w:rPr>
          <w:sz w:val="16"/>
        </w:rPr>
      </w:pPr>
      <w:r>
        <w:rPr>
          <w:sz w:val="16"/>
        </w:rPr>
        <w:t>Prior to final payment under this contract, or prior to settlement upon termination of this contract, and as a condition precedent thereto, the Contractor shall execute and deliver to the HA a certificate and release, in a form acceptable to the HA, of all claims against the HA by the Contractor under and by virtue of this contract, other than such claims, if any, as may be specifically excepted by the Contractor in stated amounts set forth therein.</w:t>
      </w:r>
    </w:p>
    <w:p w14:paraId="38DCB4E4" w14:textId="77777777" w:rsidR="00B13E09" w:rsidRDefault="00B13E09">
      <w:pPr>
        <w:rPr>
          <w:sz w:val="16"/>
        </w:rPr>
      </w:pPr>
    </w:p>
    <w:p w14:paraId="06147196" w14:textId="77777777" w:rsidR="00B13E09" w:rsidRDefault="0002636F">
      <w:pPr>
        <w:pStyle w:val="ListParagraph"/>
        <w:numPr>
          <w:ilvl w:val="0"/>
          <w:numId w:val="37"/>
        </w:numPr>
        <w:tabs>
          <w:tab w:val="left" w:pos="527"/>
        </w:tabs>
        <w:spacing w:line="183" w:lineRule="exact"/>
        <w:ind w:left="526" w:hanging="308"/>
        <w:jc w:val="both"/>
        <w:rPr>
          <w:b/>
          <w:sz w:val="16"/>
        </w:rPr>
      </w:pPr>
      <w:r>
        <w:rPr>
          <w:b/>
          <w:sz w:val="16"/>
        </w:rPr>
        <w:t>Examination and Retention of Contractor’s</w:t>
      </w:r>
      <w:r>
        <w:rPr>
          <w:b/>
          <w:spacing w:val="-9"/>
          <w:sz w:val="16"/>
        </w:rPr>
        <w:t xml:space="preserve"> </w:t>
      </w:r>
      <w:r>
        <w:rPr>
          <w:b/>
          <w:sz w:val="16"/>
        </w:rPr>
        <w:t>Records</w:t>
      </w:r>
    </w:p>
    <w:p w14:paraId="59564A67" w14:textId="77777777" w:rsidR="00B13E09" w:rsidRDefault="0002636F">
      <w:pPr>
        <w:pStyle w:val="ListParagraph"/>
        <w:numPr>
          <w:ilvl w:val="0"/>
          <w:numId w:val="32"/>
        </w:numPr>
        <w:tabs>
          <w:tab w:val="left" w:pos="508"/>
          <w:tab w:val="left" w:pos="3649"/>
        </w:tabs>
        <w:ind w:right="214" w:firstLine="0"/>
        <w:jc w:val="both"/>
        <w:rPr>
          <w:sz w:val="16"/>
        </w:rPr>
      </w:pPr>
      <w:r>
        <w:rPr>
          <w:sz w:val="16"/>
        </w:rPr>
        <w:t>The HA, HUD, or Comptroller General of the United States, or any of their duly authorized representatives shall, until 3 years after final payment under this contract, have access to and the right to examine any of the Contractor’s directly pertinent books, documents, papers, or other records Involving transactions related to this contract for the purpose of making audit, examination, excerpts,</w:t>
      </w:r>
      <w:r>
        <w:rPr>
          <w:spacing w:val="-8"/>
          <w:sz w:val="16"/>
        </w:rPr>
        <w:t xml:space="preserve"> </w:t>
      </w:r>
      <w:r>
        <w:rPr>
          <w:sz w:val="16"/>
        </w:rPr>
        <w:t>and</w:t>
      </w:r>
      <w:r>
        <w:rPr>
          <w:spacing w:val="-4"/>
          <w:sz w:val="16"/>
        </w:rPr>
        <w:t xml:space="preserve"> </w:t>
      </w:r>
      <w:r>
        <w:rPr>
          <w:sz w:val="16"/>
        </w:rPr>
        <w:t>transcriptions.</w:t>
      </w:r>
      <w:r>
        <w:rPr>
          <w:sz w:val="16"/>
        </w:rPr>
        <w:tab/>
        <w:t>FORM HUD</w:t>
      </w:r>
      <w:r>
        <w:rPr>
          <w:spacing w:val="-4"/>
          <w:sz w:val="16"/>
        </w:rPr>
        <w:t xml:space="preserve"> </w:t>
      </w:r>
      <w:r>
        <w:rPr>
          <w:sz w:val="16"/>
        </w:rPr>
        <w:t>5370-C</w:t>
      </w:r>
    </w:p>
    <w:p w14:paraId="5E71331F" w14:textId="77777777" w:rsidR="00B13E09" w:rsidRDefault="00B13E09">
      <w:pPr>
        <w:jc w:val="both"/>
        <w:rPr>
          <w:sz w:val="16"/>
        </w:rPr>
        <w:sectPr w:rsidR="00B13E09">
          <w:type w:val="continuous"/>
          <w:pgSz w:w="12240" w:h="15840"/>
          <w:pgMar w:top="660" w:right="500" w:bottom="940" w:left="500" w:header="720" w:footer="720" w:gutter="0"/>
          <w:cols w:num="2" w:space="720" w:equalWidth="0">
            <w:col w:w="5305" w:space="455"/>
            <w:col w:w="5480"/>
          </w:cols>
        </w:sectPr>
      </w:pPr>
    </w:p>
    <w:p w14:paraId="37C32712" w14:textId="77777777" w:rsidR="00B13E09" w:rsidRDefault="00B13E09">
      <w:pPr>
        <w:spacing w:before="9"/>
        <w:rPr>
          <w:sz w:val="21"/>
        </w:rPr>
      </w:pPr>
    </w:p>
    <w:p w14:paraId="54BEAC36" w14:textId="77777777" w:rsidR="00B13E09" w:rsidRDefault="0002636F">
      <w:pPr>
        <w:pStyle w:val="ListParagraph"/>
        <w:numPr>
          <w:ilvl w:val="0"/>
          <w:numId w:val="32"/>
        </w:numPr>
        <w:tabs>
          <w:tab w:val="left" w:pos="508"/>
        </w:tabs>
        <w:spacing w:before="1"/>
        <w:ind w:right="40" w:firstLine="0"/>
        <w:jc w:val="both"/>
        <w:rPr>
          <w:sz w:val="16"/>
        </w:rPr>
      </w:pPr>
      <w:r>
        <w:rPr>
          <w:sz w:val="16"/>
        </w:rPr>
        <w:t>The Contractor agrees to include in first-tier subcontracts under this contract a clause substantially the same as paragraph (a) above. ‘Subcontract,” as used in this clause, excludes purchase orders not exceeding</w:t>
      </w:r>
      <w:r>
        <w:rPr>
          <w:spacing w:val="-15"/>
          <w:sz w:val="16"/>
        </w:rPr>
        <w:t xml:space="preserve"> </w:t>
      </w:r>
      <w:r>
        <w:rPr>
          <w:sz w:val="16"/>
        </w:rPr>
        <w:t>$10,000.</w:t>
      </w:r>
    </w:p>
    <w:p w14:paraId="31E1892E" w14:textId="77777777" w:rsidR="00B13E09" w:rsidRDefault="0002636F">
      <w:pPr>
        <w:ind w:left="219" w:right="39"/>
        <w:jc w:val="both"/>
        <w:rPr>
          <w:sz w:val="16"/>
        </w:rPr>
      </w:pPr>
      <w:r>
        <w:rPr>
          <w:sz w:val="16"/>
        </w:rPr>
        <w:t xml:space="preserve">(a) The periods of access and examination  </w:t>
      </w:r>
      <w:r>
        <w:rPr>
          <w:spacing w:val="-3"/>
          <w:sz w:val="16"/>
        </w:rPr>
        <w:t xml:space="preserve">In  </w:t>
      </w:r>
      <w:r>
        <w:rPr>
          <w:sz w:val="16"/>
        </w:rPr>
        <w:t>paragraphs (a) and (b) above  for records relating to (1) appeals under the clause titled Disputes, (2) litigation or settlement of claims arising from the performance of this contract, or (3) costs and expenses of this contract to which the HA, HUD, or Comptroller General or any of their duly authorized representatives has taken exception shall continue until disposition of such appeals, litigation, claims, or exceptions.</w:t>
      </w:r>
    </w:p>
    <w:p w14:paraId="34588354" w14:textId="77777777" w:rsidR="00B13E09" w:rsidRDefault="00B13E09">
      <w:pPr>
        <w:spacing w:before="1"/>
        <w:rPr>
          <w:sz w:val="16"/>
        </w:rPr>
      </w:pPr>
    </w:p>
    <w:p w14:paraId="42B2EA48" w14:textId="77777777" w:rsidR="00B13E09" w:rsidRDefault="0002636F">
      <w:pPr>
        <w:pStyle w:val="ListParagraph"/>
        <w:numPr>
          <w:ilvl w:val="0"/>
          <w:numId w:val="37"/>
        </w:numPr>
        <w:tabs>
          <w:tab w:val="left" w:pos="508"/>
        </w:tabs>
        <w:spacing w:line="183" w:lineRule="exact"/>
        <w:ind w:left="507" w:hanging="289"/>
        <w:rPr>
          <w:b/>
          <w:sz w:val="16"/>
        </w:rPr>
      </w:pPr>
      <w:r>
        <w:rPr>
          <w:b/>
          <w:sz w:val="16"/>
        </w:rPr>
        <w:t>Organizational Conflicts of</w:t>
      </w:r>
      <w:r>
        <w:rPr>
          <w:b/>
          <w:spacing w:val="-2"/>
          <w:sz w:val="16"/>
        </w:rPr>
        <w:t xml:space="preserve"> </w:t>
      </w:r>
      <w:r>
        <w:rPr>
          <w:b/>
          <w:sz w:val="16"/>
        </w:rPr>
        <w:t>Interest</w:t>
      </w:r>
    </w:p>
    <w:p w14:paraId="64D2B1E8" w14:textId="77777777" w:rsidR="00B13E09" w:rsidRDefault="0002636F">
      <w:pPr>
        <w:pStyle w:val="ListParagraph"/>
        <w:numPr>
          <w:ilvl w:val="0"/>
          <w:numId w:val="31"/>
        </w:numPr>
        <w:tabs>
          <w:tab w:val="left" w:pos="439"/>
        </w:tabs>
        <w:ind w:right="152" w:firstLine="0"/>
        <w:rPr>
          <w:sz w:val="16"/>
        </w:rPr>
      </w:pPr>
      <w:r>
        <w:rPr>
          <w:sz w:val="16"/>
        </w:rPr>
        <w:t>The Contractor warrants that to the best of its knowledge and belief and except as otherwise disclosed, it does not have any organizational conflict of interest which is defined as a situation in which the nature of work under this contract and a Contractor’s organizational, financial, contractual or other Interests are such</w:t>
      </w:r>
      <w:r>
        <w:rPr>
          <w:spacing w:val="-3"/>
          <w:sz w:val="16"/>
        </w:rPr>
        <w:t xml:space="preserve"> </w:t>
      </w:r>
      <w:r>
        <w:rPr>
          <w:sz w:val="16"/>
        </w:rPr>
        <w:t>that:</w:t>
      </w:r>
    </w:p>
    <w:p w14:paraId="020004C0" w14:textId="77777777" w:rsidR="00B13E09" w:rsidRDefault="0002636F">
      <w:pPr>
        <w:pStyle w:val="ListParagraph"/>
        <w:numPr>
          <w:ilvl w:val="0"/>
          <w:numId w:val="30"/>
        </w:numPr>
        <w:tabs>
          <w:tab w:val="left" w:pos="509"/>
        </w:tabs>
        <w:spacing w:line="183" w:lineRule="exact"/>
        <w:ind w:hanging="289"/>
        <w:rPr>
          <w:sz w:val="16"/>
        </w:rPr>
      </w:pPr>
      <w:r>
        <w:rPr>
          <w:sz w:val="16"/>
        </w:rPr>
        <w:t>Award of the contract may result in an unfair competitive advantage;</w:t>
      </w:r>
      <w:r>
        <w:rPr>
          <w:spacing w:val="-17"/>
          <w:sz w:val="16"/>
        </w:rPr>
        <w:t xml:space="preserve"> </w:t>
      </w:r>
      <w:r>
        <w:rPr>
          <w:sz w:val="16"/>
        </w:rPr>
        <w:t>or</w:t>
      </w:r>
    </w:p>
    <w:p w14:paraId="55C2E9B4" w14:textId="77777777" w:rsidR="00B13E09" w:rsidRDefault="0002636F">
      <w:pPr>
        <w:pStyle w:val="ListParagraph"/>
        <w:numPr>
          <w:ilvl w:val="0"/>
          <w:numId w:val="30"/>
        </w:numPr>
        <w:tabs>
          <w:tab w:val="left" w:pos="509"/>
        </w:tabs>
        <w:ind w:right="43"/>
        <w:rPr>
          <w:sz w:val="16"/>
        </w:rPr>
      </w:pPr>
      <w:r>
        <w:rPr>
          <w:sz w:val="16"/>
        </w:rPr>
        <w:t>The Contractor’s objectivity in performing the contract work may be impaired.</w:t>
      </w:r>
    </w:p>
    <w:p w14:paraId="318C81D3" w14:textId="77777777" w:rsidR="00B13E09" w:rsidRDefault="0002636F">
      <w:pPr>
        <w:pStyle w:val="ListParagraph"/>
        <w:numPr>
          <w:ilvl w:val="0"/>
          <w:numId w:val="31"/>
        </w:numPr>
        <w:tabs>
          <w:tab w:val="left" w:pos="509"/>
        </w:tabs>
        <w:ind w:right="39" w:firstLine="0"/>
        <w:jc w:val="both"/>
        <w:rPr>
          <w:sz w:val="16"/>
        </w:rPr>
      </w:pPr>
      <w:r>
        <w:rPr>
          <w:sz w:val="16"/>
        </w:rPr>
        <w:t>The Contractor agrees that if after award it discovers an organizational conflict of interest with respect to this contract or any task/delivery order under the contract, he or she shall make an immediate and full disclosure in writing to the Contracting Officer which shall Include a description of the action which the Contractor has taken or intends to take to eliminate, or neutralize the conflict. The HA may, however, terminate the contract or task/delivery order for the convenience of the HA if it would be in the best interest at the</w:t>
      </w:r>
      <w:r>
        <w:rPr>
          <w:spacing w:val="-2"/>
          <w:sz w:val="16"/>
        </w:rPr>
        <w:t xml:space="preserve"> </w:t>
      </w:r>
      <w:r>
        <w:rPr>
          <w:spacing w:val="-3"/>
          <w:sz w:val="16"/>
        </w:rPr>
        <w:t>HA.</w:t>
      </w:r>
    </w:p>
    <w:p w14:paraId="765D478D" w14:textId="77777777" w:rsidR="00B13E09" w:rsidRDefault="00B13E09">
      <w:pPr>
        <w:spacing w:before="10"/>
        <w:rPr>
          <w:sz w:val="15"/>
        </w:rPr>
      </w:pPr>
    </w:p>
    <w:p w14:paraId="738EEC7F" w14:textId="77777777" w:rsidR="00B13E09" w:rsidRDefault="0002636F">
      <w:pPr>
        <w:pStyle w:val="ListParagraph"/>
        <w:numPr>
          <w:ilvl w:val="0"/>
          <w:numId w:val="31"/>
        </w:numPr>
        <w:tabs>
          <w:tab w:val="left" w:pos="528"/>
        </w:tabs>
        <w:ind w:left="220" w:right="38" w:firstLine="0"/>
        <w:jc w:val="both"/>
        <w:rPr>
          <w:sz w:val="16"/>
        </w:rPr>
      </w:pPr>
      <w:r>
        <w:rPr>
          <w:sz w:val="16"/>
        </w:rPr>
        <w:t xml:space="preserve">In the event the Contractor was aware of an organizational conflict </w:t>
      </w:r>
      <w:r>
        <w:rPr>
          <w:spacing w:val="-4"/>
          <w:sz w:val="16"/>
        </w:rPr>
        <w:t xml:space="preserve">of </w:t>
      </w:r>
      <w:r>
        <w:rPr>
          <w:sz w:val="16"/>
        </w:rPr>
        <w:t>interest before the award of this contract and intentionally did not disclose the conflict to the Contracting Officer, the HA may terminate the contract for default.</w:t>
      </w:r>
    </w:p>
    <w:p w14:paraId="4D13C324" w14:textId="0D590B3E" w:rsidR="00B13E09" w:rsidRDefault="0002636F">
      <w:pPr>
        <w:pStyle w:val="ListParagraph"/>
        <w:numPr>
          <w:ilvl w:val="0"/>
          <w:numId w:val="31"/>
        </w:numPr>
        <w:tabs>
          <w:tab w:val="left" w:pos="509"/>
        </w:tabs>
        <w:ind w:left="220" w:right="39" w:firstLine="0"/>
        <w:jc w:val="both"/>
        <w:rPr>
          <w:sz w:val="16"/>
        </w:rPr>
      </w:pPr>
      <w:r>
        <w:rPr>
          <w:sz w:val="16"/>
        </w:rPr>
        <w:t xml:space="preserve">The terms of this clause shall be included in all subcontracts and consulting agreements wherein the work to be performed is </w:t>
      </w:r>
      <w:r w:rsidR="004C0DE9">
        <w:rPr>
          <w:sz w:val="16"/>
        </w:rPr>
        <w:t>like</w:t>
      </w:r>
      <w:r>
        <w:rPr>
          <w:sz w:val="16"/>
        </w:rPr>
        <w:t xml:space="preserve"> the service provided by the prime Contractor. The Contractor shall include in such subcontracts and consulting agreements any necessary provisions to eliminate or neutralize conflicts of</w:t>
      </w:r>
      <w:r>
        <w:rPr>
          <w:spacing w:val="-2"/>
          <w:sz w:val="16"/>
        </w:rPr>
        <w:t xml:space="preserve"> </w:t>
      </w:r>
      <w:r>
        <w:rPr>
          <w:sz w:val="16"/>
        </w:rPr>
        <w:t>interest.</w:t>
      </w:r>
    </w:p>
    <w:p w14:paraId="0A32116D" w14:textId="77777777" w:rsidR="00B13E09" w:rsidRDefault="00B13E09">
      <w:pPr>
        <w:spacing w:before="1"/>
        <w:rPr>
          <w:sz w:val="16"/>
        </w:rPr>
      </w:pPr>
    </w:p>
    <w:p w14:paraId="3DD331CE" w14:textId="77777777" w:rsidR="00B13E09" w:rsidRDefault="0002636F">
      <w:pPr>
        <w:pStyle w:val="ListParagraph"/>
        <w:numPr>
          <w:ilvl w:val="0"/>
          <w:numId w:val="37"/>
        </w:numPr>
        <w:tabs>
          <w:tab w:val="left" w:pos="509"/>
        </w:tabs>
        <w:spacing w:line="183" w:lineRule="exact"/>
        <w:ind w:left="508" w:hanging="289"/>
        <w:jc w:val="both"/>
        <w:rPr>
          <w:b/>
          <w:sz w:val="16"/>
        </w:rPr>
      </w:pPr>
      <w:r>
        <w:rPr>
          <w:b/>
          <w:sz w:val="16"/>
        </w:rPr>
        <w:t>Inspection and</w:t>
      </w:r>
      <w:r>
        <w:rPr>
          <w:b/>
          <w:spacing w:val="-4"/>
          <w:sz w:val="16"/>
        </w:rPr>
        <w:t xml:space="preserve"> </w:t>
      </w:r>
      <w:r>
        <w:rPr>
          <w:b/>
          <w:sz w:val="16"/>
        </w:rPr>
        <w:t>Acceptance</w:t>
      </w:r>
    </w:p>
    <w:p w14:paraId="6A2A6FF2" w14:textId="7672FC92" w:rsidR="00B13E09" w:rsidRDefault="0002636F">
      <w:pPr>
        <w:pStyle w:val="ListParagraph"/>
        <w:numPr>
          <w:ilvl w:val="0"/>
          <w:numId w:val="29"/>
        </w:numPr>
        <w:tabs>
          <w:tab w:val="left" w:pos="509"/>
        </w:tabs>
        <w:ind w:right="38" w:hanging="1"/>
        <w:jc w:val="both"/>
        <w:rPr>
          <w:sz w:val="16"/>
        </w:rPr>
      </w:pPr>
      <w:r>
        <w:rPr>
          <w:sz w:val="16"/>
        </w:rPr>
        <w:t xml:space="preserve">The HA has the right to review, require correction, if necessary, and accept the work products produced by the Contractor. Such review(s) shall be carried out within 30 days </w:t>
      </w:r>
      <w:r w:rsidR="004C0DE9">
        <w:rPr>
          <w:sz w:val="16"/>
        </w:rPr>
        <w:t>to</w:t>
      </w:r>
      <w:r>
        <w:rPr>
          <w:sz w:val="16"/>
        </w:rPr>
        <w:t xml:space="preserve"> not impede the work of the Contractor. Any product of work shall be deemed accepted as submitted </w:t>
      </w:r>
      <w:r>
        <w:rPr>
          <w:spacing w:val="-3"/>
          <w:sz w:val="16"/>
        </w:rPr>
        <w:t xml:space="preserve">If </w:t>
      </w:r>
      <w:r>
        <w:rPr>
          <w:sz w:val="16"/>
        </w:rPr>
        <w:t>the HA does not issue written comments and/or required corrections within 30 days from the date of receipt of such product from the</w:t>
      </w:r>
      <w:r>
        <w:rPr>
          <w:spacing w:val="-6"/>
          <w:sz w:val="16"/>
        </w:rPr>
        <w:t xml:space="preserve"> </w:t>
      </w:r>
      <w:r>
        <w:rPr>
          <w:sz w:val="16"/>
        </w:rPr>
        <w:t>Contractor.</w:t>
      </w:r>
    </w:p>
    <w:p w14:paraId="79157505" w14:textId="77777777" w:rsidR="00B13E09" w:rsidRDefault="00B13E09">
      <w:pPr>
        <w:spacing w:before="11"/>
        <w:rPr>
          <w:sz w:val="15"/>
        </w:rPr>
      </w:pPr>
    </w:p>
    <w:p w14:paraId="4737466A" w14:textId="77777777" w:rsidR="00B13E09" w:rsidRDefault="0002636F">
      <w:pPr>
        <w:pStyle w:val="ListParagraph"/>
        <w:numPr>
          <w:ilvl w:val="0"/>
          <w:numId w:val="29"/>
        </w:numPr>
        <w:tabs>
          <w:tab w:val="left" w:pos="529"/>
        </w:tabs>
        <w:ind w:left="221" w:right="39" w:firstLine="0"/>
        <w:jc w:val="both"/>
        <w:rPr>
          <w:sz w:val="16"/>
        </w:rPr>
      </w:pPr>
      <w:r>
        <w:rPr>
          <w:sz w:val="16"/>
        </w:rPr>
        <w:t>The Contractor shall make any required corrections promptly at no additional charge and return a revised copy of the product to the HA within 7 days of notification or a later date if extended by the</w:t>
      </w:r>
      <w:r>
        <w:rPr>
          <w:spacing w:val="-8"/>
          <w:sz w:val="16"/>
        </w:rPr>
        <w:t xml:space="preserve"> </w:t>
      </w:r>
      <w:r>
        <w:rPr>
          <w:sz w:val="16"/>
        </w:rPr>
        <w:t>HA.</w:t>
      </w:r>
    </w:p>
    <w:p w14:paraId="2E952541" w14:textId="77777777" w:rsidR="00B13E09" w:rsidRDefault="00B13E09">
      <w:pPr>
        <w:spacing w:before="10"/>
        <w:rPr>
          <w:sz w:val="15"/>
        </w:rPr>
      </w:pPr>
    </w:p>
    <w:p w14:paraId="2AC2F2CD" w14:textId="77777777" w:rsidR="00B13E09" w:rsidRDefault="0002636F">
      <w:pPr>
        <w:ind w:left="221" w:right="40"/>
        <w:jc w:val="both"/>
        <w:rPr>
          <w:sz w:val="16"/>
        </w:rPr>
      </w:pPr>
      <w:r>
        <w:rPr>
          <w:sz w:val="16"/>
        </w:rPr>
        <w:t>c) Failure by the Contractor to proceed with reasonable, promptness to make necessary corrections shall be a default. If the Contractor’s submission of corrected work remains unacceptable, the HA may terminate this contract (or the task order involved) or reduce the contract price or cost to reflect the reduced value of services received.</w:t>
      </w:r>
    </w:p>
    <w:p w14:paraId="13E96131" w14:textId="77777777" w:rsidR="00B13E09" w:rsidRDefault="00B13E09">
      <w:pPr>
        <w:spacing w:before="11"/>
        <w:rPr>
          <w:sz w:val="15"/>
        </w:rPr>
      </w:pPr>
    </w:p>
    <w:p w14:paraId="7B42498C" w14:textId="77777777" w:rsidR="00B13E09" w:rsidRDefault="0002636F">
      <w:pPr>
        <w:pStyle w:val="ListParagraph"/>
        <w:numPr>
          <w:ilvl w:val="0"/>
          <w:numId w:val="37"/>
        </w:numPr>
        <w:tabs>
          <w:tab w:val="left" w:pos="464"/>
        </w:tabs>
        <w:ind w:left="463" w:hanging="243"/>
        <w:rPr>
          <w:b/>
          <w:sz w:val="16"/>
        </w:rPr>
      </w:pPr>
      <w:r>
        <w:rPr>
          <w:b/>
          <w:sz w:val="16"/>
        </w:rPr>
        <w:t xml:space="preserve">Rights In Data </w:t>
      </w:r>
      <w:r>
        <w:rPr>
          <w:sz w:val="16"/>
        </w:rPr>
        <w:t>(Ownership and Proprietary</w:t>
      </w:r>
      <w:r>
        <w:rPr>
          <w:spacing w:val="-5"/>
          <w:sz w:val="16"/>
        </w:rPr>
        <w:t xml:space="preserve"> </w:t>
      </w:r>
      <w:r>
        <w:rPr>
          <w:sz w:val="16"/>
        </w:rPr>
        <w:t>Interest)</w:t>
      </w:r>
      <w:r>
        <w:rPr>
          <w:b/>
          <w:sz w:val="16"/>
        </w:rPr>
        <w:t>.</w:t>
      </w:r>
    </w:p>
    <w:p w14:paraId="390C7B44" w14:textId="77777777" w:rsidR="00B13E09" w:rsidRDefault="00B13E09">
      <w:pPr>
        <w:spacing w:before="1"/>
        <w:rPr>
          <w:b/>
          <w:sz w:val="16"/>
        </w:rPr>
      </w:pPr>
    </w:p>
    <w:p w14:paraId="2EE1BFD6" w14:textId="2125ED6D" w:rsidR="00B13E09" w:rsidRDefault="0002636F">
      <w:pPr>
        <w:spacing w:before="1"/>
        <w:ind w:left="221" w:right="38"/>
        <w:jc w:val="both"/>
        <w:rPr>
          <w:sz w:val="16"/>
        </w:rPr>
      </w:pPr>
      <w:r>
        <w:rPr>
          <w:sz w:val="16"/>
        </w:rPr>
        <w:t xml:space="preserve">The HA shall have exclusive ownership </w:t>
      </w:r>
      <w:r w:rsidR="004C0DE9">
        <w:rPr>
          <w:sz w:val="16"/>
        </w:rPr>
        <w:t>of</w:t>
      </w:r>
      <w:r>
        <w:rPr>
          <w:sz w:val="16"/>
        </w:rPr>
        <w:t xml:space="preserve"> all proprietary interest in, and the right to full and exclusive possession of all information, materials and documents discovered or produced by Contractor pursuant to the terms of this Contract, including but not limited to reports, memoranda or letters concerning the research and reporting tasks of this</w:t>
      </w:r>
      <w:r>
        <w:rPr>
          <w:spacing w:val="-14"/>
          <w:sz w:val="16"/>
        </w:rPr>
        <w:t xml:space="preserve"> </w:t>
      </w:r>
      <w:r>
        <w:rPr>
          <w:sz w:val="16"/>
        </w:rPr>
        <w:t>Contract.</w:t>
      </w:r>
    </w:p>
    <w:p w14:paraId="2589504E" w14:textId="77777777" w:rsidR="00B13E09" w:rsidRDefault="00B13E09">
      <w:pPr>
        <w:spacing w:before="2"/>
        <w:rPr>
          <w:sz w:val="16"/>
        </w:rPr>
      </w:pPr>
    </w:p>
    <w:p w14:paraId="1FDA98D4" w14:textId="77777777" w:rsidR="00B13E09" w:rsidRDefault="0002636F">
      <w:pPr>
        <w:pStyle w:val="ListParagraph"/>
        <w:numPr>
          <w:ilvl w:val="0"/>
          <w:numId w:val="37"/>
        </w:numPr>
        <w:tabs>
          <w:tab w:val="left" w:pos="465"/>
        </w:tabs>
        <w:ind w:left="464" w:hanging="244"/>
        <w:rPr>
          <w:b/>
          <w:sz w:val="16"/>
        </w:rPr>
      </w:pPr>
      <w:r>
        <w:rPr>
          <w:b/>
          <w:sz w:val="16"/>
        </w:rPr>
        <w:t>Interest of Members of</w:t>
      </w:r>
      <w:r>
        <w:rPr>
          <w:b/>
          <w:spacing w:val="-4"/>
          <w:sz w:val="16"/>
        </w:rPr>
        <w:t xml:space="preserve"> </w:t>
      </w:r>
      <w:r>
        <w:rPr>
          <w:b/>
          <w:sz w:val="16"/>
        </w:rPr>
        <w:t>Congress</w:t>
      </w:r>
    </w:p>
    <w:p w14:paraId="2025C45A" w14:textId="77777777" w:rsidR="00B13E09" w:rsidRDefault="00B13E09">
      <w:pPr>
        <w:spacing w:before="8"/>
        <w:rPr>
          <w:b/>
          <w:sz w:val="15"/>
        </w:rPr>
      </w:pPr>
    </w:p>
    <w:p w14:paraId="63EA612C" w14:textId="77777777" w:rsidR="00B13E09" w:rsidRDefault="0002636F">
      <w:pPr>
        <w:ind w:left="221" w:right="38"/>
        <w:jc w:val="both"/>
        <w:rPr>
          <w:sz w:val="16"/>
        </w:rPr>
      </w:pPr>
      <w:r>
        <w:rPr>
          <w:sz w:val="16"/>
        </w:rPr>
        <w:t>No member at or delegate to the Congress of the United States of America or Resident Commissioner shall be admitted to any share or part of this contract or to any benefit to arise therefrom, but this provision shall not be construed to extend to this contract if made with a corporation for its general benefit.</w:t>
      </w:r>
    </w:p>
    <w:p w14:paraId="319EC2D5" w14:textId="77777777" w:rsidR="00B13E09" w:rsidRDefault="0002636F">
      <w:pPr>
        <w:pStyle w:val="ListParagraph"/>
        <w:numPr>
          <w:ilvl w:val="0"/>
          <w:numId w:val="37"/>
        </w:numPr>
        <w:tabs>
          <w:tab w:val="left" w:pos="483"/>
        </w:tabs>
        <w:spacing w:before="69"/>
        <w:ind w:left="220" w:right="215" w:firstLine="0"/>
        <w:rPr>
          <w:b/>
          <w:sz w:val="16"/>
        </w:rPr>
      </w:pPr>
      <w:r>
        <w:rPr>
          <w:b/>
          <w:spacing w:val="-1"/>
          <w:sz w:val="16"/>
        </w:rPr>
        <w:br w:type="column"/>
      </w:r>
      <w:r>
        <w:rPr>
          <w:b/>
          <w:sz w:val="16"/>
        </w:rPr>
        <w:t>Interest of Members, Officers, or Employees and Former Members, Officers, or</w:t>
      </w:r>
      <w:r>
        <w:rPr>
          <w:b/>
          <w:spacing w:val="-3"/>
          <w:sz w:val="16"/>
        </w:rPr>
        <w:t xml:space="preserve"> </w:t>
      </w:r>
      <w:r>
        <w:rPr>
          <w:b/>
          <w:sz w:val="16"/>
        </w:rPr>
        <w:t>Employees</w:t>
      </w:r>
    </w:p>
    <w:p w14:paraId="32A523CC" w14:textId="77777777" w:rsidR="00B13E09" w:rsidRDefault="00B13E09">
      <w:pPr>
        <w:spacing w:before="9"/>
        <w:rPr>
          <w:b/>
          <w:sz w:val="15"/>
        </w:rPr>
      </w:pPr>
    </w:p>
    <w:p w14:paraId="045B085A" w14:textId="5998AA7E" w:rsidR="00B13E09" w:rsidRDefault="0002636F">
      <w:pPr>
        <w:ind w:left="220" w:right="213"/>
        <w:jc w:val="both"/>
        <w:rPr>
          <w:sz w:val="16"/>
        </w:rPr>
      </w:pPr>
      <w:r>
        <w:rPr>
          <w:sz w:val="16"/>
        </w:rPr>
        <w:t xml:space="preserve">No member, officer, or employee of the HA, no member of the governing body of the locally in which the project is situated, no member of the governing body </w:t>
      </w:r>
      <w:r>
        <w:rPr>
          <w:spacing w:val="-3"/>
          <w:sz w:val="16"/>
        </w:rPr>
        <w:t xml:space="preserve">In </w:t>
      </w:r>
      <w:r>
        <w:rPr>
          <w:sz w:val="16"/>
        </w:rPr>
        <w:t xml:space="preserve">which the HA was activated, and no other </w:t>
      </w:r>
      <w:r w:rsidR="004C0DE9">
        <w:rPr>
          <w:sz w:val="16"/>
        </w:rPr>
        <w:t>public</w:t>
      </w:r>
      <w:r>
        <w:rPr>
          <w:sz w:val="16"/>
        </w:rPr>
        <w:t xml:space="preserve"> official of such locality or localities who exercises any functions or responsibilities with respect to the project, shall, during his or her tenure, or for one year thereafter, have any interest, direct or indirect, </w:t>
      </w:r>
      <w:r>
        <w:rPr>
          <w:spacing w:val="-3"/>
          <w:sz w:val="16"/>
        </w:rPr>
        <w:t xml:space="preserve">In </w:t>
      </w:r>
      <w:r>
        <w:rPr>
          <w:sz w:val="16"/>
        </w:rPr>
        <w:t>this contract or the proceeds</w:t>
      </w:r>
      <w:r>
        <w:rPr>
          <w:spacing w:val="-19"/>
          <w:sz w:val="16"/>
        </w:rPr>
        <w:t xml:space="preserve"> </w:t>
      </w:r>
      <w:r>
        <w:rPr>
          <w:sz w:val="16"/>
        </w:rPr>
        <w:t>thereof.</w:t>
      </w:r>
    </w:p>
    <w:p w14:paraId="335C23DC" w14:textId="77777777" w:rsidR="00B13E09" w:rsidRDefault="00B13E09">
      <w:pPr>
        <w:spacing w:before="3"/>
        <w:rPr>
          <w:sz w:val="16"/>
        </w:rPr>
      </w:pPr>
    </w:p>
    <w:p w14:paraId="70D88D7B" w14:textId="77777777" w:rsidR="00B13E09" w:rsidRDefault="0002636F">
      <w:pPr>
        <w:pStyle w:val="ListParagraph"/>
        <w:numPr>
          <w:ilvl w:val="0"/>
          <w:numId w:val="37"/>
        </w:numPr>
        <w:tabs>
          <w:tab w:val="left" w:pos="461"/>
        </w:tabs>
        <w:ind w:left="460" w:hanging="241"/>
        <w:rPr>
          <w:b/>
          <w:sz w:val="16"/>
        </w:rPr>
      </w:pPr>
      <w:r>
        <w:rPr>
          <w:b/>
          <w:sz w:val="16"/>
        </w:rPr>
        <w:t>Limitation on Payments to Influence Certain Federal</w:t>
      </w:r>
      <w:r>
        <w:rPr>
          <w:b/>
          <w:spacing w:val="-15"/>
          <w:sz w:val="16"/>
        </w:rPr>
        <w:t xml:space="preserve"> </w:t>
      </w:r>
      <w:r>
        <w:rPr>
          <w:b/>
          <w:sz w:val="16"/>
        </w:rPr>
        <w:t>Transactions</w:t>
      </w:r>
    </w:p>
    <w:p w14:paraId="3EB88A5D" w14:textId="77777777" w:rsidR="00B13E09" w:rsidRDefault="00B13E09">
      <w:pPr>
        <w:spacing w:before="8"/>
        <w:rPr>
          <w:b/>
          <w:sz w:val="15"/>
        </w:rPr>
      </w:pPr>
    </w:p>
    <w:p w14:paraId="48A0F42A" w14:textId="77777777" w:rsidR="00B13E09" w:rsidRDefault="0002636F">
      <w:pPr>
        <w:ind w:left="220"/>
        <w:rPr>
          <w:sz w:val="16"/>
        </w:rPr>
      </w:pPr>
      <w:r>
        <w:rPr>
          <w:sz w:val="16"/>
        </w:rPr>
        <w:t>(a) Definitions. As used in this clause:</w:t>
      </w:r>
    </w:p>
    <w:p w14:paraId="61C3DC0D" w14:textId="77777777" w:rsidR="00B13E09" w:rsidRDefault="00B13E09">
      <w:pPr>
        <w:spacing w:before="10"/>
        <w:rPr>
          <w:sz w:val="15"/>
        </w:rPr>
      </w:pPr>
    </w:p>
    <w:p w14:paraId="31DDD509" w14:textId="77777777" w:rsidR="00B13E09" w:rsidRDefault="0002636F">
      <w:pPr>
        <w:spacing w:before="1"/>
        <w:ind w:left="220" w:right="214" w:firstLine="288"/>
        <w:jc w:val="both"/>
        <w:rPr>
          <w:sz w:val="16"/>
        </w:rPr>
      </w:pPr>
      <w:r>
        <w:rPr>
          <w:sz w:val="16"/>
        </w:rPr>
        <w:t>“Agency”, as defined in 5 U.S.C. 552(f), includes Federal executive departments and agencies as well as independent regulatory commissions and Government corporations, as defined in 31 U.S.C. 9101 (1).</w:t>
      </w:r>
    </w:p>
    <w:p w14:paraId="26428CD8" w14:textId="77777777" w:rsidR="00B13E09" w:rsidRDefault="00B13E09">
      <w:pPr>
        <w:rPr>
          <w:sz w:val="16"/>
        </w:rPr>
      </w:pPr>
    </w:p>
    <w:p w14:paraId="6221F463" w14:textId="77777777" w:rsidR="00B13E09" w:rsidRDefault="0002636F">
      <w:pPr>
        <w:ind w:left="508"/>
        <w:rPr>
          <w:sz w:val="16"/>
        </w:rPr>
      </w:pPr>
      <w:r>
        <w:rPr>
          <w:sz w:val="16"/>
        </w:rPr>
        <w:t>“Covered Federal Action” means any of the following Federal actions:</w:t>
      </w:r>
    </w:p>
    <w:p w14:paraId="4BA96377" w14:textId="77777777" w:rsidR="00B13E09" w:rsidRDefault="0002636F">
      <w:pPr>
        <w:pStyle w:val="ListParagraph"/>
        <w:numPr>
          <w:ilvl w:val="0"/>
          <w:numId w:val="28"/>
        </w:numPr>
        <w:tabs>
          <w:tab w:val="left" w:pos="521"/>
        </w:tabs>
        <w:spacing w:before="1" w:line="183" w:lineRule="exact"/>
        <w:rPr>
          <w:sz w:val="16"/>
        </w:rPr>
      </w:pPr>
      <w:r>
        <w:rPr>
          <w:sz w:val="16"/>
        </w:rPr>
        <w:t>The awarding of any Federal</w:t>
      </w:r>
      <w:r>
        <w:rPr>
          <w:spacing w:val="-7"/>
          <w:sz w:val="16"/>
        </w:rPr>
        <w:t xml:space="preserve"> </w:t>
      </w:r>
      <w:r>
        <w:rPr>
          <w:sz w:val="16"/>
        </w:rPr>
        <w:t>contract:</w:t>
      </w:r>
    </w:p>
    <w:p w14:paraId="3C599C7B" w14:textId="1181AE0D" w:rsidR="00B13E09" w:rsidRDefault="0002636F">
      <w:pPr>
        <w:pStyle w:val="ListParagraph"/>
        <w:numPr>
          <w:ilvl w:val="0"/>
          <w:numId w:val="28"/>
        </w:numPr>
        <w:tabs>
          <w:tab w:val="left" w:pos="521"/>
        </w:tabs>
        <w:spacing w:line="183" w:lineRule="exact"/>
        <w:rPr>
          <w:sz w:val="16"/>
        </w:rPr>
      </w:pPr>
      <w:r>
        <w:rPr>
          <w:sz w:val="16"/>
        </w:rPr>
        <w:t>The making of any Federal</w:t>
      </w:r>
      <w:r>
        <w:rPr>
          <w:spacing w:val="-7"/>
          <w:sz w:val="16"/>
        </w:rPr>
        <w:t xml:space="preserve"> </w:t>
      </w:r>
      <w:r w:rsidR="004C0DE9">
        <w:rPr>
          <w:sz w:val="16"/>
        </w:rPr>
        <w:t>grant.</w:t>
      </w:r>
    </w:p>
    <w:p w14:paraId="54D4E2C3" w14:textId="41FA4535" w:rsidR="00B13E09" w:rsidRDefault="0002636F">
      <w:pPr>
        <w:pStyle w:val="ListParagraph"/>
        <w:numPr>
          <w:ilvl w:val="0"/>
          <w:numId w:val="28"/>
        </w:numPr>
        <w:tabs>
          <w:tab w:val="left" w:pos="521"/>
        </w:tabs>
        <w:spacing w:before="1"/>
        <w:rPr>
          <w:sz w:val="16"/>
        </w:rPr>
      </w:pPr>
      <w:r>
        <w:rPr>
          <w:sz w:val="16"/>
        </w:rPr>
        <w:t>The making of any Federal</w:t>
      </w:r>
      <w:r>
        <w:rPr>
          <w:spacing w:val="-7"/>
          <w:sz w:val="16"/>
        </w:rPr>
        <w:t xml:space="preserve"> </w:t>
      </w:r>
      <w:r w:rsidR="004C0DE9">
        <w:rPr>
          <w:sz w:val="16"/>
        </w:rPr>
        <w:t>loan.</w:t>
      </w:r>
    </w:p>
    <w:p w14:paraId="060C4901" w14:textId="6E1DF67C" w:rsidR="00B13E09" w:rsidRDefault="004C0DE9">
      <w:pPr>
        <w:pStyle w:val="ListParagraph"/>
        <w:numPr>
          <w:ilvl w:val="0"/>
          <w:numId w:val="28"/>
        </w:numPr>
        <w:tabs>
          <w:tab w:val="left" w:pos="521"/>
        </w:tabs>
        <w:spacing w:before="1" w:line="183" w:lineRule="exact"/>
        <w:rPr>
          <w:sz w:val="16"/>
        </w:rPr>
      </w:pPr>
      <w:r>
        <w:rPr>
          <w:sz w:val="16"/>
        </w:rPr>
        <w:t>Entering</w:t>
      </w:r>
      <w:r w:rsidR="0002636F">
        <w:rPr>
          <w:sz w:val="16"/>
        </w:rPr>
        <w:t xml:space="preserve"> into of any cooperative agreement;</w:t>
      </w:r>
      <w:r w:rsidR="0002636F">
        <w:rPr>
          <w:spacing w:val="-8"/>
          <w:sz w:val="16"/>
        </w:rPr>
        <w:t xml:space="preserve"> </w:t>
      </w:r>
      <w:r w:rsidR="0002636F">
        <w:rPr>
          <w:sz w:val="16"/>
        </w:rPr>
        <w:t>and,</w:t>
      </w:r>
    </w:p>
    <w:p w14:paraId="20597000" w14:textId="77777777" w:rsidR="00B13E09" w:rsidRDefault="0002636F">
      <w:pPr>
        <w:pStyle w:val="ListParagraph"/>
        <w:numPr>
          <w:ilvl w:val="0"/>
          <w:numId w:val="28"/>
        </w:numPr>
        <w:tabs>
          <w:tab w:val="left" w:pos="509"/>
        </w:tabs>
        <w:ind w:left="508" w:right="216" w:hanging="288"/>
        <w:rPr>
          <w:sz w:val="16"/>
        </w:rPr>
      </w:pPr>
      <w:r>
        <w:rPr>
          <w:sz w:val="16"/>
        </w:rPr>
        <w:t>The extension, continuation, renewal, amendment, or modification of any Federal contract, grant, loan, or cooperative</w:t>
      </w:r>
      <w:r>
        <w:rPr>
          <w:spacing w:val="-4"/>
          <w:sz w:val="16"/>
        </w:rPr>
        <w:t xml:space="preserve"> </w:t>
      </w:r>
      <w:r>
        <w:rPr>
          <w:sz w:val="16"/>
        </w:rPr>
        <w:t>agreement.</w:t>
      </w:r>
    </w:p>
    <w:p w14:paraId="222A722A" w14:textId="77777777" w:rsidR="00B13E09" w:rsidRDefault="00B13E09">
      <w:pPr>
        <w:spacing w:before="10"/>
        <w:rPr>
          <w:sz w:val="15"/>
        </w:rPr>
      </w:pPr>
    </w:p>
    <w:p w14:paraId="516A77A5" w14:textId="77777777" w:rsidR="00B13E09" w:rsidRDefault="0002636F">
      <w:pPr>
        <w:ind w:left="220" w:right="216"/>
        <w:jc w:val="both"/>
        <w:rPr>
          <w:sz w:val="16"/>
        </w:rPr>
      </w:pPr>
      <w:r>
        <w:rPr>
          <w:sz w:val="16"/>
        </w:rPr>
        <w:t>Covered Federal action does not include receiving from an agency a commitment providing for the United States to insure or guarantee a loan.</w:t>
      </w:r>
    </w:p>
    <w:p w14:paraId="7C7CCC3B" w14:textId="77777777" w:rsidR="00B13E09" w:rsidRDefault="00B13E09">
      <w:pPr>
        <w:rPr>
          <w:sz w:val="16"/>
        </w:rPr>
      </w:pPr>
    </w:p>
    <w:p w14:paraId="5AB3E4B9" w14:textId="77777777" w:rsidR="00B13E09" w:rsidRDefault="0002636F">
      <w:pPr>
        <w:ind w:left="220" w:right="213" w:firstLine="340"/>
        <w:jc w:val="both"/>
        <w:rPr>
          <w:sz w:val="16"/>
        </w:rPr>
      </w:pPr>
      <w:r>
        <w:rPr>
          <w:sz w:val="16"/>
        </w:rPr>
        <w:t>“Indian tribe” and “tribal organization” have the meaning provided in section 4o1 the Indian Sell-Determination and Education Assistance Act (25</w:t>
      </w:r>
    </w:p>
    <w:p w14:paraId="425A7F9F" w14:textId="77777777" w:rsidR="00B13E09" w:rsidRDefault="0002636F">
      <w:pPr>
        <w:ind w:left="220" w:right="156"/>
        <w:rPr>
          <w:sz w:val="16"/>
        </w:rPr>
      </w:pPr>
      <w:r>
        <w:rPr>
          <w:sz w:val="16"/>
        </w:rPr>
        <w:t>U.S.C. 45DB). Alaskan Natives are included under the definitions of Indian tribes in that Act.</w:t>
      </w:r>
    </w:p>
    <w:p w14:paraId="24DEDE9D" w14:textId="77777777" w:rsidR="00B13E09" w:rsidRDefault="00B13E09">
      <w:pPr>
        <w:spacing w:before="10"/>
        <w:rPr>
          <w:sz w:val="15"/>
        </w:rPr>
      </w:pPr>
    </w:p>
    <w:p w14:paraId="150EFD70" w14:textId="77777777" w:rsidR="00B13E09" w:rsidRDefault="0002636F">
      <w:pPr>
        <w:spacing w:before="1"/>
        <w:ind w:left="220" w:right="218" w:firstLine="340"/>
        <w:jc w:val="both"/>
        <w:rPr>
          <w:sz w:val="16"/>
        </w:rPr>
      </w:pPr>
      <w:r>
        <w:rPr>
          <w:sz w:val="16"/>
        </w:rPr>
        <w:t>“Influencing or attempting to influence~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7B1D6157" w14:textId="77777777" w:rsidR="00B13E09" w:rsidRDefault="00B13E09">
      <w:pPr>
        <w:spacing w:before="11"/>
        <w:rPr>
          <w:sz w:val="15"/>
        </w:rPr>
      </w:pPr>
    </w:p>
    <w:p w14:paraId="312C3487" w14:textId="114202C2" w:rsidR="00B13E09" w:rsidRDefault="0002636F">
      <w:pPr>
        <w:ind w:left="220" w:right="213" w:firstLine="307"/>
        <w:jc w:val="both"/>
        <w:rPr>
          <w:sz w:val="16"/>
        </w:rPr>
      </w:pPr>
      <w:r>
        <w:rPr>
          <w:sz w:val="16"/>
        </w:rPr>
        <w:t xml:space="preserve">“Local government” means a unit of government in a State and, if chartered, established, or otherwise recognized by a </w:t>
      </w:r>
      <w:r w:rsidR="004C0DE9">
        <w:rPr>
          <w:sz w:val="16"/>
        </w:rPr>
        <w:t>state</w:t>
      </w:r>
      <w:r>
        <w:rPr>
          <w:sz w:val="16"/>
        </w:rPr>
        <w:t xml:space="preserve"> f or the performance of a governmental duty, including a local public authority, </w:t>
      </w:r>
      <w:r w:rsidR="004C0DE9">
        <w:rPr>
          <w:sz w:val="16"/>
        </w:rPr>
        <w:t>a special</w:t>
      </w:r>
      <w:r>
        <w:rPr>
          <w:sz w:val="16"/>
        </w:rPr>
        <w:t xml:space="preserve"> district, an intrastate district, a council of governments, a sponsor group representative organization, and any other instrumentality of a local</w:t>
      </w:r>
      <w:r>
        <w:rPr>
          <w:spacing w:val="-13"/>
          <w:sz w:val="16"/>
        </w:rPr>
        <w:t xml:space="preserve"> </w:t>
      </w:r>
      <w:r>
        <w:rPr>
          <w:sz w:val="16"/>
        </w:rPr>
        <w:t>government.</w:t>
      </w:r>
    </w:p>
    <w:p w14:paraId="07E7E481" w14:textId="77777777" w:rsidR="00B13E09" w:rsidRDefault="00B13E09">
      <w:pPr>
        <w:rPr>
          <w:sz w:val="16"/>
        </w:rPr>
      </w:pPr>
    </w:p>
    <w:p w14:paraId="6635EAF3" w14:textId="77777777" w:rsidR="00B13E09" w:rsidRDefault="0002636F">
      <w:pPr>
        <w:ind w:left="220" w:right="156" w:firstLine="348"/>
        <w:rPr>
          <w:sz w:val="16"/>
        </w:rPr>
      </w:pPr>
      <w:r>
        <w:rPr>
          <w:sz w:val="16"/>
        </w:rPr>
        <w:t>“Officer or employee of an agency’ includes the following individuals who are employed by an agency:</w:t>
      </w:r>
    </w:p>
    <w:p w14:paraId="3D834E0F" w14:textId="2607DA6C" w:rsidR="00B13E09" w:rsidRDefault="0002636F">
      <w:pPr>
        <w:pStyle w:val="ListParagraph"/>
        <w:numPr>
          <w:ilvl w:val="0"/>
          <w:numId w:val="27"/>
        </w:numPr>
        <w:tabs>
          <w:tab w:val="left" w:pos="509"/>
        </w:tabs>
        <w:spacing w:before="1"/>
        <w:ind w:right="217"/>
        <w:rPr>
          <w:sz w:val="16"/>
        </w:rPr>
      </w:pPr>
      <w:r>
        <w:rPr>
          <w:sz w:val="16"/>
        </w:rPr>
        <w:t>An Individual who is appointed to a position in the Government under title 5, U.S.C., Including a position under a temporary</w:t>
      </w:r>
      <w:r>
        <w:rPr>
          <w:spacing w:val="-13"/>
          <w:sz w:val="16"/>
        </w:rPr>
        <w:t xml:space="preserve"> </w:t>
      </w:r>
      <w:r w:rsidR="004C0DE9">
        <w:rPr>
          <w:sz w:val="16"/>
        </w:rPr>
        <w:t>appointment.</w:t>
      </w:r>
    </w:p>
    <w:p w14:paraId="715670DC" w14:textId="689F21F7" w:rsidR="00B13E09" w:rsidRDefault="0002636F">
      <w:pPr>
        <w:pStyle w:val="ListParagraph"/>
        <w:numPr>
          <w:ilvl w:val="0"/>
          <w:numId w:val="27"/>
        </w:numPr>
        <w:tabs>
          <w:tab w:val="left" w:pos="545"/>
        </w:tabs>
        <w:ind w:left="220" w:right="216" w:firstLine="0"/>
        <w:rPr>
          <w:sz w:val="16"/>
        </w:rPr>
      </w:pPr>
      <w:r>
        <w:rPr>
          <w:sz w:val="16"/>
        </w:rPr>
        <w:t xml:space="preserve">A member of the uniformed services as defined in section 202, title 18, </w:t>
      </w:r>
      <w:r w:rsidR="004C0DE9">
        <w:rPr>
          <w:sz w:val="16"/>
        </w:rPr>
        <w:t>U.S.C.</w:t>
      </w:r>
    </w:p>
    <w:p w14:paraId="1C3498D7" w14:textId="77777777" w:rsidR="00B13E09" w:rsidRDefault="0002636F">
      <w:pPr>
        <w:pStyle w:val="ListParagraph"/>
        <w:numPr>
          <w:ilvl w:val="0"/>
          <w:numId w:val="27"/>
        </w:numPr>
        <w:tabs>
          <w:tab w:val="left" w:pos="545"/>
        </w:tabs>
        <w:ind w:left="544" w:right="216" w:hanging="324"/>
        <w:rPr>
          <w:sz w:val="16"/>
        </w:rPr>
      </w:pPr>
      <w:r>
        <w:rPr>
          <w:sz w:val="16"/>
        </w:rPr>
        <w:t>A special Government employee as defined in section 202, title 18, U.S.C.;</w:t>
      </w:r>
      <w:r>
        <w:rPr>
          <w:spacing w:val="-2"/>
          <w:sz w:val="16"/>
        </w:rPr>
        <w:t xml:space="preserve"> </w:t>
      </w:r>
      <w:r>
        <w:rPr>
          <w:sz w:val="16"/>
        </w:rPr>
        <w:t>and,</w:t>
      </w:r>
    </w:p>
    <w:p w14:paraId="28D83FC2" w14:textId="77777777" w:rsidR="00B13E09" w:rsidRDefault="0002636F">
      <w:pPr>
        <w:pStyle w:val="ListParagraph"/>
        <w:numPr>
          <w:ilvl w:val="0"/>
          <w:numId w:val="27"/>
        </w:numPr>
        <w:tabs>
          <w:tab w:val="left" w:pos="521"/>
        </w:tabs>
        <w:ind w:left="520" w:right="215" w:hanging="300"/>
        <w:rPr>
          <w:sz w:val="16"/>
        </w:rPr>
      </w:pPr>
      <w:r>
        <w:rPr>
          <w:sz w:val="16"/>
        </w:rPr>
        <w:t>An individual who is a member of a Federal advisory committee, as defined by the Federal Advisory Committee Act, title 5, appendix 2. “Person” means an individual, corporation, company, association, authority, firm, partnership, society, State, and local government, regardless of whether such entity is operated for profit or not for</w:t>
      </w:r>
      <w:r>
        <w:rPr>
          <w:spacing w:val="-20"/>
          <w:sz w:val="16"/>
        </w:rPr>
        <w:t xml:space="preserve"> </w:t>
      </w:r>
      <w:r>
        <w:rPr>
          <w:sz w:val="16"/>
        </w:rPr>
        <w:t>profit.</w:t>
      </w:r>
    </w:p>
    <w:p w14:paraId="0B12AC2E" w14:textId="77777777" w:rsidR="00B13E09" w:rsidRDefault="00B13E09">
      <w:pPr>
        <w:rPr>
          <w:sz w:val="16"/>
        </w:rPr>
      </w:pPr>
    </w:p>
    <w:p w14:paraId="666404C0" w14:textId="77777777" w:rsidR="00B13E09" w:rsidRDefault="0002636F">
      <w:pPr>
        <w:ind w:left="219" w:right="217"/>
        <w:jc w:val="both"/>
        <w:rPr>
          <w:sz w:val="16"/>
        </w:rPr>
      </w:pPr>
      <w:r>
        <w:rPr>
          <w:sz w:val="16"/>
        </w:rPr>
        <w:t>This term excludes an Indian tribe, tribal organization, or other Indian organization with respect to expenditures specifically permitted by other Federal law.</w:t>
      </w:r>
    </w:p>
    <w:p w14:paraId="261721C1" w14:textId="77777777" w:rsidR="00B13E09" w:rsidRDefault="0002636F">
      <w:pPr>
        <w:ind w:left="219" w:right="213" w:firstLine="307"/>
        <w:jc w:val="both"/>
        <w:rPr>
          <w:sz w:val="16"/>
        </w:rPr>
      </w:pPr>
      <w:r>
        <w:rPr>
          <w:sz w:val="16"/>
        </w:rPr>
        <w:t>consistent with the amount normally paid for such services in the private sector.</w:t>
      </w:r>
    </w:p>
    <w:p w14:paraId="6076A115" w14:textId="20F0BF34" w:rsidR="00B13E09" w:rsidRDefault="0002636F">
      <w:pPr>
        <w:ind w:left="219" w:right="216" w:firstLine="306"/>
        <w:jc w:val="both"/>
        <w:rPr>
          <w:sz w:val="16"/>
        </w:rPr>
      </w:pPr>
      <w:r>
        <w:rPr>
          <w:sz w:val="16"/>
        </w:rPr>
        <w:t xml:space="preserve">Recipient” includes all contractors, subcontractors at any tier, and subgrantees at any liar of the recipient of funds received in connection with a </w:t>
      </w:r>
      <w:r w:rsidR="004C0DE9">
        <w:rPr>
          <w:sz w:val="16"/>
        </w:rPr>
        <w:t>federal</w:t>
      </w:r>
      <w:r>
        <w:rPr>
          <w:sz w:val="16"/>
        </w:rPr>
        <w:t xml:space="preserve"> contract, grant, loan, or cooperative agreement. The term excludes an Indian tribe, tribal organization, or any other Indian organization with respect to expenditures specifically permitted by other Federal law.</w:t>
      </w:r>
    </w:p>
    <w:p w14:paraId="420E96C5" w14:textId="16F64893" w:rsidR="00B13E09" w:rsidRDefault="0002636F">
      <w:pPr>
        <w:ind w:left="220" w:right="216" w:firstLine="306"/>
        <w:jc w:val="both"/>
        <w:rPr>
          <w:sz w:val="16"/>
        </w:rPr>
      </w:pPr>
      <w:r>
        <w:rPr>
          <w:sz w:val="16"/>
        </w:rPr>
        <w:t xml:space="preserve">“Regularly employed” means, with respect to an officer or employee of a person requesting or receiving a </w:t>
      </w:r>
      <w:r w:rsidR="004C0DE9">
        <w:rPr>
          <w:sz w:val="16"/>
        </w:rPr>
        <w:t>federal</w:t>
      </w:r>
      <w:r>
        <w:rPr>
          <w:sz w:val="16"/>
        </w:rPr>
        <w:t xml:space="preserve"> contract, grant, loan, or cooperative agreement, an officer or employee who is employed by such person for at</w:t>
      </w:r>
    </w:p>
    <w:p w14:paraId="44BACBDF" w14:textId="77777777" w:rsidR="00B13E09" w:rsidRDefault="00B13E09">
      <w:pPr>
        <w:jc w:val="both"/>
        <w:rPr>
          <w:sz w:val="16"/>
        </w:rPr>
        <w:sectPr w:rsidR="00B13E09">
          <w:footerReference w:type="default" r:id="rId13"/>
          <w:pgSz w:w="12240" w:h="15840"/>
          <w:pgMar w:top="1080" w:right="500" w:bottom="980" w:left="500" w:header="0" w:footer="794" w:gutter="0"/>
          <w:pgNumType w:start="16"/>
          <w:cols w:num="2" w:space="720" w:equalWidth="0">
            <w:col w:w="5306" w:space="453"/>
            <w:col w:w="5481"/>
          </w:cols>
        </w:sectPr>
      </w:pPr>
    </w:p>
    <w:p w14:paraId="4D2C0EB7" w14:textId="04ECDF88" w:rsidR="00B13E09" w:rsidRDefault="004C0DE9">
      <w:pPr>
        <w:spacing w:before="86"/>
        <w:ind w:left="219" w:right="38"/>
        <w:jc w:val="both"/>
        <w:rPr>
          <w:sz w:val="16"/>
        </w:rPr>
      </w:pPr>
      <w:r>
        <w:rPr>
          <w:sz w:val="16"/>
        </w:rPr>
        <w:lastRenderedPageBreak/>
        <w:t>At least</w:t>
      </w:r>
      <w:r w:rsidR="0002636F">
        <w:rPr>
          <w:sz w:val="16"/>
        </w:rPr>
        <w:t xml:space="preserve"> 130 working days within one year immediately preceding the date of the submission that initiates agency consideration of such person for receipt of such contract, grant, loan, or cooperative agreement. An officer or employee, who is employed by such person for less than 130 working days within one year immediately preceding the date of submission that initiates agency consideration of such person, shall </w:t>
      </w:r>
      <w:r>
        <w:rPr>
          <w:sz w:val="16"/>
        </w:rPr>
        <w:t>be</w:t>
      </w:r>
      <w:r w:rsidR="0002636F">
        <w:rPr>
          <w:sz w:val="16"/>
        </w:rPr>
        <w:t xml:space="preserve"> regularly employed as soon as he or she is employed by such person for ¶ 30 working days.</w:t>
      </w:r>
    </w:p>
    <w:p w14:paraId="2E3D611E" w14:textId="77777777" w:rsidR="00B13E09" w:rsidRDefault="0002636F">
      <w:pPr>
        <w:spacing w:before="1"/>
        <w:ind w:left="219" w:right="38" w:firstLine="307"/>
        <w:jc w:val="both"/>
        <w:rPr>
          <w:sz w:val="16"/>
        </w:rPr>
      </w:pPr>
      <w:r>
        <w:rPr>
          <w:sz w:val="16"/>
        </w:rPr>
        <w:t>“State” means a State of the United States, the District of Columbia, the Commonwealth of Puerto Rico, a territory of possession of the United States, an agency or instrumentality of a State, and a multi-State, regional, or interstate entity having governmental duties and</w:t>
      </w:r>
      <w:r>
        <w:rPr>
          <w:spacing w:val="-14"/>
          <w:sz w:val="16"/>
        </w:rPr>
        <w:t xml:space="preserve"> </w:t>
      </w:r>
      <w:r>
        <w:rPr>
          <w:sz w:val="16"/>
        </w:rPr>
        <w:t>powers.</w:t>
      </w:r>
    </w:p>
    <w:p w14:paraId="03C37F30" w14:textId="77777777" w:rsidR="00B13E09" w:rsidRDefault="00B13E09">
      <w:pPr>
        <w:spacing w:before="10"/>
        <w:rPr>
          <w:sz w:val="15"/>
        </w:rPr>
      </w:pPr>
    </w:p>
    <w:p w14:paraId="7DF30C41" w14:textId="77777777" w:rsidR="00B13E09" w:rsidRDefault="0002636F">
      <w:pPr>
        <w:ind w:left="219"/>
        <w:jc w:val="both"/>
        <w:rPr>
          <w:sz w:val="16"/>
        </w:rPr>
      </w:pPr>
      <w:r>
        <w:rPr>
          <w:sz w:val="16"/>
        </w:rPr>
        <w:t>(b). Prohibition.</w:t>
      </w:r>
    </w:p>
    <w:p w14:paraId="702A262D" w14:textId="02FB4F9C" w:rsidR="00B13E09" w:rsidRDefault="0002636F">
      <w:pPr>
        <w:pStyle w:val="ListParagraph"/>
        <w:numPr>
          <w:ilvl w:val="0"/>
          <w:numId w:val="26"/>
        </w:numPr>
        <w:tabs>
          <w:tab w:val="left" w:pos="508"/>
        </w:tabs>
        <w:spacing w:before="1"/>
        <w:ind w:right="40"/>
        <w:jc w:val="both"/>
        <w:rPr>
          <w:sz w:val="16"/>
        </w:rPr>
      </w:pPr>
      <w:r>
        <w:rPr>
          <w:sz w:val="16"/>
        </w:rPr>
        <w:t xml:space="preserve">Section 13S2 of title 31, U.S.C. provides in part that no appropriated funds </w:t>
      </w:r>
      <w:r w:rsidR="004C0DE9">
        <w:rPr>
          <w:sz w:val="16"/>
        </w:rPr>
        <w:t>may be</w:t>
      </w:r>
      <w:r>
        <w:rPr>
          <w:sz w:val="16"/>
        </w:rPr>
        <w:t xml:space="preserv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at any cooperative agreement, and the extension, continuation, renewal, amendment, or modification of any Federal contract, grant, loan, or cooperative</w:t>
      </w:r>
      <w:r>
        <w:rPr>
          <w:spacing w:val="-2"/>
          <w:sz w:val="16"/>
        </w:rPr>
        <w:t xml:space="preserve"> </w:t>
      </w:r>
      <w:r>
        <w:rPr>
          <w:sz w:val="16"/>
        </w:rPr>
        <w:t>agreement.</w:t>
      </w:r>
    </w:p>
    <w:p w14:paraId="1C078343" w14:textId="2EF47D3F" w:rsidR="00B13E09" w:rsidRDefault="0002636F">
      <w:pPr>
        <w:pStyle w:val="ListParagraph"/>
        <w:numPr>
          <w:ilvl w:val="0"/>
          <w:numId w:val="26"/>
        </w:numPr>
        <w:tabs>
          <w:tab w:val="left" w:pos="600"/>
        </w:tabs>
        <w:spacing w:line="183" w:lineRule="exact"/>
        <w:ind w:left="599" w:hanging="381"/>
        <w:jc w:val="both"/>
        <w:rPr>
          <w:sz w:val="16"/>
        </w:rPr>
      </w:pPr>
      <w:r>
        <w:rPr>
          <w:sz w:val="16"/>
        </w:rPr>
        <w:t xml:space="preserve">The </w:t>
      </w:r>
      <w:r w:rsidR="0097144C">
        <w:rPr>
          <w:sz w:val="16"/>
        </w:rPr>
        <w:t>prohibition</w:t>
      </w:r>
      <w:r>
        <w:rPr>
          <w:sz w:val="16"/>
        </w:rPr>
        <w:t xml:space="preserve"> </w:t>
      </w:r>
      <w:r w:rsidR="0097144C">
        <w:rPr>
          <w:sz w:val="16"/>
        </w:rPr>
        <w:t>does not apply</w:t>
      </w:r>
      <w:r>
        <w:rPr>
          <w:sz w:val="16"/>
        </w:rPr>
        <w:t xml:space="preserve"> as</w:t>
      </w:r>
      <w:r>
        <w:rPr>
          <w:spacing w:val="-9"/>
          <w:sz w:val="16"/>
        </w:rPr>
        <w:t xml:space="preserve"> </w:t>
      </w:r>
      <w:r>
        <w:rPr>
          <w:sz w:val="16"/>
        </w:rPr>
        <w:t>follows:</w:t>
      </w:r>
    </w:p>
    <w:p w14:paraId="67435F01" w14:textId="77777777" w:rsidR="00B13E09" w:rsidRDefault="0002636F">
      <w:pPr>
        <w:pStyle w:val="ListParagraph"/>
        <w:numPr>
          <w:ilvl w:val="1"/>
          <w:numId w:val="26"/>
        </w:numPr>
        <w:tabs>
          <w:tab w:val="left" w:pos="878"/>
        </w:tabs>
        <w:spacing w:before="1" w:line="183" w:lineRule="exact"/>
        <w:jc w:val="both"/>
        <w:rPr>
          <w:sz w:val="16"/>
        </w:rPr>
      </w:pPr>
      <w:r>
        <w:rPr>
          <w:sz w:val="16"/>
        </w:rPr>
        <w:t>Agency and legislative liaison by Own</w:t>
      </w:r>
      <w:r>
        <w:rPr>
          <w:spacing w:val="-9"/>
          <w:sz w:val="16"/>
        </w:rPr>
        <w:t xml:space="preserve"> </w:t>
      </w:r>
      <w:r>
        <w:rPr>
          <w:sz w:val="16"/>
        </w:rPr>
        <w:t>Employees.</w:t>
      </w:r>
    </w:p>
    <w:p w14:paraId="1EA09603" w14:textId="648ED2B1" w:rsidR="00B13E09" w:rsidRDefault="0002636F">
      <w:pPr>
        <w:pStyle w:val="ListParagraph"/>
        <w:numPr>
          <w:ilvl w:val="2"/>
          <w:numId w:val="26"/>
        </w:numPr>
        <w:tabs>
          <w:tab w:val="left" w:pos="1137"/>
        </w:tabs>
        <w:spacing w:line="183" w:lineRule="exact"/>
        <w:jc w:val="both"/>
        <w:rPr>
          <w:sz w:val="16"/>
        </w:rPr>
      </w:pPr>
      <w:r>
        <w:rPr>
          <w:sz w:val="16"/>
        </w:rPr>
        <w:t xml:space="preserve">The prohibition on the use of </w:t>
      </w:r>
      <w:r w:rsidR="0097144C">
        <w:rPr>
          <w:sz w:val="16"/>
        </w:rPr>
        <w:t>appropriate</w:t>
      </w:r>
      <w:r>
        <w:rPr>
          <w:sz w:val="16"/>
        </w:rPr>
        <w:t xml:space="preserve"> funds, in</w:t>
      </w:r>
      <w:r>
        <w:rPr>
          <w:spacing w:val="-20"/>
          <w:sz w:val="16"/>
        </w:rPr>
        <w:t xml:space="preserve"> </w:t>
      </w:r>
      <w:r>
        <w:rPr>
          <w:sz w:val="16"/>
        </w:rPr>
        <w:t>paragraph</w:t>
      </w:r>
    </w:p>
    <w:p w14:paraId="11A7B31B" w14:textId="5E9A24FD" w:rsidR="00B13E09" w:rsidRDefault="0002636F">
      <w:pPr>
        <w:spacing w:before="1"/>
        <w:ind w:left="599" w:right="45" w:hanging="1"/>
        <w:rPr>
          <w:sz w:val="16"/>
        </w:rPr>
      </w:pPr>
      <w:r>
        <w:rPr>
          <w:sz w:val="16"/>
        </w:rPr>
        <w:t>(1</w:t>
      </w:r>
      <w:r w:rsidR="0097144C">
        <w:rPr>
          <w:sz w:val="16"/>
        </w:rPr>
        <w:t>)</w:t>
      </w:r>
      <w:r>
        <w:rPr>
          <w:sz w:val="16"/>
        </w:rPr>
        <w:t xml:space="preserve"> this </w:t>
      </w:r>
      <w:r w:rsidR="0097144C">
        <w:rPr>
          <w:sz w:val="16"/>
        </w:rPr>
        <w:t>section</w:t>
      </w:r>
      <w:r>
        <w:rPr>
          <w:sz w:val="16"/>
        </w:rPr>
        <w:t xml:space="preserve"> does not apply in the case of a payment of reasonable compensation made to an officer or employee of a person requesting or receiving a Federal contract, grant, loan, or cooperative agreement, if the payment is for agency and legislative activities not directly related to a covered Federal</w:t>
      </w:r>
      <w:r>
        <w:rPr>
          <w:spacing w:val="1"/>
          <w:sz w:val="16"/>
        </w:rPr>
        <w:t xml:space="preserve"> </w:t>
      </w:r>
      <w:r>
        <w:rPr>
          <w:sz w:val="16"/>
        </w:rPr>
        <w:t>action.</w:t>
      </w:r>
    </w:p>
    <w:p w14:paraId="698EC742" w14:textId="760CA813" w:rsidR="00B13E09" w:rsidRDefault="0002636F">
      <w:pPr>
        <w:pStyle w:val="ListParagraph"/>
        <w:numPr>
          <w:ilvl w:val="2"/>
          <w:numId w:val="26"/>
        </w:numPr>
        <w:tabs>
          <w:tab w:val="left" w:pos="1137"/>
        </w:tabs>
        <w:ind w:left="599" w:right="124" w:firstLine="278"/>
        <w:rPr>
          <w:sz w:val="16"/>
        </w:rPr>
      </w:pPr>
      <w:r>
        <w:rPr>
          <w:sz w:val="16"/>
        </w:rPr>
        <w:t xml:space="preserve">For </w:t>
      </w:r>
      <w:r w:rsidR="0097144C">
        <w:rPr>
          <w:sz w:val="16"/>
        </w:rPr>
        <w:t>paragraph</w:t>
      </w:r>
      <w:r>
        <w:rPr>
          <w:sz w:val="16"/>
        </w:rPr>
        <w:t xml:space="preserve"> (b)(2)(</w:t>
      </w:r>
      <w:proofErr w:type="spellStart"/>
      <w:r>
        <w:rPr>
          <w:sz w:val="16"/>
        </w:rPr>
        <w:t>i</w:t>
      </w:r>
      <w:proofErr w:type="spellEnd"/>
      <w:r>
        <w:rPr>
          <w:sz w:val="16"/>
        </w:rPr>
        <w:t>)(A) at this clause, providing any information specifically requested by an agency or Congress is permitted at any</w:t>
      </w:r>
      <w:r>
        <w:rPr>
          <w:spacing w:val="-1"/>
          <w:sz w:val="16"/>
        </w:rPr>
        <w:t xml:space="preserve"> </w:t>
      </w:r>
      <w:r>
        <w:rPr>
          <w:sz w:val="16"/>
        </w:rPr>
        <w:t>time.</w:t>
      </w:r>
    </w:p>
    <w:p w14:paraId="257F0E83" w14:textId="268582A6" w:rsidR="00B13E09" w:rsidRDefault="0002636F">
      <w:pPr>
        <w:pStyle w:val="ListParagraph"/>
        <w:numPr>
          <w:ilvl w:val="2"/>
          <w:numId w:val="26"/>
        </w:numPr>
        <w:tabs>
          <w:tab w:val="left" w:pos="1137"/>
        </w:tabs>
        <w:ind w:left="599" w:right="472" w:firstLine="278"/>
        <w:jc w:val="both"/>
        <w:rPr>
          <w:sz w:val="16"/>
        </w:rPr>
      </w:pPr>
      <w:r>
        <w:rPr>
          <w:sz w:val="16"/>
        </w:rPr>
        <w:t xml:space="preserve">The following agency and legislative liaison activities are permitted at any time only </w:t>
      </w:r>
      <w:r w:rsidR="0097144C">
        <w:rPr>
          <w:sz w:val="16"/>
        </w:rPr>
        <w:t>when</w:t>
      </w:r>
      <w:r>
        <w:rPr>
          <w:sz w:val="16"/>
        </w:rPr>
        <w:t xml:space="preserve"> they are not related to a specific solicitation for any covered Federal</w:t>
      </w:r>
      <w:r>
        <w:rPr>
          <w:spacing w:val="-3"/>
          <w:sz w:val="16"/>
        </w:rPr>
        <w:t xml:space="preserve"> </w:t>
      </w:r>
      <w:r>
        <w:rPr>
          <w:sz w:val="16"/>
        </w:rPr>
        <w:t>action:</w:t>
      </w:r>
    </w:p>
    <w:p w14:paraId="165C81C6" w14:textId="77777777" w:rsidR="00B13E09" w:rsidRDefault="00B13E09">
      <w:pPr>
        <w:spacing w:before="11"/>
        <w:rPr>
          <w:sz w:val="15"/>
        </w:rPr>
      </w:pPr>
    </w:p>
    <w:p w14:paraId="75EB35A9" w14:textId="77777777" w:rsidR="00B13E09" w:rsidRDefault="0002636F">
      <w:pPr>
        <w:pStyle w:val="ListParagraph"/>
        <w:numPr>
          <w:ilvl w:val="0"/>
          <w:numId w:val="25"/>
        </w:numPr>
        <w:tabs>
          <w:tab w:val="left" w:pos="600"/>
        </w:tabs>
        <w:ind w:right="297"/>
        <w:rPr>
          <w:sz w:val="16"/>
        </w:rPr>
      </w:pPr>
      <w:r>
        <w:rPr>
          <w:sz w:val="16"/>
        </w:rPr>
        <w:t>Discussing with an agency (including individual demonstrations) the qualities and characteristics of the person’s products or services, conditions or terms of sale, and service capabilities;</w:t>
      </w:r>
      <w:r>
        <w:rPr>
          <w:spacing w:val="-8"/>
          <w:sz w:val="16"/>
        </w:rPr>
        <w:t xml:space="preserve"> </w:t>
      </w:r>
      <w:r>
        <w:rPr>
          <w:sz w:val="16"/>
        </w:rPr>
        <w:t>and,</w:t>
      </w:r>
    </w:p>
    <w:p w14:paraId="5B767F17" w14:textId="77777777" w:rsidR="00B13E09" w:rsidRDefault="0002636F">
      <w:pPr>
        <w:pStyle w:val="ListParagraph"/>
        <w:numPr>
          <w:ilvl w:val="0"/>
          <w:numId w:val="25"/>
        </w:numPr>
        <w:tabs>
          <w:tab w:val="left" w:pos="600"/>
        </w:tabs>
        <w:ind w:right="230"/>
        <w:rPr>
          <w:sz w:val="16"/>
        </w:rPr>
      </w:pPr>
      <w:r>
        <w:rPr>
          <w:sz w:val="16"/>
        </w:rPr>
        <w:t>Technical discussions and other activities regarding the application or adaptation of the person’s products or services for an agency’s</w:t>
      </w:r>
      <w:r>
        <w:rPr>
          <w:spacing w:val="-21"/>
          <w:sz w:val="16"/>
        </w:rPr>
        <w:t xml:space="preserve"> </w:t>
      </w:r>
      <w:r>
        <w:rPr>
          <w:sz w:val="16"/>
        </w:rPr>
        <w:t>use.</w:t>
      </w:r>
    </w:p>
    <w:p w14:paraId="6BF6885E" w14:textId="77777777" w:rsidR="00B13E09" w:rsidRDefault="0002636F">
      <w:pPr>
        <w:pStyle w:val="ListParagraph"/>
        <w:numPr>
          <w:ilvl w:val="2"/>
          <w:numId w:val="26"/>
        </w:numPr>
        <w:tabs>
          <w:tab w:val="left" w:pos="1094"/>
        </w:tabs>
        <w:ind w:left="520" w:right="436" w:firstLine="304"/>
        <w:rPr>
          <w:sz w:val="16"/>
        </w:rPr>
      </w:pPr>
      <w:r>
        <w:rPr>
          <w:sz w:val="16"/>
        </w:rPr>
        <w:t>Th. following agency and legislative liaison activities are permitted where they are prior to formal solicitation of any covered Federal</w:t>
      </w:r>
      <w:r>
        <w:rPr>
          <w:spacing w:val="-2"/>
          <w:sz w:val="16"/>
        </w:rPr>
        <w:t xml:space="preserve"> </w:t>
      </w:r>
      <w:r>
        <w:rPr>
          <w:sz w:val="16"/>
        </w:rPr>
        <w:t>action:</w:t>
      </w:r>
    </w:p>
    <w:p w14:paraId="6BDA7761" w14:textId="5C250429" w:rsidR="00B13E09" w:rsidRDefault="0002636F">
      <w:pPr>
        <w:pStyle w:val="ListParagraph"/>
        <w:numPr>
          <w:ilvl w:val="0"/>
          <w:numId w:val="24"/>
        </w:numPr>
        <w:tabs>
          <w:tab w:val="left" w:pos="600"/>
        </w:tabs>
        <w:ind w:right="197"/>
        <w:rPr>
          <w:sz w:val="16"/>
        </w:rPr>
      </w:pPr>
      <w:r>
        <w:rPr>
          <w:sz w:val="16"/>
        </w:rPr>
        <w:t>Providing any information not specifically requested but necessary for an agency to make an informed decision about initiation of a covered Federal</w:t>
      </w:r>
      <w:r>
        <w:rPr>
          <w:spacing w:val="-2"/>
          <w:sz w:val="16"/>
        </w:rPr>
        <w:t xml:space="preserve"> </w:t>
      </w:r>
      <w:r w:rsidR="0097144C">
        <w:rPr>
          <w:sz w:val="16"/>
        </w:rPr>
        <w:t>action.</w:t>
      </w:r>
    </w:p>
    <w:p w14:paraId="3722C08C" w14:textId="77777777" w:rsidR="00B13E09" w:rsidRDefault="0002636F">
      <w:pPr>
        <w:pStyle w:val="ListParagraph"/>
        <w:numPr>
          <w:ilvl w:val="0"/>
          <w:numId w:val="24"/>
        </w:numPr>
        <w:tabs>
          <w:tab w:val="left" w:pos="545"/>
        </w:tabs>
        <w:ind w:left="544" w:right="594" w:hanging="325"/>
        <w:rPr>
          <w:sz w:val="16"/>
        </w:rPr>
      </w:pPr>
      <w:r>
        <w:rPr>
          <w:sz w:val="16"/>
        </w:rPr>
        <w:t>Technical discussions regarding the preparation of an unsolicited proposal prior to its official submission;</w:t>
      </w:r>
      <w:r>
        <w:rPr>
          <w:spacing w:val="-6"/>
          <w:sz w:val="16"/>
        </w:rPr>
        <w:t xml:space="preserve"> </w:t>
      </w:r>
      <w:r>
        <w:rPr>
          <w:sz w:val="16"/>
        </w:rPr>
        <w:t>and</w:t>
      </w:r>
    </w:p>
    <w:p w14:paraId="4B417B86" w14:textId="6C5CE13E" w:rsidR="00B13E09" w:rsidRDefault="0002636F">
      <w:pPr>
        <w:pStyle w:val="ListParagraph"/>
        <w:numPr>
          <w:ilvl w:val="0"/>
          <w:numId w:val="24"/>
        </w:numPr>
        <w:tabs>
          <w:tab w:val="left" w:pos="545"/>
        </w:tabs>
        <w:ind w:left="544" w:right="363" w:hanging="325"/>
        <w:rPr>
          <w:sz w:val="16"/>
        </w:rPr>
      </w:pPr>
      <w:r>
        <w:rPr>
          <w:sz w:val="16"/>
        </w:rPr>
        <w:t xml:space="preserve">Capability presentations by </w:t>
      </w:r>
      <w:r w:rsidR="0097144C">
        <w:rPr>
          <w:sz w:val="16"/>
        </w:rPr>
        <w:t>people</w:t>
      </w:r>
      <w:r>
        <w:rPr>
          <w:sz w:val="16"/>
        </w:rPr>
        <w:t xml:space="preserve"> seeking awards from an agency pursuant to the provisions of the Small Business Act, as amended by Public Law 95-507 and other subsequent</w:t>
      </w:r>
      <w:r>
        <w:rPr>
          <w:spacing w:val="-5"/>
          <w:sz w:val="16"/>
        </w:rPr>
        <w:t xml:space="preserve"> </w:t>
      </w:r>
      <w:r>
        <w:rPr>
          <w:sz w:val="16"/>
        </w:rPr>
        <w:t>amendments.</w:t>
      </w:r>
    </w:p>
    <w:p w14:paraId="2A2C9428" w14:textId="77777777" w:rsidR="00B13E09" w:rsidRDefault="0002636F">
      <w:pPr>
        <w:pStyle w:val="ListParagraph"/>
        <w:numPr>
          <w:ilvl w:val="2"/>
          <w:numId w:val="26"/>
        </w:numPr>
        <w:tabs>
          <w:tab w:val="left" w:pos="1095"/>
        </w:tabs>
        <w:ind w:left="544" w:right="553" w:firstLine="280"/>
        <w:rPr>
          <w:sz w:val="16"/>
        </w:rPr>
      </w:pPr>
      <w:r>
        <w:rPr>
          <w:sz w:val="16"/>
        </w:rPr>
        <w:t>Only those activities expressly authorized by subdivision (b)(2)(l)(A) of this clause are permitted under this</w:t>
      </w:r>
      <w:r>
        <w:rPr>
          <w:spacing w:val="-15"/>
          <w:sz w:val="16"/>
        </w:rPr>
        <w:t xml:space="preserve"> </w:t>
      </w:r>
      <w:r>
        <w:rPr>
          <w:sz w:val="16"/>
        </w:rPr>
        <w:t>clause.</w:t>
      </w:r>
    </w:p>
    <w:p w14:paraId="0B3C7928" w14:textId="77777777" w:rsidR="00B13E09" w:rsidRDefault="0002636F">
      <w:pPr>
        <w:pStyle w:val="ListParagraph"/>
        <w:numPr>
          <w:ilvl w:val="1"/>
          <w:numId w:val="26"/>
        </w:numPr>
        <w:tabs>
          <w:tab w:val="left" w:pos="828"/>
        </w:tabs>
        <w:spacing w:line="183" w:lineRule="exact"/>
        <w:ind w:left="827" w:hanging="284"/>
        <w:rPr>
          <w:sz w:val="16"/>
        </w:rPr>
      </w:pPr>
      <w:r>
        <w:rPr>
          <w:sz w:val="16"/>
        </w:rPr>
        <w:t>Professional and technical</w:t>
      </w:r>
      <w:r>
        <w:rPr>
          <w:spacing w:val="-4"/>
          <w:sz w:val="16"/>
        </w:rPr>
        <w:t xml:space="preserve"> </w:t>
      </w:r>
      <w:r>
        <w:rPr>
          <w:sz w:val="16"/>
        </w:rPr>
        <w:t>services.</w:t>
      </w:r>
    </w:p>
    <w:p w14:paraId="2A00B6F8" w14:textId="77777777" w:rsidR="00B13E09" w:rsidRDefault="0002636F">
      <w:pPr>
        <w:pStyle w:val="ListParagraph"/>
        <w:numPr>
          <w:ilvl w:val="2"/>
          <w:numId w:val="26"/>
        </w:numPr>
        <w:tabs>
          <w:tab w:val="left" w:pos="1095"/>
        </w:tabs>
        <w:ind w:left="544" w:right="640" w:firstLine="280"/>
        <w:rPr>
          <w:sz w:val="16"/>
        </w:rPr>
      </w:pPr>
      <w:r>
        <w:rPr>
          <w:sz w:val="16"/>
        </w:rPr>
        <w:t>The prohibition on the use of appropriated funds, in subparagraph (b)(1) of this clause, does not apply in the case</w:t>
      </w:r>
      <w:r>
        <w:rPr>
          <w:spacing w:val="-22"/>
          <w:sz w:val="16"/>
        </w:rPr>
        <w:t xml:space="preserve"> </w:t>
      </w:r>
      <w:r>
        <w:rPr>
          <w:sz w:val="16"/>
        </w:rPr>
        <w:t>of-</w:t>
      </w:r>
    </w:p>
    <w:p w14:paraId="78780DD9" w14:textId="77777777" w:rsidR="00B13E09" w:rsidRDefault="0002636F">
      <w:pPr>
        <w:pStyle w:val="ListParagraph"/>
        <w:numPr>
          <w:ilvl w:val="0"/>
          <w:numId w:val="23"/>
        </w:numPr>
        <w:tabs>
          <w:tab w:val="left" w:pos="545"/>
        </w:tabs>
        <w:ind w:right="97"/>
        <w:jc w:val="left"/>
        <w:rPr>
          <w:sz w:val="16"/>
        </w:rPr>
      </w:pPr>
      <w:r>
        <w:rPr>
          <w:sz w:val="16"/>
        </w:rPr>
        <w:t xml:space="preserve">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w:t>
      </w:r>
      <w:r>
        <w:rPr>
          <w:spacing w:val="-3"/>
          <w:sz w:val="16"/>
        </w:rPr>
        <w:t xml:space="preserve">In </w:t>
      </w:r>
      <w:r>
        <w:rPr>
          <w:sz w:val="16"/>
        </w:rPr>
        <w:t>the preparation, submission, or negotiation of any bid, proposal, or application for that Federal action or for meeting requirements imposed by or pursuant to law as a condition for receiving that Federal</w:t>
      </w:r>
      <w:r>
        <w:rPr>
          <w:spacing w:val="-1"/>
          <w:sz w:val="16"/>
        </w:rPr>
        <w:t xml:space="preserve"> </w:t>
      </w:r>
      <w:r>
        <w:rPr>
          <w:sz w:val="16"/>
        </w:rPr>
        <w:t>action.</w:t>
      </w:r>
    </w:p>
    <w:p w14:paraId="30B84228" w14:textId="77777777" w:rsidR="00B13E09" w:rsidRDefault="0002636F">
      <w:pPr>
        <w:pStyle w:val="ListParagraph"/>
        <w:numPr>
          <w:ilvl w:val="0"/>
          <w:numId w:val="23"/>
        </w:numPr>
        <w:tabs>
          <w:tab w:val="left" w:pos="545"/>
        </w:tabs>
        <w:ind w:right="162" w:hanging="324"/>
        <w:jc w:val="left"/>
        <w:rPr>
          <w:sz w:val="16"/>
        </w:rPr>
      </w:pPr>
      <w:r>
        <w:rPr>
          <w:sz w:val="16"/>
        </w:rPr>
        <w:t xml:space="preserve">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w:t>
      </w:r>
      <w:proofErr w:type="gramStart"/>
      <w:r>
        <w:rPr>
          <w:spacing w:val="-3"/>
          <w:sz w:val="16"/>
        </w:rPr>
        <w:t>In</w:t>
      </w:r>
      <w:proofErr w:type="gramEnd"/>
      <w:r>
        <w:rPr>
          <w:spacing w:val="-3"/>
          <w:sz w:val="16"/>
        </w:rPr>
        <w:t xml:space="preserve"> </w:t>
      </w:r>
      <w:r>
        <w:rPr>
          <w:sz w:val="16"/>
        </w:rPr>
        <w:t>the preparation, submission, or</w:t>
      </w:r>
      <w:r>
        <w:rPr>
          <w:spacing w:val="-13"/>
          <w:sz w:val="16"/>
        </w:rPr>
        <w:t xml:space="preserve"> </w:t>
      </w:r>
      <w:r>
        <w:rPr>
          <w:sz w:val="16"/>
        </w:rPr>
        <w:t>negotiation</w:t>
      </w:r>
    </w:p>
    <w:p w14:paraId="27CEC9FB" w14:textId="77777777" w:rsidR="00B13E09" w:rsidRDefault="0002636F">
      <w:pPr>
        <w:spacing w:before="83"/>
        <w:ind w:left="544" w:right="258"/>
        <w:rPr>
          <w:sz w:val="16"/>
        </w:rPr>
      </w:pPr>
      <w:r>
        <w:br w:type="column"/>
      </w:r>
      <w:r>
        <w:rPr>
          <w:sz w:val="16"/>
        </w:rPr>
        <w:t>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432766AB" w14:textId="77777777" w:rsidR="00B13E09" w:rsidRDefault="00B13E09">
      <w:pPr>
        <w:rPr>
          <w:sz w:val="16"/>
        </w:rPr>
      </w:pPr>
    </w:p>
    <w:p w14:paraId="599A88B5" w14:textId="3186FC8F" w:rsidR="00B13E09" w:rsidRDefault="0002636F">
      <w:pPr>
        <w:pStyle w:val="ListParagraph"/>
        <w:numPr>
          <w:ilvl w:val="2"/>
          <w:numId w:val="26"/>
        </w:numPr>
        <w:tabs>
          <w:tab w:val="left" w:pos="1138"/>
        </w:tabs>
        <w:ind w:left="220" w:right="354" w:firstLine="657"/>
        <w:rPr>
          <w:sz w:val="16"/>
        </w:rPr>
      </w:pPr>
      <w:r>
        <w:rPr>
          <w:sz w:val="16"/>
        </w:rPr>
        <w:t>For purposes of subdivision (b)(2)(U)(A) of clause “</w:t>
      </w:r>
      <w:proofErr w:type="spellStart"/>
      <w:r>
        <w:rPr>
          <w:sz w:val="16"/>
        </w:rPr>
        <w:t>profes</w:t>
      </w:r>
      <w:proofErr w:type="spellEnd"/>
      <w:r>
        <w:rPr>
          <w:sz w:val="16"/>
        </w:rPr>
        <w:t xml:space="preserve">- </w:t>
      </w:r>
      <w:r w:rsidR="004C0DE9">
        <w:rPr>
          <w:sz w:val="16"/>
        </w:rPr>
        <w:t>signal</w:t>
      </w:r>
      <w:r>
        <w:rPr>
          <w:sz w:val="16"/>
        </w:rPr>
        <w:t xml:space="preserve"> and technical services” shall be limited to advice and analysis directly applying any professional or technical</w:t>
      </w:r>
      <w:r>
        <w:rPr>
          <w:spacing w:val="-11"/>
          <w:sz w:val="16"/>
        </w:rPr>
        <w:t xml:space="preserve"> </w:t>
      </w:r>
      <w:r>
        <w:rPr>
          <w:sz w:val="16"/>
        </w:rPr>
        <w:t>discipline.</w:t>
      </w:r>
    </w:p>
    <w:p w14:paraId="187B78C0" w14:textId="23CC0BC1" w:rsidR="00B13E09" w:rsidRDefault="0002636F">
      <w:pPr>
        <w:pStyle w:val="ListParagraph"/>
        <w:numPr>
          <w:ilvl w:val="2"/>
          <w:numId w:val="26"/>
        </w:numPr>
        <w:tabs>
          <w:tab w:val="left" w:pos="1173"/>
        </w:tabs>
        <w:spacing w:before="3"/>
        <w:ind w:left="220" w:right="217" w:firstLine="698"/>
        <w:rPr>
          <w:sz w:val="16"/>
        </w:rPr>
      </w:pPr>
      <w:r>
        <w:rPr>
          <w:sz w:val="16"/>
        </w:rPr>
        <w:t xml:space="preserve">Requirements imposed by or pursuant to law as a condition for receiving a covered Federal award include those required by law or </w:t>
      </w:r>
      <w:r w:rsidR="0097144C">
        <w:rPr>
          <w:sz w:val="16"/>
        </w:rPr>
        <w:t>regulation or</w:t>
      </w:r>
      <w:r>
        <w:rPr>
          <w:sz w:val="16"/>
        </w:rPr>
        <w:t xml:space="preserve"> reasonably expected to be required by law or regulation, and any other requirements hi the actual award</w:t>
      </w:r>
      <w:r>
        <w:rPr>
          <w:spacing w:val="-7"/>
          <w:sz w:val="16"/>
        </w:rPr>
        <w:t xml:space="preserve"> </w:t>
      </w:r>
      <w:r>
        <w:rPr>
          <w:sz w:val="16"/>
        </w:rPr>
        <w:t>documents.</w:t>
      </w:r>
    </w:p>
    <w:p w14:paraId="53D40DEE" w14:textId="77777777" w:rsidR="00B13E09" w:rsidRDefault="00B13E09">
      <w:pPr>
        <w:spacing w:before="11"/>
        <w:rPr>
          <w:sz w:val="15"/>
        </w:rPr>
      </w:pPr>
    </w:p>
    <w:p w14:paraId="09273570" w14:textId="77777777" w:rsidR="00B13E09" w:rsidRDefault="0002636F">
      <w:pPr>
        <w:pStyle w:val="ListParagraph"/>
        <w:numPr>
          <w:ilvl w:val="2"/>
          <w:numId w:val="26"/>
        </w:numPr>
        <w:tabs>
          <w:tab w:val="left" w:pos="1094"/>
        </w:tabs>
        <w:ind w:left="220" w:right="214" w:firstLine="607"/>
        <w:jc w:val="both"/>
        <w:rPr>
          <w:sz w:val="16"/>
        </w:rPr>
      </w:pPr>
      <w:r>
        <w:rPr>
          <w:sz w:val="16"/>
        </w:rPr>
        <w:t>Only those services expressly authorized by subdivisions (b)(2)(</w:t>
      </w:r>
      <w:proofErr w:type="spellStart"/>
      <w:r>
        <w:rPr>
          <w:sz w:val="16"/>
        </w:rPr>
        <w:t>i</w:t>
      </w:r>
      <w:proofErr w:type="spellEnd"/>
      <w:r>
        <w:rPr>
          <w:sz w:val="16"/>
        </w:rPr>
        <w:t>)(A)(1) and (2) of this section are permitted under this</w:t>
      </w:r>
      <w:r>
        <w:rPr>
          <w:spacing w:val="-18"/>
          <w:sz w:val="16"/>
        </w:rPr>
        <w:t xml:space="preserve"> </w:t>
      </w:r>
      <w:r>
        <w:rPr>
          <w:sz w:val="16"/>
        </w:rPr>
        <w:t>clause.</w:t>
      </w:r>
    </w:p>
    <w:p w14:paraId="4039B239" w14:textId="77777777" w:rsidR="00B13E09" w:rsidRDefault="0002636F">
      <w:pPr>
        <w:spacing w:before="2" w:line="183" w:lineRule="exact"/>
        <w:ind w:left="880"/>
        <w:jc w:val="both"/>
        <w:rPr>
          <w:sz w:val="16"/>
        </w:rPr>
      </w:pPr>
      <w:r>
        <w:rPr>
          <w:sz w:val="16"/>
        </w:rPr>
        <w:t>(ii) Selling activities by independent sales</w:t>
      </w:r>
      <w:r>
        <w:rPr>
          <w:spacing w:val="-23"/>
          <w:sz w:val="16"/>
        </w:rPr>
        <w:t xml:space="preserve"> </w:t>
      </w:r>
      <w:r>
        <w:rPr>
          <w:sz w:val="16"/>
        </w:rPr>
        <w:t>representatives.</w:t>
      </w:r>
    </w:p>
    <w:p w14:paraId="007718D1" w14:textId="220FA5B0" w:rsidR="00B13E09" w:rsidRDefault="0002636F">
      <w:pPr>
        <w:spacing w:line="183" w:lineRule="exact"/>
        <w:ind w:left="220"/>
        <w:jc w:val="both"/>
        <w:rPr>
          <w:sz w:val="16"/>
        </w:rPr>
      </w:pPr>
      <w:r>
        <w:rPr>
          <w:sz w:val="16"/>
        </w:rPr>
        <w:t xml:space="preserve">The prohibition on the use of </w:t>
      </w:r>
      <w:r w:rsidR="0097144C">
        <w:rPr>
          <w:sz w:val="16"/>
        </w:rPr>
        <w:t>appropriate</w:t>
      </w:r>
      <w:r>
        <w:rPr>
          <w:sz w:val="16"/>
        </w:rPr>
        <w:t xml:space="preserve"> funds, </w:t>
      </w:r>
      <w:r w:rsidR="0097144C">
        <w:rPr>
          <w:sz w:val="16"/>
        </w:rPr>
        <w:t>his</w:t>
      </w:r>
      <w:r>
        <w:rPr>
          <w:sz w:val="16"/>
        </w:rPr>
        <w:t xml:space="preserve"> subparagraph</w:t>
      </w:r>
    </w:p>
    <w:p w14:paraId="73FFB0D0" w14:textId="20D94AF7" w:rsidR="00B13E09" w:rsidRDefault="0002636F">
      <w:pPr>
        <w:ind w:left="220" w:right="212"/>
        <w:jc w:val="both"/>
        <w:rPr>
          <w:sz w:val="16"/>
        </w:rPr>
      </w:pPr>
      <w:r>
        <w:rPr>
          <w:sz w:val="16"/>
        </w:rPr>
        <w:t xml:space="preserve">(b)(1) of this </w:t>
      </w:r>
      <w:r w:rsidR="0097144C">
        <w:rPr>
          <w:sz w:val="16"/>
        </w:rPr>
        <w:t>clause</w:t>
      </w:r>
      <w:r>
        <w:rPr>
          <w:sz w:val="16"/>
        </w:rPr>
        <w:t xml:space="preserve"> does not apply to the following selling activities before an agency by independent sales representatives, provided such activities are prior to formal solicitation by an agency and are specifically limited to the merits of the</w:t>
      </w:r>
      <w:r>
        <w:rPr>
          <w:spacing w:val="-2"/>
          <w:sz w:val="16"/>
        </w:rPr>
        <w:t xml:space="preserve"> </w:t>
      </w:r>
      <w:r>
        <w:rPr>
          <w:sz w:val="16"/>
        </w:rPr>
        <w:t>matter:</w:t>
      </w:r>
    </w:p>
    <w:p w14:paraId="332EFFD2" w14:textId="77777777" w:rsidR="00B13E09" w:rsidRDefault="0002636F">
      <w:pPr>
        <w:pStyle w:val="ListParagraph"/>
        <w:numPr>
          <w:ilvl w:val="0"/>
          <w:numId w:val="22"/>
        </w:numPr>
        <w:tabs>
          <w:tab w:val="left" w:pos="1095"/>
        </w:tabs>
        <w:spacing w:before="1"/>
        <w:ind w:right="211" w:firstLine="607"/>
        <w:jc w:val="both"/>
        <w:rPr>
          <w:sz w:val="16"/>
        </w:rPr>
      </w:pPr>
      <w:r>
        <w:rPr>
          <w:sz w:val="16"/>
        </w:rPr>
        <w:t>Discussing with an agency (including individual demonstration) the qualities and characteristics of the person’s products or services, conditions or terms of sale, and service capabilities;</w:t>
      </w:r>
      <w:r>
        <w:rPr>
          <w:spacing w:val="-4"/>
          <w:sz w:val="16"/>
        </w:rPr>
        <w:t xml:space="preserve"> </w:t>
      </w:r>
      <w:r>
        <w:rPr>
          <w:sz w:val="16"/>
        </w:rPr>
        <w:t>and</w:t>
      </w:r>
    </w:p>
    <w:p w14:paraId="2D18DBA7" w14:textId="77777777" w:rsidR="00B13E09" w:rsidRDefault="0002636F">
      <w:pPr>
        <w:pStyle w:val="ListParagraph"/>
        <w:numPr>
          <w:ilvl w:val="0"/>
          <w:numId w:val="22"/>
        </w:numPr>
        <w:tabs>
          <w:tab w:val="left" w:pos="1083"/>
        </w:tabs>
        <w:ind w:right="213" w:firstLine="554"/>
        <w:jc w:val="both"/>
        <w:rPr>
          <w:sz w:val="16"/>
        </w:rPr>
      </w:pPr>
      <w:r>
        <w:rPr>
          <w:sz w:val="16"/>
        </w:rPr>
        <w:t>Technical discussions and other activities regarding the application or adaptation of the person’s products or services for an agency’s use.</w:t>
      </w:r>
    </w:p>
    <w:p w14:paraId="2DAF70A2" w14:textId="77777777" w:rsidR="00B13E09" w:rsidRDefault="0002636F">
      <w:pPr>
        <w:pStyle w:val="ListParagraph"/>
        <w:numPr>
          <w:ilvl w:val="0"/>
          <w:numId w:val="21"/>
        </w:numPr>
        <w:tabs>
          <w:tab w:val="left" w:pos="521"/>
        </w:tabs>
        <w:ind w:right="215" w:firstLine="0"/>
        <w:jc w:val="both"/>
        <w:rPr>
          <w:sz w:val="16"/>
        </w:rPr>
      </w:pPr>
      <w:r>
        <w:rPr>
          <w:sz w:val="16"/>
        </w:rPr>
        <w:t xml:space="preserve">Agreement. </w:t>
      </w:r>
      <w:r>
        <w:rPr>
          <w:spacing w:val="-3"/>
          <w:sz w:val="16"/>
        </w:rPr>
        <w:t xml:space="preserve">In </w:t>
      </w:r>
      <w:r>
        <w:rPr>
          <w:sz w:val="16"/>
        </w:rPr>
        <w:t>accepting any contract, grant, cooperative agreement, or loan resulting from this solicitation, the person submitting the offer agrees not to make any payment prohibited by this</w:t>
      </w:r>
      <w:r>
        <w:rPr>
          <w:spacing w:val="-11"/>
          <w:sz w:val="16"/>
        </w:rPr>
        <w:t xml:space="preserve"> </w:t>
      </w:r>
      <w:r>
        <w:rPr>
          <w:sz w:val="16"/>
        </w:rPr>
        <w:t>clause.</w:t>
      </w:r>
    </w:p>
    <w:p w14:paraId="3E80BDF5" w14:textId="77777777" w:rsidR="00B13E09" w:rsidRDefault="0002636F">
      <w:pPr>
        <w:pStyle w:val="ListParagraph"/>
        <w:numPr>
          <w:ilvl w:val="0"/>
          <w:numId w:val="21"/>
        </w:numPr>
        <w:tabs>
          <w:tab w:val="left" w:pos="521"/>
        </w:tabs>
        <w:ind w:right="215" w:firstLine="0"/>
        <w:jc w:val="both"/>
        <w:rPr>
          <w:sz w:val="16"/>
        </w:rPr>
      </w:pPr>
      <w:r>
        <w:rPr>
          <w:sz w:val="16"/>
        </w:rPr>
        <w:t>Penalties. Any person who makes an expenditure prohibited under paragraph (b) of this clause shall be subject to a civil penalties asprovidedforby3l U.S.C. 1352. An imposition of a civil penalty does not prevent the Government from seeking any other remedy that may be applicable.</w:t>
      </w:r>
    </w:p>
    <w:p w14:paraId="6C04484D" w14:textId="77777777" w:rsidR="00B13E09" w:rsidRDefault="00B13E09">
      <w:pPr>
        <w:spacing w:before="8"/>
        <w:rPr>
          <w:sz w:val="15"/>
        </w:rPr>
      </w:pPr>
    </w:p>
    <w:p w14:paraId="7B56AC2D" w14:textId="77777777" w:rsidR="00B13E09" w:rsidRDefault="0002636F">
      <w:pPr>
        <w:pStyle w:val="ListParagraph"/>
        <w:numPr>
          <w:ilvl w:val="0"/>
          <w:numId w:val="21"/>
        </w:numPr>
        <w:tabs>
          <w:tab w:val="left" w:pos="545"/>
        </w:tabs>
        <w:spacing w:before="1"/>
        <w:ind w:right="212" w:firstLine="40"/>
        <w:jc w:val="both"/>
        <w:rPr>
          <w:sz w:val="16"/>
        </w:rPr>
      </w:pPr>
      <w:r>
        <w:rPr>
          <w:sz w:val="16"/>
        </w:rPr>
        <w:t>Cost Allowability. Nothing in this clause is to be interpreted to make allowable or reasonable any costs which would be unallowable or unreasonable, in accordance with Part 31 or the Federal Acquisition Regulation (FAR), or OMB Circulars dealing with cost allowability for recipients of assistance agreements. Conversely, costs made specifically unallowable by the requirements in this clause will not be made allowable under any of the provisions of FAR Part 31 or the relevant OMB</w:t>
      </w:r>
      <w:r>
        <w:rPr>
          <w:spacing w:val="-18"/>
          <w:sz w:val="16"/>
        </w:rPr>
        <w:t xml:space="preserve"> </w:t>
      </w:r>
      <w:r>
        <w:rPr>
          <w:sz w:val="16"/>
        </w:rPr>
        <w:t>Circular.</w:t>
      </w:r>
    </w:p>
    <w:p w14:paraId="47184471" w14:textId="77777777" w:rsidR="00B13E09" w:rsidRDefault="00B13E09">
      <w:pPr>
        <w:spacing w:before="3"/>
        <w:rPr>
          <w:sz w:val="16"/>
        </w:rPr>
      </w:pPr>
    </w:p>
    <w:p w14:paraId="090673E7" w14:textId="77777777" w:rsidR="00B13E09" w:rsidRDefault="0002636F">
      <w:pPr>
        <w:pStyle w:val="ListParagraph"/>
        <w:numPr>
          <w:ilvl w:val="0"/>
          <w:numId w:val="37"/>
        </w:numPr>
        <w:tabs>
          <w:tab w:val="left" w:pos="528"/>
        </w:tabs>
        <w:spacing w:line="182" w:lineRule="exact"/>
        <w:ind w:left="527" w:hanging="308"/>
        <w:jc w:val="both"/>
        <w:rPr>
          <w:b/>
          <w:sz w:val="16"/>
        </w:rPr>
      </w:pPr>
      <w:r>
        <w:rPr>
          <w:b/>
          <w:sz w:val="16"/>
        </w:rPr>
        <w:t>Equal Employment Opportunity</w:t>
      </w:r>
    </w:p>
    <w:p w14:paraId="57991805" w14:textId="77777777" w:rsidR="00B13E09" w:rsidRDefault="0002636F">
      <w:pPr>
        <w:spacing w:line="182" w:lineRule="exact"/>
        <w:ind w:left="220"/>
        <w:jc w:val="both"/>
        <w:rPr>
          <w:sz w:val="16"/>
        </w:rPr>
      </w:pPr>
      <w:r>
        <w:rPr>
          <w:sz w:val="16"/>
        </w:rPr>
        <w:t>During the performance of this contract, the Contractor agrees as follows:</w:t>
      </w:r>
    </w:p>
    <w:p w14:paraId="273B4D03" w14:textId="77777777" w:rsidR="00B13E09" w:rsidRDefault="0002636F">
      <w:pPr>
        <w:pStyle w:val="ListParagraph"/>
        <w:numPr>
          <w:ilvl w:val="0"/>
          <w:numId w:val="20"/>
        </w:numPr>
        <w:tabs>
          <w:tab w:val="left" w:pos="461"/>
        </w:tabs>
        <w:spacing w:before="1"/>
        <w:ind w:right="215" w:hanging="1"/>
        <w:jc w:val="both"/>
        <w:rPr>
          <w:sz w:val="16"/>
        </w:rPr>
      </w:pPr>
      <w:r>
        <w:rPr>
          <w:sz w:val="16"/>
        </w:rPr>
        <w:t>The Contractor shall not discriminate against any employee or applicant for employment because of race, color, religion, sex, or national</w:t>
      </w:r>
      <w:r>
        <w:rPr>
          <w:spacing w:val="-13"/>
          <w:sz w:val="16"/>
        </w:rPr>
        <w:t xml:space="preserve"> </w:t>
      </w:r>
      <w:r>
        <w:rPr>
          <w:sz w:val="16"/>
        </w:rPr>
        <w:t>origin.</w:t>
      </w:r>
    </w:p>
    <w:p w14:paraId="290633B9" w14:textId="77777777" w:rsidR="00B13E09" w:rsidRDefault="0002636F">
      <w:pPr>
        <w:pStyle w:val="ListParagraph"/>
        <w:numPr>
          <w:ilvl w:val="0"/>
          <w:numId w:val="20"/>
        </w:numPr>
        <w:tabs>
          <w:tab w:val="left" w:pos="466"/>
        </w:tabs>
        <w:ind w:right="215" w:firstLine="0"/>
        <w:jc w:val="both"/>
        <w:rPr>
          <w:sz w:val="16"/>
        </w:rPr>
      </w:pPr>
      <w:r>
        <w:rPr>
          <w:sz w:val="16"/>
        </w:rPr>
        <w:t>The Contractor shall take affirmative action to ensure that applicants are employed, and that employees are treated during employment without regard to their race, color, religion, sex, or national</w:t>
      </w:r>
      <w:r>
        <w:rPr>
          <w:spacing w:val="-5"/>
          <w:sz w:val="16"/>
        </w:rPr>
        <w:t xml:space="preserve"> </w:t>
      </w:r>
      <w:r>
        <w:rPr>
          <w:sz w:val="16"/>
        </w:rPr>
        <w:t>origin.</w:t>
      </w:r>
    </w:p>
    <w:p w14:paraId="6DFB0C8E" w14:textId="42B73D3E" w:rsidR="00B13E09" w:rsidRDefault="0002636F">
      <w:pPr>
        <w:ind w:left="220" w:right="214"/>
        <w:jc w:val="both"/>
        <w:rPr>
          <w:sz w:val="16"/>
        </w:rPr>
      </w:pPr>
      <w:r>
        <w:rPr>
          <w:sz w:val="16"/>
        </w:rPr>
        <w:t xml:space="preserve">Such action </w:t>
      </w:r>
      <w:r w:rsidR="0097144C">
        <w:rPr>
          <w:sz w:val="16"/>
        </w:rPr>
        <w:t>should</w:t>
      </w:r>
      <w:r>
        <w:rPr>
          <w:sz w:val="16"/>
        </w:rPr>
        <w:t xml:space="preserve"> include, but not be limited to, (1) employment, (2) upgrading, (3) demotion, (4) transfer, (5) recruitment or recruitment advertising, (6) layoff or termination, (7) rates of pay or other forms of compensation, and (8) selection for training, including</w:t>
      </w:r>
      <w:r>
        <w:rPr>
          <w:spacing w:val="-9"/>
          <w:sz w:val="16"/>
        </w:rPr>
        <w:t xml:space="preserve"> </w:t>
      </w:r>
      <w:r>
        <w:rPr>
          <w:sz w:val="16"/>
        </w:rPr>
        <w:t>apprenticeship.</w:t>
      </w:r>
    </w:p>
    <w:p w14:paraId="531DA74F" w14:textId="77777777" w:rsidR="00B13E09" w:rsidRDefault="0002636F">
      <w:pPr>
        <w:pStyle w:val="ListParagraph"/>
        <w:numPr>
          <w:ilvl w:val="0"/>
          <w:numId w:val="20"/>
        </w:numPr>
        <w:tabs>
          <w:tab w:val="left" w:pos="528"/>
        </w:tabs>
        <w:ind w:right="214" w:firstLine="0"/>
        <w:jc w:val="both"/>
        <w:rPr>
          <w:sz w:val="16"/>
        </w:rPr>
      </w:pPr>
      <w:r>
        <w:rPr>
          <w:sz w:val="16"/>
        </w:rPr>
        <w:t>The Contractor shall post in conspicuous places available to employees and applicants for employment the notices to be provided by the Contracting Officer that explain this</w:t>
      </w:r>
      <w:r>
        <w:rPr>
          <w:spacing w:val="-3"/>
          <w:sz w:val="16"/>
        </w:rPr>
        <w:t xml:space="preserve"> </w:t>
      </w:r>
      <w:r>
        <w:rPr>
          <w:sz w:val="16"/>
        </w:rPr>
        <w:t>clause.</w:t>
      </w:r>
    </w:p>
    <w:p w14:paraId="33A86821" w14:textId="77777777" w:rsidR="00B13E09" w:rsidRDefault="0002636F">
      <w:pPr>
        <w:pStyle w:val="ListParagraph"/>
        <w:numPr>
          <w:ilvl w:val="0"/>
          <w:numId w:val="20"/>
        </w:numPr>
        <w:tabs>
          <w:tab w:val="left" w:pos="521"/>
        </w:tabs>
        <w:ind w:right="215" w:firstLine="0"/>
        <w:jc w:val="both"/>
        <w:rPr>
          <w:sz w:val="16"/>
        </w:rPr>
      </w:pPr>
      <w:r>
        <w:rPr>
          <w:sz w:val="16"/>
        </w:rPr>
        <w:t>The Contractor shall, in all solicitations or advertisements for employees placed by or on behalf of the Contractor, state that all qualified applicants will receive consideration for employment without regard to race, color, religion, sex, or national</w:t>
      </w:r>
      <w:r>
        <w:rPr>
          <w:spacing w:val="-1"/>
          <w:sz w:val="16"/>
        </w:rPr>
        <w:t xml:space="preserve"> </w:t>
      </w:r>
      <w:r>
        <w:rPr>
          <w:sz w:val="16"/>
        </w:rPr>
        <w:t>origin.</w:t>
      </w:r>
    </w:p>
    <w:p w14:paraId="5EAF7914" w14:textId="77777777" w:rsidR="00B13E09" w:rsidRDefault="0002636F">
      <w:pPr>
        <w:spacing w:before="1"/>
        <w:ind w:left="220" w:right="216"/>
        <w:jc w:val="both"/>
        <w:rPr>
          <w:sz w:val="16"/>
        </w:rPr>
      </w:pPr>
      <w:r>
        <w:rPr>
          <w:sz w:val="16"/>
        </w:rPr>
        <w:t xml:space="preserve">(a) The Contractor shall send, to each labor union or representative of  workers with which </w:t>
      </w:r>
      <w:r>
        <w:rPr>
          <w:spacing w:val="-3"/>
          <w:sz w:val="16"/>
        </w:rPr>
        <w:t xml:space="preserve">It </w:t>
      </w:r>
      <w:r>
        <w:rPr>
          <w:sz w:val="16"/>
        </w:rPr>
        <w:t>has a collective bargaining agreement or other contractor understanding, the notice to be provided by the Contracting Officer advising the labor union or workers representative of the Contractor’s commitments under this clause, and post copies at the notice in conspicuous places available to employees and applicants for</w:t>
      </w:r>
      <w:r>
        <w:rPr>
          <w:spacing w:val="-8"/>
          <w:sz w:val="16"/>
        </w:rPr>
        <w:t xml:space="preserve"> </w:t>
      </w:r>
      <w:r>
        <w:rPr>
          <w:sz w:val="16"/>
        </w:rPr>
        <w:t>employment.</w:t>
      </w:r>
    </w:p>
    <w:p w14:paraId="0CC4CBDC" w14:textId="77777777" w:rsidR="00B13E09" w:rsidRDefault="0002636F">
      <w:pPr>
        <w:pStyle w:val="ListParagraph"/>
        <w:numPr>
          <w:ilvl w:val="0"/>
          <w:numId w:val="19"/>
        </w:numPr>
        <w:tabs>
          <w:tab w:val="left" w:pos="544"/>
        </w:tabs>
        <w:spacing w:before="2"/>
        <w:ind w:right="213" w:firstLine="0"/>
        <w:jc w:val="both"/>
        <w:rPr>
          <w:sz w:val="16"/>
        </w:rPr>
      </w:pPr>
      <w:r>
        <w:rPr>
          <w:sz w:val="16"/>
        </w:rPr>
        <w:t>The Contractor shall comply with Executive Order 11246, as amended, and the rules, regulations, and orders of the Secretary of</w:t>
      </w:r>
      <w:r>
        <w:rPr>
          <w:spacing w:val="-9"/>
          <w:sz w:val="16"/>
        </w:rPr>
        <w:t xml:space="preserve"> </w:t>
      </w:r>
      <w:r>
        <w:rPr>
          <w:sz w:val="16"/>
        </w:rPr>
        <w:t>Labor.</w:t>
      </w:r>
    </w:p>
    <w:p w14:paraId="74CD775B" w14:textId="77777777" w:rsidR="00B13E09" w:rsidRDefault="00B13E09">
      <w:pPr>
        <w:rPr>
          <w:sz w:val="16"/>
        </w:rPr>
      </w:pPr>
    </w:p>
    <w:p w14:paraId="0968E65B" w14:textId="77777777" w:rsidR="00B13E09" w:rsidRDefault="0002636F">
      <w:pPr>
        <w:ind w:left="219"/>
        <w:jc w:val="both"/>
        <w:rPr>
          <w:sz w:val="16"/>
        </w:rPr>
      </w:pPr>
      <w:r>
        <w:rPr>
          <w:sz w:val="16"/>
        </w:rPr>
        <w:t>FORM HUD 5370-C – previous edition obsolete</w:t>
      </w:r>
    </w:p>
    <w:p w14:paraId="1859F41F" w14:textId="77777777" w:rsidR="00B13E09" w:rsidRDefault="00B13E09">
      <w:pPr>
        <w:jc w:val="both"/>
        <w:rPr>
          <w:sz w:val="16"/>
        </w:rPr>
        <w:sectPr w:rsidR="00B13E09">
          <w:pgSz w:w="12240" w:h="15840"/>
          <w:pgMar w:top="1060" w:right="500" w:bottom="980" w:left="500" w:header="0" w:footer="794" w:gutter="0"/>
          <w:cols w:num="2" w:space="720" w:equalWidth="0">
            <w:col w:w="5305" w:space="456"/>
            <w:col w:w="5479"/>
          </w:cols>
        </w:sectPr>
      </w:pPr>
    </w:p>
    <w:p w14:paraId="4DF7128B" w14:textId="77777777" w:rsidR="00B13E09" w:rsidRDefault="0002636F">
      <w:pPr>
        <w:pStyle w:val="ListParagraph"/>
        <w:numPr>
          <w:ilvl w:val="0"/>
          <w:numId w:val="19"/>
        </w:numPr>
        <w:tabs>
          <w:tab w:val="left" w:pos="544"/>
        </w:tabs>
        <w:spacing w:before="66"/>
        <w:ind w:left="220" w:right="38" w:hanging="1"/>
        <w:jc w:val="both"/>
        <w:rPr>
          <w:sz w:val="16"/>
        </w:rPr>
      </w:pPr>
      <w:r>
        <w:rPr>
          <w:sz w:val="16"/>
        </w:rPr>
        <w:lastRenderedPageBreak/>
        <w:t>The Contractor shall furnish all information and reports required by Executive Order 11246, as amended and by rules, regulations, and orders of the Secretary of Labor, or pursuant thereto. The Contractor shall permit access to its books, records, and accounts by the Secretary of Labor for purposes of Investigation to ascertain compliance with such rules, regulations, and</w:t>
      </w:r>
      <w:r>
        <w:rPr>
          <w:spacing w:val="-28"/>
          <w:sz w:val="16"/>
        </w:rPr>
        <w:t xml:space="preserve"> </w:t>
      </w:r>
      <w:r>
        <w:rPr>
          <w:sz w:val="16"/>
        </w:rPr>
        <w:t>orders.</w:t>
      </w:r>
    </w:p>
    <w:p w14:paraId="1A8F2AB3" w14:textId="77777777" w:rsidR="00B13E09" w:rsidRDefault="00B13E09">
      <w:pPr>
        <w:rPr>
          <w:sz w:val="16"/>
        </w:rPr>
      </w:pPr>
    </w:p>
    <w:p w14:paraId="0165E475" w14:textId="77777777" w:rsidR="00B13E09" w:rsidRDefault="0002636F">
      <w:pPr>
        <w:pStyle w:val="ListParagraph"/>
        <w:numPr>
          <w:ilvl w:val="0"/>
          <w:numId w:val="19"/>
        </w:numPr>
        <w:tabs>
          <w:tab w:val="left" w:pos="545"/>
        </w:tabs>
        <w:ind w:right="38" w:firstLine="0"/>
        <w:jc w:val="both"/>
        <w:rPr>
          <w:sz w:val="16"/>
        </w:rPr>
      </w:pPr>
      <w:r>
        <w:rPr>
          <w:sz w:val="16"/>
        </w:rPr>
        <w:t xml:space="preserve">In the event of a determination that the Contractor is not in compliance with this clause or any rule, regulation, or order of the Secretary of Labor, this contract may be canceled, terminated, or suspended </w:t>
      </w:r>
      <w:r>
        <w:rPr>
          <w:spacing w:val="-3"/>
          <w:sz w:val="16"/>
        </w:rPr>
        <w:t xml:space="preserve">In </w:t>
      </w:r>
      <w:r>
        <w:rPr>
          <w:sz w:val="16"/>
        </w:rPr>
        <w:t xml:space="preserve">whole or in part, and the Contractor may be declared ineligible for further Government contracts, or federally assisted construction contracts under the procedures authorized in Executive Order 11246, as amended. </w:t>
      </w:r>
      <w:r>
        <w:rPr>
          <w:spacing w:val="-3"/>
          <w:sz w:val="16"/>
        </w:rPr>
        <w:t xml:space="preserve">In </w:t>
      </w:r>
      <w:r>
        <w:rPr>
          <w:sz w:val="16"/>
        </w:rPr>
        <w:t>addition, sanctions may be imposed and remedies invoked against the Contractor as provided in Executive Order 11246, as amended, the rules, regulations, and orders of the Secretary of Labor, ores otherwise provided by</w:t>
      </w:r>
      <w:r>
        <w:rPr>
          <w:spacing w:val="-4"/>
          <w:sz w:val="16"/>
        </w:rPr>
        <w:t xml:space="preserve"> </w:t>
      </w:r>
      <w:r>
        <w:rPr>
          <w:sz w:val="16"/>
        </w:rPr>
        <w:t>law.</w:t>
      </w:r>
    </w:p>
    <w:p w14:paraId="3CF9FE4C" w14:textId="77777777" w:rsidR="00B13E09" w:rsidRDefault="00B13E09">
      <w:pPr>
        <w:rPr>
          <w:sz w:val="16"/>
        </w:rPr>
      </w:pPr>
    </w:p>
    <w:p w14:paraId="5D9D8060" w14:textId="77777777" w:rsidR="00B13E09" w:rsidRDefault="0002636F">
      <w:pPr>
        <w:pStyle w:val="ListParagraph"/>
        <w:numPr>
          <w:ilvl w:val="0"/>
          <w:numId w:val="19"/>
        </w:numPr>
        <w:tabs>
          <w:tab w:val="left" w:pos="520"/>
        </w:tabs>
        <w:spacing w:before="1"/>
        <w:ind w:right="39" w:firstLine="0"/>
        <w:jc w:val="both"/>
        <w:rPr>
          <w:sz w:val="16"/>
        </w:rPr>
      </w:pPr>
      <w:r>
        <w:rPr>
          <w:sz w:val="16"/>
        </w:rPr>
        <w:t>The Contractor shall include the terms and conditions of this clause in every subcontract or purchase order unless exempted by the rubs, regulations, or orders of the Secretary of Labor Issued under Executive Order 11248, as amended, so that these terms and conditions will be binding upon each subcontractor or vendor. The Contractor shall take such action with respect to any subcontract or purchase order as the Secretary of Housing and Urban Development or the Secretary of Labor may direct as a means of enforcing such provisions, Including sanctions for noncompliance; provided that the Contractor becomes involved In, or is threatened with, litigation with a subcontractor or vendor as a result of such direction, the Contractor may request the United States to enter into the litigation to protect the interests of the United</w:t>
      </w:r>
      <w:r>
        <w:rPr>
          <w:spacing w:val="-3"/>
          <w:sz w:val="16"/>
        </w:rPr>
        <w:t xml:space="preserve"> </w:t>
      </w:r>
      <w:r>
        <w:rPr>
          <w:sz w:val="16"/>
        </w:rPr>
        <w:t>States.</w:t>
      </w:r>
    </w:p>
    <w:p w14:paraId="7E52D536" w14:textId="77777777" w:rsidR="00B13E09" w:rsidRDefault="00B13E09">
      <w:pPr>
        <w:rPr>
          <w:sz w:val="16"/>
        </w:rPr>
      </w:pPr>
    </w:p>
    <w:p w14:paraId="4ACA7FDD" w14:textId="77777777" w:rsidR="00B13E09" w:rsidRDefault="0002636F">
      <w:pPr>
        <w:pStyle w:val="ListParagraph"/>
        <w:numPr>
          <w:ilvl w:val="0"/>
          <w:numId w:val="37"/>
        </w:numPr>
        <w:tabs>
          <w:tab w:val="left" w:pos="462"/>
        </w:tabs>
        <w:spacing w:line="183" w:lineRule="exact"/>
        <w:ind w:left="461" w:hanging="243"/>
        <w:jc w:val="both"/>
        <w:rPr>
          <w:b/>
          <w:sz w:val="16"/>
        </w:rPr>
      </w:pPr>
      <w:r>
        <w:rPr>
          <w:b/>
          <w:sz w:val="16"/>
        </w:rPr>
        <w:t>Dissemination or Disclosure of</w:t>
      </w:r>
      <w:r>
        <w:rPr>
          <w:b/>
          <w:spacing w:val="-4"/>
          <w:sz w:val="16"/>
        </w:rPr>
        <w:t xml:space="preserve"> </w:t>
      </w:r>
      <w:r>
        <w:rPr>
          <w:b/>
          <w:sz w:val="16"/>
        </w:rPr>
        <w:t>Information</w:t>
      </w:r>
    </w:p>
    <w:p w14:paraId="559815E1" w14:textId="6CBD8F30" w:rsidR="00B13E09" w:rsidRDefault="0002636F">
      <w:pPr>
        <w:ind w:left="219" w:right="45"/>
        <w:jc w:val="both"/>
        <w:rPr>
          <w:sz w:val="16"/>
        </w:rPr>
      </w:pPr>
      <w:r>
        <w:rPr>
          <w:sz w:val="16"/>
        </w:rPr>
        <w:t xml:space="preserve">No information or material shall be disseminated or disclosed to the </w:t>
      </w:r>
      <w:r w:rsidR="0097144C">
        <w:rPr>
          <w:sz w:val="16"/>
        </w:rPr>
        <w:t>public</w:t>
      </w:r>
      <w:r>
        <w:rPr>
          <w:sz w:val="16"/>
        </w:rPr>
        <w:t>, the news media, or any person or organization without prior express written approval by the HA.</w:t>
      </w:r>
    </w:p>
    <w:p w14:paraId="468C3559" w14:textId="77777777" w:rsidR="00B13E09" w:rsidRDefault="00B13E09">
      <w:pPr>
        <w:rPr>
          <w:sz w:val="16"/>
        </w:rPr>
      </w:pPr>
    </w:p>
    <w:p w14:paraId="0BE784A8" w14:textId="77777777" w:rsidR="00B13E09" w:rsidRDefault="0002636F">
      <w:pPr>
        <w:pStyle w:val="ListParagraph"/>
        <w:numPr>
          <w:ilvl w:val="0"/>
          <w:numId w:val="37"/>
        </w:numPr>
        <w:tabs>
          <w:tab w:val="left" w:pos="462"/>
        </w:tabs>
        <w:spacing w:line="183" w:lineRule="exact"/>
        <w:ind w:left="461" w:hanging="243"/>
        <w:jc w:val="both"/>
        <w:rPr>
          <w:b/>
          <w:sz w:val="16"/>
        </w:rPr>
      </w:pPr>
      <w:r>
        <w:rPr>
          <w:b/>
          <w:sz w:val="16"/>
        </w:rPr>
        <w:t>Contractor’s</w:t>
      </w:r>
      <w:r>
        <w:rPr>
          <w:b/>
          <w:spacing w:val="-1"/>
          <w:sz w:val="16"/>
        </w:rPr>
        <w:t xml:space="preserve"> </w:t>
      </w:r>
      <w:r>
        <w:rPr>
          <w:b/>
          <w:sz w:val="16"/>
        </w:rPr>
        <w:t>Status</w:t>
      </w:r>
    </w:p>
    <w:p w14:paraId="4BD8D508" w14:textId="77777777" w:rsidR="00B13E09" w:rsidRDefault="0002636F">
      <w:pPr>
        <w:ind w:left="219" w:right="41"/>
        <w:jc w:val="both"/>
        <w:rPr>
          <w:sz w:val="16"/>
        </w:rPr>
      </w:pPr>
      <w:r>
        <w:rPr>
          <w:sz w:val="16"/>
        </w:rPr>
        <w:t xml:space="preserve">It is understood that the Contractor is an Independent contractor and is not to be considered an employee of the HA, or assume any right, privilege or duties of an employee, and shall save harmless the HA and its employees from claims suits, actions and coats of every description resulting from the Contractor’s activities on behalf of the HA </w:t>
      </w:r>
      <w:r>
        <w:rPr>
          <w:spacing w:val="-3"/>
          <w:sz w:val="16"/>
        </w:rPr>
        <w:t xml:space="preserve">In </w:t>
      </w:r>
      <w:r>
        <w:rPr>
          <w:sz w:val="16"/>
        </w:rPr>
        <w:t>connection with this</w:t>
      </w:r>
      <w:r>
        <w:rPr>
          <w:spacing w:val="-19"/>
          <w:sz w:val="16"/>
        </w:rPr>
        <w:t xml:space="preserve"> </w:t>
      </w:r>
      <w:r>
        <w:rPr>
          <w:sz w:val="16"/>
        </w:rPr>
        <w:t>Agreement.</w:t>
      </w:r>
    </w:p>
    <w:p w14:paraId="58716FFE" w14:textId="77777777" w:rsidR="00B13E09" w:rsidRDefault="00B13E09">
      <w:pPr>
        <w:spacing w:before="1"/>
        <w:rPr>
          <w:sz w:val="16"/>
        </w:rPr>
      </w:pPr>
    </w:p>
    <w:p w14:paraId="12E2462F" w14:textId="77777777" w:rsidR="00B13E09" w:rsidRDefault="0002636F">
      <w:pPr>
        <w:pStyle w:val="ListParagraph"/>
        <w:numPr>
          <w:ilvl w:val="0"/>
          <w:numId w:val="37"/>
        </w:numPr>
        <w:tabs>
          <w:tab w:val="left" w:pos="462"/>
        </w:tabs>
        <w:spacing w:line="183" w:lineRule="exact"/>
        <w:ind w:left="461" w:hanging="243"/>
        <w:jc w:val="both"/>
        <w:rPr>
          <w:b/>
          <w:sz w:val="16"/>
        </w:rPr>
      </w:pPr>
      <w:r>
        <w:rPr>
          <w:b/>
          <w:sz w:val="16"/>
        </w:rPr>
        <w:t>Other Contractors</w:t>
      </w:r>
    </w:p>
    <w:p w14:paraId="0DAB2390" w14:textId="77777777" w:rsidR="00B13E09" w:rsidRDefault="0002636F">
      <w:pPr>
        <w:ind w:left="219" w:right="40"/>
        <w:jc w:val="both"/>
        <w:rPr>
          <w:sz w:val="16"/>
        </w:rPr>
      </w:pPr>
      <w:r>
        <w:rPr>
          <w:sz w:val="16"/>
        </w:rPr>
        <w:t>HA may undertake or award other contracts for additional work at or near the site(s) of the work under this contract. The contractor shall fully cooperate with the other contractors and with HA and HUD employees and shall carefully adapt scheduling and performing the work under this contract to accommodate the additional work, heeding any direction that may be provided by the Contracting Officer. The contractor shall not commit or permit any act that will interfere with the performance of work by any other contractor or HA employee.</w:t>
      </w:r>
    </w:p>
    <w:p w14:paraId="797FFE69" w14:textId="77777777" w:rsidR="00B13E09" w:rsidRDefault="00B13E09">
      <w:pPr>
        <w:spacing w:before="2"/>
        <w:rPr>
          <w:sz w:val="16"/>
        </w:rPr>
      </w:pPr>
    </w:p>
    <w:p w14:paraId="3E4FFDB4" w14:textId="77777777" w:rsidR="00B13E09" w:rsidRDefault="0002636F">
      <w:pPr>
        <w:pStyle w:val="ListParagraph"/>
        <w:numPr>
          <w:ilvl w:val="0"/>
          <w:numId w:val="37"/>
        </w:numPr>
        <w:tabs>
          <w:tab w:val="left" w:pos="460"/>
        </w:tabs>
        <w:spacing w:line="182" w:lineRule="exact"/>
        <w:ind w:left="459" w:hanging="241"/>
        <w:jc w:val="both"/>
        <w:rPr>
          <w:b/>
          <w:sz w:val="16"/>
        </w:rPr>
      </w:pPr>
      <w:r>
        <w:rPr>
          <w:b/>
          <w:sz w:val="16"/>
        </w:rPr>
        <w:t>Liens</w:t>
      </w:r>
    </w:p>
    <w:p w14:paraId="1DC4AA19" w14:textId="77777777" w:rsidR="00B13E09" w:rsidRDefault="0002636F">
      <w:pPr>
        <w:ind w:left="219" w:right="42"/>
        <w:jc w:val="both"/>
        <w:rPr>
          <w:sz w:val="16"/>
        </w:rPr>
      </w:pPr>
      <w:r>
        <w:rPr>
          <w:sz w:val="16"/>
        </w:rPr>
        <w:t>The Contractor is prohibited from placing a lien on HA’s property. This prohibition shall apply to all subcontractors.</w:t>
      </w:r>
    </w:p>
    <w:p w14:paraId="1CBE5468" w14:textId="77777777" w:rsidR="00B13E09" w:rsidRDefault="00B13E09">
      <w:pPr>
        <w:rPr>
          <w:sz w:val="18"/>
        </w:rPr>
      </w:pPr>
    </w:p>
    <w:p w14:paraId="4CB8CCA8" w14:textId="77777777" w:rsidR="00B13E09" w:rsidRDefault="00B13E09">
      <w:pPr>
        <w:rPr>
          <w:sz w:val="18"/>
        </w:rPr>
      </w:pPr>
    </w:p>
    <w:p w14:paraId="68902FAE" w14:textId="77777777" w:rsidR="00B13E09" w:rsidRDefault="00B13E09">
      <w:pPr>
        <w:rPr>
          <w:sz w:val="18"/>
        </w:rPr>
      </w:pPr>
    </w:p>
    <w:p w14:paraId="7E822091" w14:textId="77777777" w:rsidR="00B13E09" w:rsidRDefault="00B13E09">
      <w:pPr>
        <w:rPr>
          <w:sz w:val="18"/>
        </w:rPr>
      </w:pPr>
    </w:p>
    <w:p w14:paraId="61284C44" w14:textId="77777777" w:rsidR="00B13E09" w:rsidRDefault="00B13E09">
      <w:pPr>
        <w:rPr>
          <w:sz w:val="18"/>
        </w:rPr>
      </w:pPr>
    </w:p>
    <w:p w14:paraId="6202B4A0" w14:textId="77777777" w:rsidR="00B13E09" w:rsidRDefault="00B13E09">
      <w:pPr>
        <w:rPr>
          <w:sz w:val="18"/>
        </w:rPr>
      </w:pPr>
    </w:p>
    <w:p w14:paraId="1CD85BDB" w14:textId="77777777" w:rsidR="00B13E09" w:rsidRDefault="00B13E09">
      <w:pPr>
        <w:rPr>
          <w:sz w:val="18"/>
        </w:rPr>
      </w:pPr>
    </w:p>
    <w:p w14:paraId="3348B275" w14:textId="77777777" w:rsidR="00B13E09" w:rsidRDefault="00B13E09">
      <w:pPr>
        <w:rPr>
          <w:sz w:val="18"/>
        </w:rPr>
      </w:pPr>
    </w:p>
    <w:p w14:paraId="06F2FA70" w14:textId="77777777" w:rsidR="00B13E09" w:rsidRDefault="00B13E09">
      <w:pPr>
        <w:rPr>
          <w:sz w:val="18"/>
        </w:rPr>
      </w:pPr>
    </w:p>
    <w:p w14:paraId="327E5C8D" w14:textId="77777777" w:rsidR="00B13E09" w:rsidRDefault="00B13E09">
      <w:pPr>
        <w:rPr>
          <w:sz w:val="18"/>
        </w:rPr>
      </w:pPr>
    </w:p>
    <w:p w14:paraId="34B15A1A" w14:textId="77777777" w:rsidR="00B13E09" w:rsidRDefault="0002636F">
      <w:pPr>
        <w:tabs>
          <w:tab w:val="left" w:pos="1203"/>
          <w:tab w:val="left" w:pos="1872"/>
          <w:tab w:val="left" w:pos="2677"/>
          <w:tab w:val="left" w:pos="3082"/>
          <w:tab w:val="left" w:pos="3958"/>
          <w:tab w:val="left" w:pos="4726"/>
        </w:tabs>
        <w:spacing w:before="137"/>
        <w:ind w:left="423"/>
        <w:rPr>
          <w:sz w:val="16"/>
        </w:rPr>
      </w:pPr>
      <w:r>
        <w:rPr>
          <w:sz w:val="16"/>
        </w:rPr>
        <w:t>FORM</w:t>
      </w:r>
      <w:r>
        <w:rPr>
          <w:sz w:val="16"/>
        </w:rPr>
        <w:tab/>
        <w:t>HUD</w:t>
      </w:r>
      <w:r>
        <w:rPr>
          <w:sz w:val="16"/>
        </w:rPr>
        <w:tab/>
        <w:t>5370-C</w:t>
      </w:r>
      <w:r>
        <w:rPr>
          <w:sz w:val="16"/>
        </w:rPr>
        <w:tab/>
        <w:t>–</w:t>
      </w:r>
      <w:r>
        <w:rPr>
          <w:sz w:val="16"/>
        </w:rPr>
        <w:tab/>
        <w:t>previous</w:t>
      </w:r>
      <w:r>
        <w:rPr>
          <w:sz w:val="16"/>
        </w:rPr>
        <w:tab/>
        <w:t>edition</w:t>
      </w:r>
      <w:r>
        <w:rPr>
          <w:sz w:val="16"/>
        </w:rPr>
        <w:tab/>
        <w:t>obsolete</w:t>
      </w:r>
    </w:p>
    <w:p w14:paraId="12DA58DC" w14:textId="2EFF7D0E" w:rsidR="00B13E09" w:rsidRDefault="0002636F">
      <w:pPr>
        <w:spacing w:before="66"/>
        <w:ind w:left="219" w:right="215"/>
        <w:jc w:val="both"/>
        <w:rPr>
          <w:sz w:val="16"/>
        </w:rPr>
      </w:pPr>
      <w:r>
        <w:br w:type="column"/>
      </w:r>
      <w:r w:rsidR="0097144C">
        <w:rPr>
          <w:b/>
          <w:sz w:val="16"/>
        </w:rPr>
        <w:t>19.</w:t>
      </w:r>
      <w:r>
        <w:rPr>
          <w:b/>
          <w:sz w:val="16"/>
        </w:rPr>
        <w:t xml:space="preserve"> Training and Employment Opportunities for Residents </w:t>
      </w:r>
      <w:r w:rsidR="0097144C">
        <w:rPr>
          <w:b/>
          <w:sz w:val="16"/>
        </w:rPr>
        <w:t>in</w:t>
      </w:r>
      <w:r>
        <w:rPr>
          <w:b/>
          <w:sz w:val="16"/>
        </w:rPr>
        <w:t xml:space="preserve"> the Project Area </w:t>
      </w:r>
      <w:r>
        <w:rPr>
          <w:sz w:val="16"/>
        </w:rPr>
        <w:t xml:space="preserve">(Section 3, HUD Act of 1968; 24 CFR 135) (Applicable to contracts </w:t>
      </w:r>
      <w:proofErr w:type="gramStart"/>
      <w:r>
        <w:rPr>
          <w:sz w:val="16"/>
        </w:rPr>
        <w:t>in excess of</w:t>
      </w:r>
      <w:proofErr w:type="gramEnd"/>
      <w:r>
        <w:rPr>
          <w:sz w:val="16"/>
        </w:rPr>
        <w:t xml:space="preserve"> $500,000)</w:t>
      </w:r>
    </w:p>
    <w:p w14:paraId="5D8FB95A" w14:textId="77777777" w:rsidR="00B13E09" w:rsidRDefault="00B13E09">
      <w:pPr>
        <w:spacing w:before="9"/>
        <w:rPr>
          <w:sz w:val="15"/>
        </w:rPr>
      </w:pPr>
    </w:p>
    <w:p w14:paraId="6DC68BD5" w14:textId="77777777" w:rsidR="00B13E09" w:rsidRDefault="0002636F">
      <w:pPr>
        <w:pStyle w:val="ListParagraph"/>
        <w:numPr>
          <w:ilvl w:val="0"/>
          <w:numId w:val="18"/>
        </w:numPr>
        <w:tabs>
          <w:tab w:val="left" w:pos="580"/>
        </w:tabs>
        <w:spacing w:before="1"/>
        <w:ind w:right="216" w:firstLine="0"/>
        <w:jc w:val="both"/>
        <w:rPr>
          <w:sz w:val="16"/>
        </w:rPr>
      </w:pPr>
      <w:r>
        <w:rPr>
          <w:sz w:val="16"/>
        </w:rPr>
        <w:t>The work to be performed under this contract is on a project assisted under a program providing direct Federal financial assistance from HUD and is subject to the requirements of section 3 of the HUD Act of 1968, as amended, 12 U.S.C. 1701 u. Section 3 requires that to the greatest extent feasible opportunities for training and employment be given lower income residents of the project area and contracts for work in connection with the project be awarded to business concerns which are located in, or owned in substantial part by persons residing in the area of the</w:t>
      </w:r>
      <w:r>
        <w:rPr>
          <w:spacing w:val="-16"/>
          <w:sz w:val="16"/>
        </w:rPr>
        <w:t xml:space="preserve"> </w:t>
      </w:r>
      <w:r>
        <w:rPr>
          <w:sz w:val="16"/>
        </w:rPr>
        <w:t>project.</w:t>
      </w:r>
    </w:p>
    <w:p w14:paraId="74EF57EC" w14:textId="77777777" w:rsidR="00B13E09" w:rsidRDefault="00B13E09">
      <w:pPr>
        <w:spacing w:before="3"/>
        <w:rPr>
          <w:sz w:val="16"/>
        </w:rPr>
      </w:pPr>
    </w:p>
    <w:p w14:paraId="1D0CE828" w14:textId="77777777" w:rsidR="00B13E09" w:rsidRDefault="0002636F">
      <w:pPr>
        <w:pStyle w:val="ListParagraph"/>
        <w:numPr>
          <w:ilvl w:val="0"/>
          <w:numId w:val="18"/>
        </w:numPr>
        <w:tabs>
          <w:tab w:val="left" w:pos="581"/>
        </w:tabs>
        <w:ind w:right="215" w:firstLine="0"/>
        <w:jc w:val="both"/>
        <w:rPr>
          <w:sz w:val="16"/>
        </w:rPr>
      </w:pPr>
      <w:r>
        <w:rPr>
          <w:sz w:val="16"/>
        </w:rPr>
        <w:t>The parties to this contract will comply with the provisions of Section 3 and the regulations issued pursuant there to by the Secretary of HUD set forth in24 CFR part 135, and all applicable rules and orders of HUD issued thereunder prior to the execution of this contract. The parties to this contract certify and agree that they are under no contractual or other disability which would prevent them from complying with these</w:t>
      </w:r>
      <w:r>
        <w:rPr>
          <w:spacing w:val="-3"/>
          <w:sz w:val="16"/>
        </w:rPr>
        <w:t xml:space="preserve"> </w:t>
      </w:r>
      <w:r>
        <w:rPr>
          <w:sz w:val="16"/>
        </w:rPr>
        <w:t>requirements.</w:t>
      </w:r>
    </w:p>
    <w:p w14:paraId="1332FDE8" w14:textId="77777777" w:rsidR="00B13E09" w:rsidRDefault="00B13E09">
      <w:pPr>
        <w:spacing w:before="9"/>
        <w:rPr>
          <w:sz w:val="15"/>
        </w:rPr>
      </w:pPr>
    </w:p>
    <w:p w14:paraId="264369AD" w14:textId="77777777" w:rsidR="00B13E09" w:rsidRDefault="0002636F">
      <w:pPr>
        <w:pStyle w:val="ListParagraph"/>
        <w:numPr>
          <w:ilvl w:val="0"/>
          <w:numId w:val="18"/>
        </w:numPr>
        <w:tabs>
          <w:tab w:val="left" w:pos="581"/>
        </w:tabs>
        <w:ind w:right="213" w:firstLine="0"/>
        <w:jc w:val="both"/>
        <w:rPr>
          <w:sz w:val="16"/>
        </w:rPr>
      </w:pPr>
      <w:r>
        <w:rPr>
          <w:sz w:val="16"/>
        </w:rPr>
        <w:t>The contractor will send to each labor organization or representative of workers with which the contractor has a collective bargaining agreement or other contract or understanding, if any, notice advising the organization of the contractor’s commitments under this clause and shall poet copies of the notice in conspicuous places available to employees and applicants for employment or</w:t>
      </w:r>
      <w:r>
        <w:rPr>
          <w:spacing w:val="-1"/>
          <w:sz w:val="16"/>
        </w:rPr>
        <w:t xml:space="preserve"> </w:t>
      </w:r>
      <w:r>
        <w:rPr>
          <w:sz w:val="16"/>
        </w:rPr>
        <w:t>training.</w:t>
      </w:r>
    </w:p>
    <w:p w14:paraId="0339D4C3" w14:textId="77777777" w:rsidR="00B13E09" w:rsidRDefault="00B13E09">
      <w:pPr>
        <w:spacing w:before="1"/>
        <w:rPr>
          <w:sz w:val="16"/>
        </w:rPr>
      </w:pPr>
    </w:p>
    <w:p w14:paraId="5CA3F82E" w14:textId="70B16CCB" w:rsidR="00B13E09" w:rsidRDefault="0002636F">
      <w:pPr>
        <w:pStyle w:val="ListParagraph"/>
        <w:numPr>
          <w:ilvl w:val="0"/>
          <w:numId w:val="18"/>
        </w:numPr>
        <w:tabs>
          <w:tab w:val="left" w:pos="528"/>
        </w:tabs>
        <w:ind w:right="214" w:firstLine="0"/>
        <w:jc w:val="both"/>
        <w:rPr>
          <w:sz w:val="16"/>
        </w:rPr>
      </w:pPr>
      <w:r>
        <w:rPr>
          <w:sz w:val="16"/>
        </w:rPr>
        <w:t xml:space="preserve">The contractor will include this clause in every subcontract for work in connection with the project and will, at the direction of the applicant for or recipient of Federal financial assistance, take appropriate action pursuant to the subcontract upon a finding that the subcontractor is in violation of regulations issued by the Secretary of HUD, 24 CFR part 135. The contractor will not subcontract with any subcontractor where it has notice or knowledge that the latter has been found in violation of these regulations and will not award any subcontract unless the subcontractor </w:t>
      </w:r>
      <w:r w:rsidR="0097144C">
        <w:rPr>
          <w:sz w:val="16"/>
        </w:rPr>
        <w:t>has</w:t>
      </w:r>
      <w:r>
        <w:rPr>
          <w:sz w:val="16"/>
        </w:rPr>
        <w:t xml:space="preserve"> provided it with a preliminary statement of ability to comply with the requirements of these regulations.</w:t>
      </w:r>
    </w:p>
    <w:p w14:paraId="1974F786" w14:textId="77777777" w:rsidR="00B13E09" w:rsidRDefault="00B13E09">
      <w:pPr>
        <w:spacing w:before="10"/>
        <w:rPr>
          <w:sz w:val="15"/>
        </w:rPr>
      </w:pPr>
    </w:p>
    <w:p w14:paraId="37488EFF" w14:textId="77777777" w:rsidR="00B13E09" w:rsidRDefault="0002636F">
      <w:pPr>
        <w:pStyle w:val="ListParagraph"/>
        <w:numPr>
          <w:ilvl w:val="0"/>
          <w:numId w:val="18"/>
        </w:numPr>
        <w:tabs>
          <w:tab w:val="left" w:pos="494"/>
        </w:tabs>
        <w:ind w:left="493" w:hanging="234"/>
        <w:jc w:val="both"/>
        <w:rPr>
          <w:sz w:val="16"/>
        </w:rPr>
      </w:pPr>
      <w:r>
        <w:rPr>
          <w:sz w:val="16"/>
        </w:rPr>
        <w:t>Compliance</w:t>
      </w:r>
      <w:r>
        <w:rPr>
          <w:spacing w:val="13"/>
          <w:sz w:val="16"/>
        </w:rPr>
        <w:t xml:space="preserve"> </w:t>
      </w:r>
      <w:r>
        <w:rPr>
          <w:sz w:val="16"/>
        </w:rPr>
        <w:t>with</w:t>
      </w:r>
      <w:r>
        <w:rPr>
          <w:spacing w:val="15"/>
          <w:sz w:val="16"/>
        </w:rPr>
        <w:t xml:space="preserve"> </w:t>
      </w:r>
      <w:r>
        <w:rPr>
          <w:sz w:val="16"/>
        </w:rPr>
        <w:t>the</w:t>
      </w:r>
      <w:r>
        <w:rPr>
          <w:spacing w:val="11"/>
          <w:sz w:val="16"/>
        </w:rPr>
        <w:t xml:space="preserve"> </w:t>
      </w:r>
      <w:r>
        <w:rPr>
          <w:sz w:val="16"/>
        </w:rPr>
        <w:t>provisions</w:t>
      </w:r>
      <w:r>
        <w:rPr>
          <w:spacing w:val="11"/>
          <w:sz w:val="16"/>
        </w:rPr>
        <w:t xml:space="preserve"> </w:t>
      </w:r>
      <w:r>
        <w:rPr>
          <w:sz w:val="16"/>
        </w:rPr>
        <w:t>of</w:t>
      </w:r>
      <w:r>
        <w:rPr>
          <w:spacing w:val="14"/>
          <w:sz w:val="16"/>
        </w:rPr>
        <w:t xml:space="preserve"> </w:t>
      </w:r>
      <w:r>
        <w:rPr>
          <w:sz w:val="16"/>
        </w:rPr>
        <w:t>section</w:t>
      </w:r>
      <w:r>
        <w:rPr>
          <w:spacing w:val="15"/>
          <w:sz w:val="16"/>
        </w:rPr>
        <w:t xml:space="preserve"> </w:t>
      </w:r>
      <w:r>
        <w:rPr>
          <w:sz w:val="16"/>
        </w:rPr>
        <w:t>3,</w:t>
      </w:r>
      <w:r>
        <w:rPr>
          <w:spacing w:val="13"/>
          <w:sz w:val="16"/>
        </w:rPr>
        <w:t xml:space="preserve"> </w:t>
      </w:r>
      <w:r>
        <w:rPr>
          <w:sz w:val="16"/>
        </w:rPr>
        <w:t>the</w:t>
      </w:r>
      <w:r>
        <w:rPr>
          <w:spacing w:val="14"/>
          <w:sz w:val="16"/>
        </w:rPr>
        <w:t xml:space="preserve"> </w:t>
      </w:r>
      <w:r>
        <w:rPr>
          <w:sz w:val="16"/>
        </w:rPr>
        <w:t>regulations</w:t>
      </w:r>
      <w:r>
        <w:rPr>
          <w:spacing w:val="15"/>
          <w:sz w:val="16"/>
        </w:rPr>
        <w:t xml:space="preserve"> </w:t>
      </w:r>
      <w:r>
        <w:rPr>
          <w:sz w:val="16"/>
        </w:rPr>
        <w:t>sot</w:t>
      </w:r>
      <w:r>
        <w:rPr>
          <w:spacing w:val="17"/>
          <w:sz w:val="16"/>
        </w:rPr>
        <w:t xml:space="preserve"> </w:t>
      </w:r>
      <w:r>
        <w:rPr>
          <w:sz w:val="16"/>
        </w:rPr>
        <w:t>forth</w:t>
      </w:r>
      <w:r>
        <w:rPr>
          <w:spacing w:val="14"/>
          <w:sz w:val="16"/>
        </w:rPr>
        <w:t xml:space="preserve"> </w:t>
      </w:r>
      <w:r>
        <w:rPr>
          <w:sz w:val="16"/>
        </w:rPr>
        <w:t>at</w:t>
      </w:r>
    </w:p>
    <w:p w14:paraId="75A292C4" w14:textId="7772CBFD" w:rsidR="00B13E09" w:rsidRDefault="0002636F">
      <w:pPr>
        <w:spacing w:before="1"/>
        <w:ind w:left="219" w:right="214"/>
        <w:jc w:val="both"/>
        <w:rPr>
          <w:sz w:val="16"/>
        </w:rPr>
      </w:pPr>
      <w:r>
        <w:rPr>
          <w:sz w:val="16"/>
        </w:rPr>
        <w:t xml:space="preserve">24 CFR part 135. and all applicable rules and orders of HUD issued thereunder prior to the execution of the contract shall be a condition of the Federal financial assistance provided to the project, binding upon </w:t>
      </w:r>
      <w:r w:rsidR="0097144C">
        <w:rPr>
          <w:sz w:val="16"/>
        </w:rPr>
        <w:t>the applicant</w:t>
      </w:r>
      <w:r>
        <w:rPr>
          <w:sz w:val="16"/>
        </w:rPr>
        <w:t xml:space="preserve"> or recipient for such assistance, its successors, and assigns. Failure to fulfill these requirements shall subject the applicant or recipient, its contractors and subcontractors, its successors, and assigns to those sanctions specified by the grant or loan agreement or contract through which the Federal assistance </w:t>
      </w:r>
      <w:r>
        <w:rPr>
          <w:spacing w:val="-3"/>
          <w:sz w:val="16"/>
        </w:rPr>
        <w:t xml:space="preserve">Is </w:t>
      </w:r>
      <w:r>
        <w:rPr>
          <w:sz w:val="16"/>
        </w:rPr>
        <w:t>provided, and to such sanctions as are specified by 24 CFR part 135.</w:t>
      </w:r>
    </w:p>
    <w:p w14:paraId="78E56A00" w14:textId="77777777" w:rsidR="00B13E09" w:rsidRDefault="00B13E09">
      <w:pPr>
        <w:jc w:val="both"/>
        <w:rPr>
          <w:sz w:val="16"/>
        </w:rPr>
        <w:sectPr w:rsidR="00B13E09">
          <w:pgSz w:w="12240" w:h="15840"/>
          <w:pgMar w:top="1080" w:right="500" w:bottom="980" w:left="500" w:header="0" w:footer="794" w:gutter="0"/>
          <w:cols w:num="2" w:space="720" w:equalWidth="0">
            <w:col w:w="5307" w:space="453"/>
            <w:col w:w="5480"/>
          </w:cols>
        </w:sectPr>
      </w:pPr>
    </w:p>
    <w:p w14:paraId="14208B7F" w14:textId="77777777" w:rsidR="00B13E09" w:rsidRDefault="0002636F">
      <w:pPr>
        <w:spacing w:before="103"/>
        <w:ind w:left="219" w:right="2926"/>
        <w:rPr>
          <w:sz w:val="30"/>
        </w:rPr>
      </w:pPr>
      <w:r>
        <w:rPr>
          <w:sz w:val="30"/>
        </w:rPr>
        <w:lastRenderedPageBreak/>
        <w:t>Certifications and Representations of Offerors</w:t>
      </w:r>
    </w:p>
    <w:p w14:paraId="3F94469A" w14:textId="77777777" w:rsidR="00B13E09" w:rsidRDefault="0002636F">
      <w:pPr>
        <w:spacing w:line="335" w:lineRule="exact"/>
        <w:ind w:left="219"/>
        <w:rPr>
          <w:sz w:val="30"/>
        </w:rPr>
      </w:pPr>
      <w:r>
        <w:rPr>
          <w:sz w:val="30"/>
        </w:rPr>
        <w:t>Non-Construction Contract</w:t>
      </w:r>
    </w:p>
    <w:p w14:paraId="36655604" w14:textId="77777777" w:rsidR="00B13E09" w:rsidRDefault="0002636F">
      <w:pPr>
        <w:spacing w:before="15" w:line="204" w:lineRule="auto"/>
        <w:ind w:left="220" w:right="504"/>
        <w:jc w:val="both"/>
        <w:rPr>
          <w:sz w:val="18"/>
        </w:rPr>
      </w:pPr>
      <w:r>
        <w:rPr>
          <w:sz w:val="18"/>
        </w:rPr>
        <w:t>U.S. Department of Housing and Urban Development Office of Public and Indian Housing</w:t>
      </w:r>
    </w:p>
    <w:p w14:paraId="68A1A9A6" w14:textId="77777777" w:rsidR="00B13E09" w:rsidRDefault="00B13E09">
      <w:pPr>
        <w:spacing w:before="11"/>
        <w:rPr>
          <w:sz w:val="19"/>
        </w:rPr>
      </w:pPr>
    </w:p>
    <w:p w14:paraId="1CF6291D" w14:textId="77777777" w:rsidR="00B13E09" w:rsidRDefault="0002636F">
      <w:pPr>
        <w:spacing w:line="196" w:lineRule="auto"/>
        <w:ind w:left="220" w:right="39"/>
        <w:jc w:val="both"/>
        <w:rPr>
          <w:sz w:val="18"/>
        </w:rPr>
      </w:pPr>
      <w:r>
        <w:rPr>
          <w:sz w:val="18"/>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w:t>
      </w:r>
    </w:p>
    <w:p w14:paraId="2A93EEEA" w14:textId="77777777" w:rsidR="00B13E09" w:rsidRDefault="0002636F">
      <w:pPr>
        <w:spacing w:before="172" w:line="196" w:lineRule="auto"/>
        <w:ind w:left="219" w:right="40"/>
        <w:jc w:val="both"/>
        <w:rPr>
          <w:sz w:val="18"/>
        </w:rPr>
      </w:pPr>
      <w:r>
        <w:rPr>
          <w:sz w:val="18"/>
        </w:rPr>
        <w:t>This form includes clauses required by OMB’s common rule on bidding/offering procedures, implemented by HUD in 24 CFR 85.36, and those requirements set forth in Executive Order 11625 for small, minority, women-owned businesses, and certifications for independent price determination, and conflict of interest. The form is required for non-construction contracts awarded by Housing Agencies (HAS). The form is used by bidders/offerors to certify to the HAS Contracting Officer for contract compliance. If the form were not used, HAs would be unable to enforce their contracts. Responses to the collection of information are required to obtain a benefit or to retain a benefit. The information requested does not lend itself to</w:t>
      </w:r>
      <w:r>
        <w:rPr>
          <w:spacing w:val="-2"/>
          <w:sz w:val="18"/>
        </w:rPr>
        <w:t xml:space="preserve"> </w:t>
      </w:r>
      <w:r>
        <w:rPr>
          <w:sz w:val="18"/>
        </w:rPr>
        <w:t>confidentiality.</w:t>
      </w:r>
    </w:p>
    <w:p w14:paraId="08415563" w14:textId="77777777" w:rsidR="00B13E09" w:rsidRDefault="00B13E09">
      <w:pPr>
        <w:rPr>
          <w:sz w:val="20"/>
        </w:rPr>
      </w:pPr>
    </w:p>
    <w:p w14:paraId="4D756A4A" w14:textId="77777777" w:rsidR="00B13E09" w:rsidRDefault="00B13E09">
      <w:pPr>
        <w:spacing w:before="3"/>
        <w:rPr>
          <w:sz w:val="20"/>
        </w:rPr>
      </w:pPr>
    </w:p>
    <w:p w14:paraId="2C7B82FC" w14:textId="77777777" w:rsidR="00B13E09" w:rsidRDefault="0002636F">
      <w:pPr>
        <w:pStyle w:val="ListParagraph"/>
        <w:numPr>
          <w:ilvl w:val="0"/>
          <w:numId w:val="17"/>
        </w:numPr>
        <w:tabs>
          <w:tab w:val="left" w:pos="480"/>
        </w:tabs>
        <w:jc w:val="both"/>
        <w:rPr>
          <w:b/>
          <w:sz w:val="20"/>
        </w:rPr>
      </w:pPr>
      <w:r>
        <w:rPr>
          <w:b/>
          <w:sz w:val="20"/>
        </w:rPr>
        <w:t>Contingent Fee Representation and</w:t>
      </w:r>
      <w:r>
        <w:rPr>
          <w:b/>
          <w:spacing w:val="-6"/>
          <w:sz w:val="20"/>
        </w:rPr>
        <w:t xml:space="preserve"> </w:t>
      </w:r>
      <w:r>
        <w:rPr>
          <w:b/>
          <w:sz w:val="20"/>
        </w:rPr>
        <w:t>Agreement</w:t>
      </w:r>
    </w:p>
    <w:p w14:paraId="195CB8D1" w14:textId="77777777" w:rsidR="00B13E09" w:rsidRDefault="0002636F">
      <w:pPr>
        <w:pStyle w:val="ListParagraph"/>
        <w:numPr>
          <w:ilvl w:val="0"/>
          <w:numId w:val="16"/>
        </w:numPr>
        <w:tabs>
          <w:tab w:val="left" w:pos="492"/>
        </w:tabs>
        <w:spacing w:before="16" w:line="261" w:lineRule="auto"/>
        <w:ind w:right="44"/>
        <w:jc w:val="both"/>
        <w:rPr>
          <w:sz w:val="18"/>
        </w:rPr>
      </w:pPr>
      <w:r>
        <w:rPr>
          <w:sz w:val="18"/>
        </w:rPr>
        <w:t>The bidder/offeror represents and certifies as part of its bid/offer that, except for full-time bona fide employees working solely for the bidder/offeror, the</w:t>
      </w:r>
      <w:r>
        <w:rPr>
          <w:spacing w:val="-4"/>
          <w:sz w:val="18"/>
        </w:rPr>
        <w:t xml:space="preserve"> </w:t>
      </w:r>
      <w:r>
        <w:rPr>
          <w:sz w:val="18"/>
        </w:rPr>
        <w:t>bidder/offeror:</w:t>
      </w:r>
    </w:p>
    <w:p w14:paraId="152AF768" w14:textId="77777777" w:rsidR="00B13E09" w:rsidRDefault="0002636F">
      <w:pPr>
        <w:pStyle w:val="ListParagraph"/>
        <w:numPr>
          <w:ilvl w:val="1"/>
          <w:numId w:val="16"/>
        </w:numPr>
        <w:tabs>
          <w:tab w:val="left" w:pos="286"/>
        </w:tabs>
        <w:spacing w:line="222" w:lineRule="exact"/>
        <w:ind w:right="40" w:hanging="799"/>
        <w:jc w:val="right"/>
        <w:rPr>
          <w:sz w:val="18"/>
        </w:rPr>
      </w:pPr>
      <w:proofErr w:type="gramStart"/>
      <w:r>
        <w:rPr>
          <w:sz w:val="24"/>
        </w:rPr>
        <w:t>[ ]</w:t>
      </w:r>
      <w:proofErr w:type="gramEnd"/>
      <w:r>
        <w:rPr>
          <w:sz w:val="24"/>
        </w:rPr>
        <w:t xml:space="preserve"> </w:t>
      </w:r>
      <w:r>
        <w:rPr>
          <w:sz w:val="18"/>
        </w:rPr>
        <w:t xml:space="preserve">has, </w:t>
      </w:r>
      <w:proofErr w:type="gramStart"/>
      <w:r>
        <w:rPr>
          <w:sz w:val="24"/>
        </w:rPr>
        <w:t>[ ]</w:t>
      </w:r>
      <w:proofErr w:type="gramEnd"/>
      <w:r>
        <w:rPr>
          <w:sz w:val="24"/>
        </w:rPr>
        <w:t xml:space="preserve"> </w:t>
      </w:r>
      <w:r>
        <w:rPr>
          <w:sz w:val="18"/>
        </w:rPr>
        <w:t>has not employed or retained any person</w:t>
      </w:r>
      <w:r>
        <w:rPr>
          <w:spacing w:val="13"/>
          <w:sz w:val="18"/>
        </w:rPr>
        <w:t xml:space="preserve"> </w:t>
      </w:r>
      <w:r>
        <w:rPr>
          <w:sz w:val="18"/>
        </w:rPr>
        <w:t>or</w:t>
      </w:r>
    </w:p>
    <w:p w14:paraId="2C61FD37" w14:textId="77777777" w:rsidR="00B13E09" w:rsidRDefault="0002636F">
      <w:pPr>
        <w:spacing w:before="6" w:line="188" w:lineRule="exact"/>
        <w:ind w:left="798"/>
        <w:jc w:val="both"/>
        <w:rPr>
          <w:sz w:val="18"/>
        </w:rPr>
      </w:pPr>
      <w:r>
        <w:rPr>
          <w:sz w:val="18"/>
        </w:rPr>
        <w:t>company to solicit or obtain this contract; and</w:t>
      </w:r>
    </w:p>
    <w:p w14:paraId="463BF5CE" w14:textId="77777777" w:rsidR="00B13E09" w:rsidRDefault="0002636F">
      <w:pPr>
        <w:pStyle w:val="ListParagraph"/>
        <w:numPr>
          <w:ilvl w:val="1"/>
          <w:numId w:val="16"/>
        </w:numPr>
        <w:tabs>
          <w:tab w:val="left" w:pos="799"/>
        </w:tabs>
        <w:spacing w:before="24" w:line="226" w:lineRule="exact"/>
        <w:ind w:right="38"/>
        <w:jc w:val="both"/>
        <w:rPr>
          <w:sz w:val="18"/>
        </w:rPr>
      </w:pPr>
      <w:proofErr w:type="gramStart"/>
      <w:r>
        <w:rPr>
          <w:sz w:val="24"/>
        </w:rPr>
        <w:t>[ ]</w:t>
      </w:r>
      <w:proofErr w:type="gramEnd"/>
      <w:r>
        <w:rPr>
          <w:sz w:val="24"/>
        </w:rPr>
        <w:t xml:space="preserve"> </w:t>
      </w:r>
      <w:r>
        <w:rPr>
          <w:sz w:val="18"/>
        </w:rPr>
        <w:t xml:space="preserve">has, </w:t>
      </w:r>
      <w:proofErr w:type="gramStart"/>
      <w:r>
        <w:rPr>
          <w:sz w:val="24"/>
        </w:rPr>
        <w:t>[ ]</w:t>
      </w:r>
      <w:proofErr w:type="gramEnd"/>
      <w:r>
        <w:rPr>
          <w:sz w:val="24"/>
        </w:rPr>
        <w:t xml:space="preserve"> </w:t>
      </w:r>
      <w:r>
        <w:rPr>
          <w:sz w:val="18"/>
        </w:rPr>
        <w:t>has not paid or agreed to pay to any person or company employed or retained to solicit or obtain this contract any commission, percentage, brokerage, or other fee contingent upon or resulting from the award of this</w:t>
      </w:r>
      <w:r>
        <w:rPr>
          <w:spacing w:val="-14"/>
          <w:sz w:val="18"/>
        </w:rPr>
        <w:t xml:space="preserve"> </w:t>
      </w:r>
      <w:r>
        <w:rPr>
          <w:sz w:val="18"/>
        </w:rPr>
        <w:t>contract.</w:t>
      </w:r>
    </w:p>
    <w:p w14:paraId="0551BCFA" w14:textId="77777777" w:rsidR="00B13E09" w:rsidRDefault="0002636F">
      <w:pPr>
        <w:pStyle w:val="ListParagraph"/>
        <w:numPr>
          <w:ilvl w:val="0"/>
          <w:numId w:val="16"/>
        </w:numPr>
        <w:tabs>
          <w:tab w:val="left" w:pos="492"/>
        </w:tabs>
        <w:spacing w:before="14" w:line="261" w:lineRule="auto"/>
        <w:ind w:right="41"/>
        <w:jc w:val="both"/>
        <w:rPr>
          <w:sz w:val="18"/>
        </w:rPr>
      </w:pPr>
      <w:r>
        <w:rPr>
          <w:sz w:val="18"/>
        </w:rPr>
        <w:t>If the answer to either (a)(l) or (a) (2) above is affirmative, the bidder/offeror shall make an immediate and full written disclosure to the PHA Contracting</w:t>
      </w:r>
      <w:r>
        <w:rPr>
          <w:spacing w:val="-9"/>
          <w:sz w:val="18"/>
        </w:rPr>
        <w:t xml:space="preserve"> </w:t>
      </w:r>
      <w:r>
        <w:rPr>
          <w:sz w:val="18"/>
        </w:rPr>
        <w:t>Officer.</w:t>
      </w:r>
    </w:p>
    <w:p w14:paraId="2BCB6DD5" w14:textId="77777777" w:rsidR="00B13E09" w:rsidRDefault="0002636F">
      <w:pPr>
        <w:pStyle w:val="ListParagraph"/>
        <w:numPr>
          <w:ilvl w:val="0"/>
          <w:numId w:val="16"/>
        </w:numPr>
        <w:tabs>
          <w:tab w:val="left" w:pos="492"/>
        </w:tabs>
        <w:spacing w:line="254" w:lineRule="auto"/>
        <w:ind w:right="41"/>
        <w:jc w:val="both"/>
        <w:rPr>
          <w:sz w:val="18"/>
        </w:rPr>
      </w:pPr>
      <w:r>
        <w:rPr>
          <w:sz w:val="18"/>
        </w:rPr>
        <w:t xml:space="preserve">Any misrepresentation by the bidder/offeror shall give the PHA the right to (1) terminate the resultant contract; (2) at </w:t>
      </w:r>
      <w:r>
        <w:rPr>
          <w:sz w:val="20"/>
        </w:rPr>
        <w:t xml:space="preserve">its </w:t>
      </w:r>
      <w:r>
        <w:rPr>
          <w:sz w:val="18"/>
        </w:rPr>
        <w:t>discretion, to deduct from contract payments the amount of any commission,</w:t>
      </w:r>
      <w:r>
        <w:rPr>
          <w:spacing w:val="33"/>
          <w:sz w:val="18"/>
        </w:rPr>
        <w:t xml:space="preserve"> </w:t>
      </w:r>
      <w:r>
        <w:rPr>
          <w:sz w:val="18"/>
        </w:rPr>
        <w:t>percentage,</w:t>
      </w:r>
      <w:r>
        <w:rPr>
          <w:spacing w:val="34"/>
          <w:sz w:val="18"/>
        </w:rPr>
        <w:t xml:space="preserve"> </w:t>
      </w:r>
      <w:r>
        <w:rPr>
          <w:sz w:val="18"/>
        </w:rPr>
        <w:t>brokerage,</w:t>
      </w:r>
      <w:r>
        <w:rPr>
          <w:spacing w:val="34"/>
          <w:sz w:val="18"/>
        </w:rPr>
        <w:t xml:space="preserve"> </w:t>
      </w:r>
      <w:r>
        <w:rPr>
          <w:sz w:val="18"/>
        </w:rPr>
        <w:t>or</w:t>
      </w:r>
      <w:r>
        <w:rPr>
          <w:spacing w:val="33"/>
          <w:sz w:val="18"/>
        </w:rPr>
        <w:t xml:space="preserve"> </w:t>
      </w:r>
      <w:r>
        <w:rPr>
          <w:sz w:val="18"/>
        </w:rPr>
        <w:t>other</w:t>
      </w:r>
      <w:r>
        <w:rPr>
          <w:spacing w:val="33"/>
          <w:sz w:val="18"/>
        </w:rPr>
        <w:t xml:space="preserve"> </w:t>
      </w:r>
      <w:r>
        <w:rPr>
          <w:sz w:val="18"/>
        </w:rPr>
        <w:t>contingent</w:t>
      </w:r>
      <w:r>
        <w:rPr>
          <w:spacing w:val="33"/>
          <w:sz w:val="18"/>
        </w:rPr>
        <w:t xml:space="preserve"> </w:t>
      </w:r>
      <w:r>
        <w:rPr>
          <w:sz w:val="18"/>
        </w:rPr>
        <w:t>fee;</w:t>
      </w:r>
      <w:r>
        <w:rPr>
          <w:spacing w:val="32"/>
          <w:sz w:val="18"/>
        </w:rPr>
        <w:t xml:space="preserve"> </w:t>
      </w:r>
      <w:r>
        <w:rPr>
          <w:sz w:val="18"/>
        </w:rPr>
        <w:t>or</w:t>
      </w:r>
    </w:p>
    <w:p w14:paraId="364141E5" w14:textId="77777777" w:rsidR="00B13E09" w:rsidRDefault="0002636F">
      <w:pPr>
        <w:pStyle w:val="ListParagraph"/>
        <w:numPr>
          <w:ilvl w:val="0"/>
          <w:numId w:val="23"/>
        </w:numPr>
        <w:tabs>
          <w:tab w:val="left" w:pos="748"/>
        </w:tabs>
        <w:spacing w:before="3"/>
        <w:ind w:left="747" w:hanging="257"/>
        <w:jc w:val="both"/>
        <w:rPr>
          <w:sz w:val="18"/>
        </w:rPr>
      </w:pPr>
      <w:r>
        <w:rPr>
          <w:sz w:val="18"/>
        </w:rPr>
        <w:t>take other remedy pursuant to the</w:t>
      </w:r>
      <w:r>
        <w:rPr>
          <w:spacing w:val="-10"/>
          <w:sz w:val="18"/>
        </w:rPr>
        <w:t xml:space="preserve"> </w:t>
      </w:r>
      <w:r>
        <w:rPr>
          <w:sz w:val="18"/>
        </w:rPr>
        <w:t>contract.</w:t>
      </w:r>
    </w:p>
    <w:p w14:paraId="0089CCE8" w14:textId="77777777" w:rsidR="00B13E09" w:rsidRDefault="00B13E09">
      <w:pPr>
        <w:spacing w:before="8"/>
        <w:rPr>
          <w:sz w:val="18"/>
        </w:rPr>
      </w:pPr>
    </w:p>
    <w:p w14:paraId="4186842C" w14:textId="77777777" w:rsidR="00B13E09" w:rsidRDefault="0002636F">
      <w:pPr>
        <w:pStyle w:val="ListParagraph"/>
        <w:numPr>
          <w:ilvl w:val="0"/>
          <w:numId w:val="17"/>
        </w:numPr>
        <w:tabs>
          <w:tab w:val="left" w:pos="513"/>
        </w:tabs>
        <w:spacing w:line="230" w:lineRule="auto"/>
        <w:ind w:left="512" w:right="45" w:hanging="293"/>
        <w:jc w:val="both"/>
        <w:rPr>
          <w:b/>
        </w:rPr>
      </w:pPr>
      <w:r>
        <w:rPr>
          <w:b/>
          <w:sz w:val="20"/>
        </w:rPr>
        <w:t xml:space="preserve">Small, </w:t>
      </w:r>
      <w:r>
        <w:rPr>
          <w:b/>
          <w:sz w:val="18"/>
        </w:rPr>
        <w:t xml:space="preserve">Minority, </w:t>
      </w:r>
      <w:r>
        <w:rPr>
          <w:b/>
          <w:sz w:val="20"/>
        </w:rPr>
        <w:t xml:space="preserve">Women-Owned </w:t>
      </w:r>
      <w:r>
        <w:rPr>
          <w:b/>
          <w:sz w:val="18"/>
        </w:rPr>
        <w:t>Business Concern Rep</w:t>
      </w:r>
      <w:r>
        <w:rPr>
          <w:b/>
          <w:sz w:val="20"/>
        </w:rPr>
        <w:t>resentation</w:t>
      </w:r>
    </w:p>
    <w:p w14:paraId="6089660C" w14:textId="77777777" w:rsidR="00B13E09" w:rsidRDefault="0002636F">
      <w:pPr>
        <w:spacing w:before="17" w:line="264" w:lineRule="auto"/>
        <w:ind w:left="220" w:right="45"/>
        <w:jc w:val="both"/>
        <w:rPr>
          <w:sz w:val="18"/>
        </w:rPr>
      </w:pPr>
      <w:r>
        <w:rPr>
          <w:sz w:val="18"/>
        </w:rPr>
        <w:t>The bidder/offeror represents and certifies as part of its bid/offer that it:</w:t>
      </w:r>
    </w:p>
    <w:p w14:paraId="121CCC67" w14:textId="77777777" w:rsidR="00B13E09" w:rsidRDefault="0002636F">
      <w:pPr>
        <w:pStyle w:val="ListParagraph"/>
        <w:numPr>
          <w:ilvl w:val="0"/>
          <w:numId w:val="15"/>
        </w:numPr>
        <w:tabs>
          <w:tab w:val="left" w:pos="293"/>
        </w:tabs>
        <w:spacing w:line="218" w:lineRule="exact"/>
        <w:ind w:right="44" w:hanging="513"/>
        <w:jc w:val="right"/>
        <w:rPr>
          <w:sz w:val="18"/>
        </w:rPr>
      </w:pPr>
      <w:proofErr w:type="gramStart"/>
      <w:r>
        <w:rPr>
          <w:sz w:val="24"/>
        </w:rPr>
        <w:t>[ ]</w:t>
      </w:r>
      <w:proofErr w:type="gramEnd"/>
      <w:r>
        <w:rPr>
          <w:sz w:val="24"/>
        </w:rPr>
        <w:t xml:space="preserve"> </w:t>
      </w:r>
      <w:r>
        <w:rPr>
          <w:sz w:val="18"/>
        </w:rPr>
        <w:t xml:space="preserve">is, </w:t>
      </w:r>
      <w:proofErr w:type="gramStart"/>
      <w:r>
        <w:rPr>
          <w:sz w:val="24"/>
        </w:rPr>
        <w:t>[ ]</w:t>
      </w:r>
      <w:proofErr w:type="gramEnd"/>
      <w:r>
        <w:rPr>
          <w:spacing w:val="8"/>
          <w:sz w:val="24"/>
        </w:rPr>
        <w:t xml:space="preserve"> </w:t>
      </w:r>
      <w:r>
        <w:rPr>
          <w:sz w:val="18"/>
        </w:rPr>
        <w:t>is not a small business concern. “Small business</w:t>
      </w:r>
    </w:p>
    <w:p w14:paraId="75DA506D" w14:textId="77777777" w:rsidR="00B13E09" w:rsidRDefault="0002636F">
      <w:pPr>
        <w:spacing w:before="5" w:line="261" w:lineRule="auto"/>
        <w:ind w:left="512" w:right="43"/>
        <w:jc w:val="both"/>
        <w:rPr>
          <w:sz w:val="18"/>
        </w:rPr>
      </w:pPr>
      <w:r>
        <w:rPr>
          <w:sz w:val="18"/>
        </w:rPr>
        <w:t>concern,” as used in this provision, means a concern, including its affiliates, that is independently owned and operated, not dominant in the field of operation in which it is bidding, and qualified as a small business under the criteria and size standards in 13 CFR</w:t>
      </w:r>
      <w:r>
        <w:rPr>
          <w:spacing w:val="-1"/>
          <w:sz w:val="18"/>
        </w:rPr>
        <w:t xml:space="preserve"> </w:t>
      </w:r>
      <w:r>
        <w:rPr>
          <w:sz w:val="18"/>
        </w:rPr>
        <w:t>121.</w:t>
      </w:r>
    </w:p>
    <w:p w14:paraId="534C4A9A" w14:textId="77777777" w:rsidR="00B13E09" w:rsidRDefault="0002636F">
      <w:pPr>
        <w:pStyle w:val="ListParagraph"/>
        <w:numPr>
          <w:ilvl w:val="0"/>
          <w:numId w:val="15"/>
        </w:numPr>
        <w:tabs>
          <w:tab w:val="left" w:pos="293"/>
        </w:tabs>
        <w:spacing w:line="222" w:lineRule="exact"/>
        <w:ind w:right="43" w:hanging="513"/>
        <w:jc w:val="right"/>
        <w:rPr>
          <w:sz w:val="18"/>
        </w:rPr>
      </w:pPr>
      <w:proofErr w:type="gramStart"/>
      <w:r>
        <w:rPr>
          <w:sz w:val="24"/>
        </w:rPr>
        <w:t>[ ]</w:t>
      </w:r>
      <w:proofErr w:type="gramEnd"/>
      <w:r>
        <w:rPr>
          <w:sz w:val="24"/>
        </w:rPr>
        <w:t xml:space="preserve"> </w:t>
      </w:r>
      <w:r>
        <w:rPr>
          <w:sz w:val="18"/>
        </w:rPr>
        <w:t xml:space="preserve">is, </w:t>
      </w:r>
      <w:proofErr w:type="gramStart"/>
      <w:r>
        <w:rPr>
          <w:sz w:val="24"/>
        </w:rPr>
        <w:t>[ ]</w:t>
      </w:r>
      <w:proofErr w:type="gramEnd"/>
      <w:r>
        <w:rPr>
          <w:sz w:val="24"/>
        </w:rPr>
        <w:t xml:space="preserve"> </w:t>
      </w:r>
      <w:r>
        <w:rPr>
          <w:sz w:val="18"/>
        </w:rPr>
        <w:t>is not a women-owned small business</w:t>
      </w:r>
      <w:r>
        <w:rPr>
          <w:spacing w:val="21"/>
          <w:sz w:val="18"/>
        </w:rPr>
        <w:t xml:space="preserve"> </w:t>
      </w:r>
      <w:r>
        <w:rPr>
          <w:sz w:val="18"/>
        </w:rPr>
        <w:t>concern.</w:t>
      </w:r>
    </w:p>
    <w:p w14:paraId="30D6CA17" w14:textId="77777777" w:rsidR="00B13E09" w:rsidRDefault="0002636F">
      <w:pPr>
        <w:spacing w:before="6" w:line="261" w:lineRule="auto"/>
        <w:ind w:left="512" w:right="43"/>
        <w:jc w:val="both"/>
        <w:rPr>
          <w:sz w:val="18"/>
        </w:rPr>
      </w:pPr>
      <w:r>
        <w:rPr>
          <w:sz w:val="18"/>
        </w:rPr>
        <w:t>“Women-owned,” as used in this provision, means a small business that is at least 51 percent owned by a woman or women who are U.S. citizens and who also control and operate the business.</w:t>
      </w:r>
    </w:p>
    <w:p w14:paraId="3B13AD85" w14:textId="77777777" w:rsidR="00B13E09" w:rsidRDefault="0002636F">
      <w:pPr>
        <w:spacing w:before="2"/>
        <w:ind w:left="219"/>
        <w:jc w:val="both"/>
        <w:rPr>
          <w:sz w:val="18"/>
        </w:rPr>
      </w:pPr>
      <w:r>
        <w:rPr>
          <w:sz w:val="18"/>
        </w:rPr>
        <w:t>HUD FORM 5369-C ref handbook 7460.8, previous edition obsolete</w:t>
      </w:r>
    </w:p>
    <w:p w14:paraId="7CF4A6FF" w14:textId="77777777" w:rsidR="00B13E09" w:rsidRDefault="0002636F">
      <w:pPr>
        <w:pStyle w:val="ListParagraph"/>
        <w:numPr>
          <w:ilvl w:val="0"/>
          <w:numId w:val="15"/>
        </w:numPr>
        <w:tabs>
          <w:tab w:val="left" w:pos="513"/>
        </w:tabs>
        <w:spacing w:before="70" w:line="259" w:lineRule="auto"/>
        <w:ind w:right="211"/>
        <w:jc w:val="both"/>
        <w:rPr>
          <w:sz w:val="18"/>
        </w:rPr>
      </w:pPr>
      <w:r>
        <w:rPr>
          <w:sz w:val="24"/>
        </w:rPr>
        <w:br w:type="column"/>
      </w:r>
      <w:r>
        <w:rPr>
          <w:sz w:val="24"/>
        </w:rPr>
        <w:t xml:space="preserve">[ ] </w:t>
      </w:r>
      <w:r>
        <w:rPr>
          <w:sz w:val="20"/>
        </w:rPr>
        <w:t xml:space="preserve">is, </w:t>
      </w:r>
      <w:r>
        <w:rPr>
          <w:sz w:val="24"/>
        </w:rPr>
        <w:t xml:space="preserve">[ ] </w:t>
      </w:r>
      <w:r>
        <w:rPr>
          <w:sz w:val="18"/>
        </w:rPr>
        <w:t>is not a minority enterprise which, pursuant to Executive Order 11625, is defined as a business which is at least 51 percent owned by one or more minority group members or, in the case of a publicly owned business, at least 51 percent of its voting stock is owned by one or more minority group members, and whose management and daily operations are controlled by one or more such</w:t>
      </w:r>
      <w:r>
        <w:rPr>
          <w:spacing w:val="-4"/>
          <w:sz w:val="18"/>
        </w:rPr>
        <w:t xml:space="preserve"> </w:t>
      </w:r>
      <w:r>
        <w:rPr>
          <w:sz w:val="18"/>
        </w:rPr>
        <w:t>individuals.</w:t>
      </w:r>
    </w:p>
    <w:p w14:paraId="50B7831D" w14:textId="0A522398" w:rsidR="00B13E09" w:rsidRDefault="0097144C">
      <w:pPr>
        <w:spacing w:line="186" w:lineRule="exact"/>
        <w:ind w:left="512"/>
        <w:jc w:val="both"/>
        <w:rPr>
          <w:sz w:val="18"/>
        </w:rPr>
      </w:pPr>
      <w:r>
        <w:rPr>
          <w:sz w:val="18"/>
        </w:rPr>
        <w:t>For</w:t>
      </w:r>
      <w:r w:rsidR="0002636F">
        <w:rPr>
          <w:sz w:val="18"/>
        </w:rPr>
        <w:t xml:space="preserve"> this definition, minority group members are:</w:t>
      </w:r>
    </w:p>
    <w:p w14:paraId="2B2DE0C1" w14:textId="77777777" w:rsidR="00B13E09" w:rsidRDefault="00B13E09">
      <w:pPr>
        <w:spacing w:before="9"/>
        <w:rPr>
          <w:sz w:val="19"/>
        </w:rPr>
      </w:pPr>
    </w:p>
    <w:p w14:paraId="1A141133" w14:textId="77777777" w:rsidR="00B13E09" w:rsidRDefault="0002636F">
      <w:pPr>
        <w:ind w:left="220"/>
        <w:rPr>
          <w:sz w:val="18"/>
        </w:rPr>
      </w:pPr>
      <w:r>
        <w:rPr>
          <w:sz w:val="18"/>
        </w:rPr>
        <w:t>(Check the block applicable to you)</w:t>
      </w:r>
    </w:p>
    <w:p w14:paraId="0EE49724" w14:textId="77777777" w:rsidR="00B13E09" w:rsidRDefault="00B13E09">
      <w:pPr>
        <w:rPr>
          <w:sz w:val="25"/>
        </w:rPr>
      </w:pPr>
    </w:p>
    <w:p w14:paraId="7286E9BC" w14:textId="77777777" w:rsidR="00B13E09" w:rsidRDefault="0002636F">
      <w:pPr>
        <w:tabs>
          <w:tab w:val="left" w:pos="2379"/>
        </w:tabs>
        <w:spacing w:line="328" w:lineRule="auto"/>
        <w:ind w:left="220" w:right="1143"/>
        <w:rPr>
          <w:sz w:val="18"/>
        </w:rPr>
      </w:pPr>
      <w:r>
        <w:rPr>
          <w:sz w:val="18"/>
        </w:rPr>
        <w:t>[]</w:t>
      </w:r>
      <w:r>
        <w:rPr>
          <w:spacing w:val="1"/>
          <w:sz w:val="18"/>
        </w:rPr>
        <w:t xml:space="preserve"> </w:t>
      </w:r>
      <w:r>
        <w:rPr>
          <w:sz w:val="18"/>
        </w:rPr>
        <w:t>Black</w:t>
      </w:r>
      <w:r>
        <w:rPr>
          <w:spacing w:val="-3"/>
          <w:sz w:val="18"/>
        </w:rPr>
        <w:t xml:space="preserve"> </w:t>
      </w:r>
      <w:r>
        <w:rPr>
          <w:sz w:val="18"/>
        </w:rPr>
        <w:t>Americans</w:t>
      </w:r>
      <w:r>
        <w:rPr>
          <w:sz w:val="18"/>
        </w:rPr>
        <w:tab/>
        <w:t>[] Asian Pacific Americans []</w:t>
      </w:r>
      <w:r>
        <w:rPr>
          <w:spacing w:val="14"/>
          <w:sz w:val="18"/>
        </w:rPr>
        <w:t xml:space="preserve"> </w:t>
      </w:r>
      <w:r>
        <w:rPr>
          <w:sz w:val="18"/>
        </w:rPr>
        <w:t>Hispanic</w:t>
      </w:r>
      <w:r>
        <w:rPr>
          <w:spacing w:val="-3"/>
          <w:sz w:val="18"/>
        </w:rPr>
        <w:t xml:space="preserve"> </w:t>
      </w:r>
      <w:r>
        <w:rPr>
          <w:sz w:val="18"/>
        </w:rPr>
        <w:t>Americans</w:t>
      </w:r>
      <w:r>
        <w:rPr>
          <w:sz w:val="18"/>
        </w:rPr>
        <w:tab/>
        <w:t>[] Asian Indian</w:t>
      </w:r>
      <w:r>
        <w:rPr>
          <w:spacing w:val="-5"/>
          <w:sz w:val="18"/>
        </w:rPr>
        <w:t xml:space="preserve"> </w:t>
      </w:r>
      <w:r>
        <w:rPr>
          <w:sz w:val="18"/>
        </w:rPr>
        <w:t>Americans</w:t>
      </w:r>
    </w:p>
    <w:p w14:paraId="3CC1D133" w14:textId="77777777" w:rsidR="00B13E09" w:rsidRDefault="0002636F">
      <w:pPr>
        <w:tabs>
          <w:tab w:val="left" w:pos="2379"/>
        </w:tabs>
        <w:spacing w:line="206" w:lineRule="exact"/>
        <w:ind w:left="220"/>
        <w:rPr>
          <w:sz w:val="18"/>
        </w:rPr>
      </w:pPr>
      <w:r>
        <w:rPr>
          <w:sz w:val="18"/>
        </w:rPr>
        <w:t>[] Native</w:t>
      </w:r>
      <w:r>
        <w:rPr>
          <w:spacing w:val="-3"/>
          <w:sz w:val="18"/>
        </w:rPr>
        <w:t xml:space="preserve"> </w:t>
      </w:r>
      <w:r>
        <w:rPr>
          <w:sz w:val="18"/>
        </w:rPr>
        <w:t>Americans</w:t>
      </w:r>
      <w:r>
        <w:rPr>
          <w:sz w:val="18"/>
        </w:rPr>
        <w:tab/>
        <w:t>[] Hasidic Jewish</w:t>
      </w:r>
      <w:r>
        <w:rPr>
          <w:spacing w:val="-29"/>
          <w:sz w:val="18"/>
        </w:rPr>
        <w:t xml:space="preserve"> </w:t>
      </w:r>
      <w:r>
        <w:rPr>
          <w:sz w:val="18"/>
        </w:rPr>
        <w:t>Americans</w:t>
      </w:r>
    </w:p>
    <w:p w14:paraId="72836DC3" w14:textId="77777777" w:rsidR="00B13E09" w:rsidRDefault="00B13E09">
      <w:pPr>
        <w:rPr>
          <w:sz w:val="20"/>
        </w:rPr>
      </w:pPr>
    </w:p>
    <w:p w14:paraId="3716C2AF" w14:textId="77777777" w:rsidR="00B13E09" w:rsidRDefault="00B13E09">
      <w:pPr>
        <w:rPr>
          <w:sz w:val="20"/>
        </w:rPr>
      </w:pPr>
    </w:p>
    <w:p w14:paraId="7F377C53" w14:textId="77777777" w:rsidR="00B13E09" w:rsidRDefault="0002636F">
      <w:pPr>
        <w:pStyle w:val="ListParagraph"/>
        <w:numPr>
          <w:ilvl w:val="0"/>
          <w:numId w:val="17"/>
        </w:numPr>
        <w:tabs>
          <w:tab w:val="left" w:pos="480"/>
        </w:tabs>
        <w:spacing w:before="123"/>
        <w:jc w:val="both"/>
        <w:rPr>
          <w:b/>
          <w:sz w:val="20"/>
        </w:rPr>
      </w:pPr>
      <w:r>
        <w:rPr>
          <w:b/>
          <w:sz w:val="20"/>
        </w:rPr>
        <w:t>Certificate of Independent Price</w:t>
      </w:r>
      <w:r>
        <w:rPr>
          <w:b/>
          <w:spacing w:val="-5"/>
          <w:sz w:val="20"/>
        </w:rPr>
        <w:t xml:space="preserve"> </w:t>
      </w:r>
      <w:r>
        <w:rPr>
          <w:b/>
          <w:sz w:val="20"/>
        </w:rPr>
        <w:t>Determination</w:t>
      </w:r>
    </w:p>
    <w:p w14:paraId="0EA98AAB" w14:textId="77777777" w:rsidR="00B13E09" w:rsidRDefault="0002636F">
      <w:pPr>
        <w:pStyle w:val="ListParagraph"/>
        <w:numPr>
          <w:ilvl w:val="0"/>
          <w:numId w:val="14"/>
        </w:numPr>
        <w:tabs>
          <w:tab w:val="left" w:pos="513"/>
        </w:tabs>
        <w:spacing w:before="14"/>
        <w:jc w:val="both"/>
        <w:rPr>
          <w:sz w:val="18"/>
        </w:rPr>
      </w:pPr>
      <w:r>
        <w:rPr>
          <w:sz w:val="18"/>
        </w:rPr>
        <w:t>The bidder/offeror certifies</w:t>
      </w:r>
      <w:r>
        <w:rPr>
          <w:spacing w:val="-2"/>
          <w:sz w:val="18"/>
        </w:rPr>
        <w:t xml:space="preserve"> </w:t>
      </w:r>
      <w:r>
        <w:rPr>
          <w:sz w:val="18"/>
        </w:rPr>
        <w:t>that—</w:t>
      </w:r>
    </w:p>
    <w:p w14:paraId="1939882F" w14:textId="77777777" w:rsidR="00B13E09" w:rsidRDefault="0002636F">
      <w:pPr>
        <w:pStyle w:val="ListParagraph"/>
        <w:numPr>
          <w:ilvl w:val="1"/>
          <w:numId w:val="14"/>
        </w:numPr>
        <w:tabs>
          <w:tab w:val="left" w:pos="799"/>
        </w:tabs>
        <w:spacing w:before="21" w:line="261" w:lineRule="auto"/>
        <w:ind w:right="213"/>
        <w:jc w:val="both"/>
        <w:rPr>
          <w:sz w:val="18"/>
        </w:rPr>
      </w:pPr>
      <w:r>
        <w:rPr>
          <w:sz w:val="18"/>
        </w:rPr>
        <w:t xml:space="preserve">The prices in this bid/offer have been arrived at </w:t>
      </w:r>
      <w:proofErr w:type="spellStart"/>
      <w:r>
        <w:rPr>
          <w:sz w:val="18"/>
        </w:rPr>
        <w:t>indepen</w:t>
      </w:r>
      <w:proofErr w:type="spellEnd"/>
      <w:r>
        <w:rPr>
          <w:sz w:val="18"/>
        </w:rPr>
        <w:t xml:space="preserve">- </w:t>
      </w:r>
      <w:proofErr w:type="spellStart"/>
      <w:r>
        <w:rPr>
          <w:sz w:val="18"/>
        </w:rPr>
        <w:t>dently</w:t>
      </w:r>
      <w:proofErr w:type="spellEnd"/>
      <w:r>
        <w:rPr>
          <w:sz w:val="18"/>
        </w:rPr>
        <w:t xml:space="preserve">, without, for the purpose of restricting competition, any consultation, communication, or agreement with any other bidder/offeror or competitor relating to </w:t>
      </w:r>
      <w:r>
        <w:rPr>
          <w:i/>
          <w:sz w:val="18"/>
        </w:rPr>
        <w:t xml:space="preserve">(1) </w:t>
      </w:r>
      <w:r>
        <w:rPr>
          <w:sz w:val="18"/>
        </w:rPr>
        <w:t>those</w:t>
      </w:r>
      <w:r>
        <w:rPr>
          <w:spacing w:val="19"/>
          <w:sz w:val="18"/>
        </w:rPr>
        <w:t xml:space="preserve"> </w:t>
      </w:r>
      <w:r>
        <w:rPr>
          <w:sz w:val="18"/>
        </w:rPr>
        <w:t>prices,</w:t>
      </w:r>
    </w:p>
    <w:p w14:paraId="4F2A202E" w14:textId="140B8767" w:rsidR="00B13E09" w:rsidRDefault="0002636F">
      <w:pPr>
        <w:spacing w:line="261" w:lineRule="auto"/>
        <w:ind w:left="798" w:right="215"/>
        <w:jc w:val="both"/>
        <w:rPr>
          <w:sz w:val="18"/>
        </w:rPr>
      </w:pPr>
      <w:r>
        <w:rPr>
          <w:sz w:val="18"/>
        </w:rPr>
        <w:t xml:space="preserve">(ii) the intention to submit a bid/offer, or (iii) the methods or factors used to calculate the prices </w:t>
      </w:r>
      <w:r w:rsidR="0097144C">
        <w:rPr>
          <w:sz w:val="18"/>
        </w:rPr>
        <w:t>offered.</w:t>
      </w:r>
    </w:p>
    <w:p w14:paraId="1E216BE4" w14:textId="77777777" w:rsidR="00B13E09" w:rsidRDefault="0002636F">
      <w:pPr>
        <w:pStyle w:val="ListParagraph"/>
        <w:numPr>
          <w:ilvl w:val="1"/>
          <w:numId w:val="14"/>
        </w:numPr>
        <w:tabs>
          <w:tab w:val="left" w:pos="799"/>
        </w:tabs>
        <w:spacing w:before="2" w:line="261" w:lineRule="auto"/>
        <w:ind w:right="213"/>
        <w:jc w:val="both"/>
        <w:rPr>
          <w:sz w:val="18"/>
        </w:rPr>
      </w:pPr>
      <w:r>
        <w:rPr>
          <w:sz w:val="18"/>
        </w:rPr>
        <w:t>The prices in this bid/offer have not been and will not be knowingly disclosed by the bidder/offeror, directly or indirectly, to any other bidder/offeror or competitor before bid opening (in the case of a sealed bid solicitation) or contract award (in the case of a negotiated solicitation) unless otherwise required by law;</w:t>
      </w:r>
      <w:r>
        <w:rPr>
          <w:spacing w:val="-7"/>
          <w:sz w:val="18"/>
        </w:rPr>
        <w:t xml:space="preserve"> </w:t>
      </w:r>
      <w:r>
        <w:rPr>
          <w:sz w:val="18"/>
        </w:rPr>
        <w:t>and</w:t>
      </w:r>
    </w:p>
    <w:p w14:paraId="0334C1E1" w14:textId="77777777" w:rsidR="00B13E09" w:rsidRDefault="0002636F">
      <w:pPr>
        <w:pStyle w:val="ListParagraph"/>
        <w:numPr>
          <w:ilvl w:val="1"/>
          <w:numId w:val="14"/>
        </w:numPr>
        <w:tabs>
          <w:tab w:val="left" w:pos="799"/>
        </w:tabs>
        <w:spacing w:before="3" w:line="261" w:lineRule="auto"/>
        <w:ind w:right="217"/>
        <w:jc w:val="both"/>
        <w:rPr>
          <w:sz w:val="18"/>
        </w:rPr>
      </w:pPr>
      <w:r>
        <w:rPr>
          <w:sz w:val="18"/>
        </w:rPr>
        <w:t>No attempt has been made or will be made by the bidden offeror to induce any other concern to submit or not to submit a bid/offer for the purpose of restricting</w:t>
      </w:r>
      <w:r>
        <w:rPr>
          <w:spacing w:val="-7"/>
          <w:sz w:val="18"/>
        </w:rPr>
        <w:t xml:space="preserve"> </w:t>
      </w:r>
      <w:r>
        <w:rPr>
          <w:sz w:val="18"/>
        </w:rPr>
        <w:t>competition.</w:t>
      </w:r>
    </w:p>
    <w:p w14:paraId="19FE831F" w14:textId="77777777" w:rsidR="00B13E09" w:rsidRDefault="0002636F">
      <w:pPr>
        <w:pStyle w:val="ListParagraph"/>
        <w:numPr>
          <w:ilvl w:val="0"/>
          <w:numId w:val="14"/>
        </w:numPr>
        <w:tabs>
          <w:tab w:val="left" w:pos="513"/>
        </w:tabs>
        <w:spacing w:line="261" w:lineRule="auto"/>
        <w:ind w:right="219"/>
        <w:jc w:val="both"/>
        <w:rPr>
          <w:sz w:val="18"/>
        </w:rPr>
      </w:pPr>
      <w:r>
        <w:rPr>
          <w:sz w:val="18"/>
        </w:rPr>
        <w:t xml:space="preserve">Each signature on the bid/offer </w:t>
      </w:r>
      <w:proofErr w:type="gramStart"/>
      <w:r>
        <w:rPr>
          <w:sz w:val="18"/>
        </w:rPr>
        <w:t>is considered to be</w:t>
      </w:r>
      <w:proofErr w:type="gramEnd"/>
      <w:r>
        <w:rPr>
          <w:sz w:val="18"/>
        </w:rPr>
        <w:t xml:space="preserve"> a certification by the signatory that the</w:t>
      </w:r>
      <w:r>
        <w:rPr>
          <w:spacing w:val="-11"/>
          <w:sz w:val="18"/>
        </w:rPr>
        <w:t xml:space="preserve"> </w:t>
      </w:r>
      <w:r>
        <w:rPr>
          <w:sz w:val="18"/>
        </w:rPr>
        <w:t>signatory:</w:t>
      </w:r>
    </w:p>
    <w:p w14:paraId="53F90073" w14:textId="77777777" w:rsidR="00B13E09" w:rsidRDefault="0002636F">
      <w:pPr>
        <w:pStyle w:val="ListParagraph"/>
        <w:numPr>
          <w:ilvl w:val="1"/>
          <w:numId w:val="14"/>
        </w:numPr>
        <w:tabs>
          <w:tab w:val="left" w:pos="799"/>
        </w:tabs>
        <w:spacing w:line="261" w:lineRule="auto"/>
        <w:ind w:right="211"/>
        <w:jc w:val="both"/>
        <w:rPr>
          <w:sz w:val="18"/>
        </w:rPr>
      </w:pPr>
      <w:r>
        <w:rPr>
          <w:sz w:val="18"/>
        </w:rPr>
        <w:t>Is the person in the bidder/offeror’s organization responsible for determining the prices being offered in this bid or proposal, and that the signatory has not participated and will not participate in any action contrary to subparagraphs (a)(l) through (a)(3) above; or</w:t>
      </w:r>
    </w:p>
    <w:p w14:paraId="12931180" w14:textId="77777777" w:rsidR="00B13E09" w:rsidRDefault="0002636F">
      <w:pPr>
        <w:pStyle w:val="ListParagraph"/>
        <w:numPr>
          <w:ilvl w:val="1"/>
          <w:numId w:val="14"/>
        </w:numPr>
        <w:tabs>
          <w:tab w:val="left" w:pos="799"/>
        </w:tabs>
        <w:spacing w:before="1" w:line="261" w:lineRule="auto"/>
        <w:ind w:right="211"/>
        <w:jc w:val="both"/>
        <w:rPr>
          <w:sz w:val="18"/>
        </w:rPr>
      </w:pPr>
      <w:r>
        <w:rPr>
          <w:sz w:val="18"/>
        </w:rPr>
        <w:t>(</w:t>
      </w:r>
      <w:proofErr w:type="spellStart"/>
      <w:r>
        <w:rPr>
          <w:sz w:val="18"/>
        </w:rPr>
        <w:t>i</w:t>
      </w:r>
      <w:proofErr w:type="spellEnd"/>
      <w:r>
        <w:rPr>
          <w:sz w:val="18"/>
        </w:rPr>
        <w:t>) Has been authorized, in writing, to act as agent for the following principals in certifying that those principals have not participated, and will not participate in any action contrary to subparagraphs (a)(l) through (a)(3) above (insert full name of person(s) in the bidden/offeror’s organization responsible for determining the prices offered in this bid or proposal, and the title of his or her position in the bidder/offeror’s</w:t>
      </w:r>
      <w:r>
        <w:rPr>
          <w:spacing w:val="-1"/>
          <w:sz w:val="18"/>
        </w:rPr>
        <w:t xml:space="preserve"> </w:t>
      </w:r>
      <w:r>
        <w:rPr>
          <w:sz w:val="18"/>
        </w:rPr>
        <w:t>organization);</w:t>
      </w:r>
    </w:p>
    <w:p w14:paraId="2F13072F" w14:textId="1BE34814" w:rsidR="00B13E09" w:rsidRDefault="0002636F">
      <w:pPr>
        <w:pStyle w:val="ListParagraph"/>
        <w:numPr>
          <w:ilvl w:val="0"/>
          <w:numId w:val="13"/>
        </w:numPr>
        <w:tabs>
          <w:tab w:val="left" w:pos="1104"/>
        </w:tabs>
        <w:spacing w:before="5" w:line="261" w:lineRule="auto"/>
        <w:ind w:right="215" w:hanging="1"/>
        <w:jc w:val="both"/>
        <w:rPr>
          <w:sz w:val="18"/>
        </w:rPr>
      </w:pPr>
      <w:r>
        <w:rPr>
          <w:sz w:val="18"/>
        </w:rPr>
        <w:t>As an authorized agent, does certify that the principals named in subdivision (b)(2)(</w:t>
      </w:r>
      <w:proofErr w:type="spellStart"/>
      <w:r>
        <w:rPr>
          <w:sz w:val="18"/>
        </w:rPr>
        <w:t>i</w:t>
      </w:r>
      <w:proofErr w:type="spellEnd"/>
      <w:r>
        <w:rPr>
          <w:sz w:val="18"/>
        </w:rPr>
        <w:t xml:space="preserve">) above have not participated, and will not </w:t>
      </w:r>
      <w:r w:rsidR="0097144C">
        <w:rPr>
          <w:sz w:val="18"/>
        </w:rPr>
        <w:t>participate</w:t>
      </w:r>
      <w:r>
        <w:rPr>
          <w:sz w:val="18"/>
        </w:rPr>
        <w:t xml:space="preserve"> in any action contrary to subparagraphs (a)(l) through (a)(3) above;</w:t>
      </w:r>
      <w:r>
        <w:rPr>
          <w:spacing w:val="-1"/>
          <w:sz w:val="18"/>
        </w:rPr>
        <w:t xml:space="preserve"> </w:t>
      </w:r>
      <w:r>
        <w:rPr>
          <w:sz w:val="18"/>
        </w:rPr>
        <w:t>and</w:t>
      </w:r>
    </w:p>
    <w:p w14:paraId="08076BF2" w14:textId="77777777" w:rsidR="00B13E09" w:rsidRDefault="0002636F">
      <w:pPr>
        <w:pStyle w:val="ListParagraph"/>
        <w:numPr>
          <w:ilvl w:val="0"/>
          <w:numId w:val="13"/>
        </w:numPr>
        <w:tabs>
          <w:tab w:val="left" w:pos="1121"/>
        </w:tabs>
        <w:spacing w:line="264" w:lineRule="auto"/>
        <w:ind w:right="213" w:firstLine="0"/>
        <w:jc w:val="both"/>
        <w:rPr>
          <w:sz w:val="18"/>
        </w:rPr>
      </w:pPr>
      <w:r>
        <w:rPr>
          <w:sz w:val="18"/>
        </w:rPr>
        <w:t>As an agent, has not personally participated, and will not participate in any action contrary to subparagraphs (a)(l) through (a)(3) above.</w:t>
      </w:r>
    </w:p>
    <w:p w14:paraId="1FC4DC89" w14:textId="77777777" w:rsidR="00B13E09" w:rsidRDefault="00B13E09">
      <w:pPr>
        <w:spacing w:line="264" w:lineRule="auto"/>
        <w:jc w:val="both"/>
        <w:rPr>
          <w:sz w:val="18"/>
        </w:rPr>
        <w:sectPr w:rsidR="00B13E09">
          <w:pgSz w:w="12240" w:h="15840"/>
          <w:pgMar w:top="1040" w:right="500" w:bottom="980" w:left="500" w:header="0" w:footer="794" w:gutter="0"/>
          <w:cols w:num="2" w:space="720" w:equalWidth="0">
            <w:col w:w="5307" w:space="453"/>
            <w:col w:w="5480"/>
          </w:cols>
        </w:sectPr>
      </w:pPr>
    </w:p>
    <w:p w14:paraId="5E4D4165" w14:textId="3111F819" w:rsidR="00B13E09" w:rsidRDefault="0002636F">
      <w:pPr>
        <w:pStyle w:val="ListParagraph"/>
        <w:numPr>
          <w:ilvl w:val="0"/>
          <w:numId w:val="14"/>
        </w:numPr>
        <w:tabs>
          <w:tab w:val="left" w:pos="513"/>
        </w:tabs>
        <w:spacing w:before="66" w:line="261" w:lineRule="auto"/>
        <w:ind w:right="40"/>
        <w:jc w:val="both"/>
        <w:rPr>
          <w:sz w:val="18"/>
        </w:rPr>
      </w:pPr>
      <w:r>
        <w:rPr>
          <w:sz w:val="18"/>
        </w:rPr>
        <w:lastRenderedPageBreak/>
        <w:t>If the bidden/offeror deletes or modifies subparagraph (a)</w:t>
      </w:r>
      <w:r w:rsidR="0097144C">
        <w:rPr>
          <w:sz w:val="18"/>
        </w:rPr>
        <w:t>2 above</w:t>
      </w:r>
      <w:r>
        <w:rPr>
          <w:sz w:val="18"/>
        </w:rPr>
        <w:t>, the bidden/offeror must furnish with its bid/offer a signed statement setting forth in detail the circumstances of the disclosure.</w:t>
      </w:r>
    </w:p>
    <w:p w14:paraId="54D2A06C" w14:textId="77777777" w:rsidR="00B13E09" w:rsidRDefault="00B13E09">
      <w:pPr>
        <w:rPr>
          <w:sz w:val="20"/>
        </w:rPr>
      </w:pPr>
    </w:p>
    <w:p w14:paraId="2F613C2E" w14:textId="77777777" w:rsidR="00B13E09" w:rsidRDefault="00B13E09">
      <w:pPr>
        <w:rPr>
          <w:sz w:val="18"/>
        </w:rPr>
      </w:pPr>
    </w:p>
    <w:p w14:paraId="404E8E99" w14:textId="77777777" w:rsidR="00B13E09" w:rsidRDefault="0002636F">
      <w:pPr>
        <w:pStyle w:val="ListParagraph"/>
        <w:numPr>
          <w:ilvl w:val="0"/>
          <w:numId w:val="17"/>
        </w:numPr>
        <w:tabs>
          <w:tab w:val="left" w:pos="480"/>
        </w:tabs>
        <w:jc w:val="both"/>
        <w:rPr>
          <w:b/>
          <w:sz w:val="20"/>
        </w:rPr>
      </w:pPr>
      <w:r>
        <w:rPr>
          <w:b/>
          <w:sz w:val="20"/>
        </w:rPr>
        <w:t>Organizational Conflicts of Interest</w:t>
      </w:r>
      <w:r>
        <w:rPr>
          <w:b/>
          <w:spacing w:val="-7"/>
          <w:sz w:val="20"/>
        </w:rPr>
        <w:t xml:space="preserve"> </w:t>
      </w:r>
      <w:r>
        <w:rPr>
          <w:b/>
          <w:sz w:val="20"/>
        </w:rPr>
        <w:t>Certification</w:t>
      </w:r>
    </w:p>
    <w:p w14:paraId="20C14DEA" w14:textId="77777777" w:rsidR="00B13E09" w:rsidRDefault="0002636F">
      <w:pPr>
        <w:pStyle w:val="ListParagraph"/>
        <w:numPr>
          <w:ilvl w:val="0"/>
          <w:numId w:val="12"/>
        </w:numPr>
        <w:tabs>
          <w:tab w:val="left" w:pos="513"/>
        </w:tabs>
        <w:spacing w:before="17" w:line="261" w:lineRule="auto"/>
        <w:ind w:right="38"/>
        <w:jc w:val="both"/>
        <w:rPr>
          <w:sz w:val="18"/>
        </w:rPr>
      </w:pPr>
      <w:r>
        <w:rPr>
          <w:sz w:val="18"/>
        </w:rPr>
        <w:t>The Contractor warrants that to the best of its knowledge and belief and except as otherwise disclosed, it does not have any organizational conflict of interest which is defined as a situation in which the nature of work under a proposed contract and a prospective contractor’s organizational, financial, contractual or other interest are such</w:t>
      </w:r>
      <w:r>
        <w:rPr>
          <w:spacing w:val="-1"/>
          <w:sz w:val="18"/>
        </w:rPr>
        <w:t xml:space="preserve"> </w:t>
      </w:r>
      <w:r>
        <w:rPr>
          <w:sz w:val="18"/>
        </w:rPr>
        <w:t>that:</w:t>
      </w:r>
    </w:p>
    <w:p w14:paraId="32D6C4AE" w14:textId="379F7A91" w:rsidR="00B13E09" w:rsidRDefault="0002636F">
      <w:pPr>
        <w:pStyle w:val="ListParagraph"/>
        <w:numPr>
          <w:ilvl w:val="1"/>
          <w:numId w:val="12"/>
        </w:numPr>
        <w:tabs>
          <w:tab w:val="left" w:pos="760"/>
        </w:tabs>
        <w:spacing w:before="2" w:line="261" w:lineRule="auto"/>
        <w:ind w:left="759" w:right="41"/>
        <w:jc w:val="both"/>
        <w:rPr>
          <w:sz w:val="18"/>
        </w:rPr>
      </w:pPr>
      <w:r>
        <w:rPr>
          <w:sz w:val="18"/>
        </w:rPr>
        <w:t xml:space="preserve">Award of the contract may result in an unfair competitive </w:t>
      </w:r>
      <w:r w:rsidR="0097144C">
        <w:rPr>
          <w:sz w:val="18"/>
        </w:rPr>
        <w:t>advantage.</w:t>
      </w:r>
    </w:p>
    <w:p w14:paraId="7444034D" w14:textId="055645A2" w:rsidR="00B13E09" w:rsidRDefault="0002636F">
      <w:pPr>
        <w:pStyle w:val="ListParagraph"/>
        <w:numPr>
          <w:ilvl w:val="1"/>
          <w:numId w:val="12"/>
        </w:numPr>
        <w:tabs>
          <w:tab w:val="left" w:pos="760"/>
        </w:tabs>
        <w:spacing w:line="261" w:lineRule="auto"/>
        <w:ind w:left="759" w:right="40"/>
        <w:jc w:val="both"/>
        <w:rPr>
          <w:sz w:val="18"/>
        </w:rPr>
      </w:pPr>
      <w:r>
        <w:rPr>
          <w:sz w:val="18"/>
        </w:rPr>
        <w:t xml:space="preserve">The Contractor’s </w:t>
      </w:r>
      <w:r w:rsidR="0097144C">
        <w:rPr>
          <w:sz w:val="18"/>
        </w:rPr>
        <w:t>objective</w:t>
      </w:r>
      <w:r>
        <w:rPr>
          <w:sz w:val="18"/>
        </w:rPr>
        <w:t xml:space="preserve"> in performing the contract work may be impaired;</w:t>
      </w:r>
      <w:r>
        <w:rPr>
          <w:spacing w:val="-5"/>
          <w:sz w:val="18"/>
        </w:rPr>
        <w:t xml:space="preserve"> </w:t>
      </w:r>
      <w:r>
        <w:rPr>
          <w:sz w:val="18"/>
        </w:rPr>
        <w:t>or</w:t>
      </w:r>
    </w:p>
    <w:p w14:paraId="703F94BC" w14:textId="50D2ECE1" w:rsidR="00B13E09" w:rsidRDefault="0002636F">
      <w:pPr>
        <w:pStyle w:val="ListParagraph"/>
        <w:numPr>
          <w:ilvl w:val="1"/>
          <w:numId w:val="12"/>
        </w:numPr>
        <w:tabs>
          <w:tab w:val="left" w:pos="847"/>
        </w:tabs>
        <w:spacing w:line="264" w:lineRule="auto"/>
        <w:ind w:left="759" w:right="41"/>
        <w:jc w:val="both"/>
        <w:rPr>
          <w:sz w:val="18"/>
        </w:rPr>
      </w:pPr>
      <w:r>
        <w:rPr>
          <w:sz w:val="18"/>
        </w:rPr>
        <w:t xml:space="preserve">That the Contractor has disclosed all relevant information and requested the HA to </w:t>
      </w:r>
      <w:r w:rsidR="0097144C">
        <w:rPr>
          <w:sz w:val="18"/>
        </w:rPr>
        <w:t>decide</w:t>
      </w:r>
      <w:r>
        <w:rPr>
          <w:sz w:val="18"/>
        </w:rPr>
        <w:t xml:space="preserve"> with respect to this</w:t>
      </w:r>
      <w:r>
        <w:rPr>
          <w:spacing w:val="-1"/>
          <w:sz w:val="18"/>
        </w:rPr>
        <w:t xml:space="preserve"> </w:t>
      </w:r>
      <w:r>
        <w:rPr>
          <w:sz w:val="18"/>
        </w:rPr>
        <w:t>Contract.</w:t>
      </w:r>
    </w:p>
    <w:p w14:paraId="5239E290" w14:textId="77777777" w:rsidR="00B13E09" w:rsidRDefault="0002636F">
      <w:pPr>
        <w:pStyle w:val="ListParagraph"/>
        <w:numPr>
          <w:ilvl w:val="0"/>
          <w:numId w:val="12"/>
        </w:numPr>
        <w:tabs>
          <w:tab w:val="left" w:pos="513"/>
        </w:tabs>
        <w:spacing w:line="261" w:lineRule="auto"/>
        <w:ind w:right="38"/>
        <w:jc w:val="both"/>
        <w:rPr>
          <w:sz w:val="18"/>
        </w:rPr>
      </w:pPr>
      <w:r>
        <w:rPr>
          <w:sz w:val="18"/>
        </w:rPr>
        <w:t>The Contractor agrees that if after award he or she discovers an organizational conflict of interest with respect to this contract, he or</w:t>
      </w:r>
      <w:r>
        <w:rPr>
          <w:spacing w:val="13"/>
          <w:sz w:val="18"/>
        </w:rPr>
        <w:t xml:space="preserve"> </w:t>
      </w:r>
      <w:r>
        <w:rPr>
          <w:sz w:val="18"/>
        </w:rPr>
        <w:t>she</w:t>
      </w:r>
      <w:r>
        <w:rPr>
          <w:spacing w:val="13"/>
          <w:sz w:val="18"/>
        </w:rPr>
        <w:t xml:space="preserve"> </w:t>
      </w:r>
      <w:r>
        <w:rPr>
          <w:sz w:val="18"/>
        </w:rPr>
        <w:t>shall</w:t>
      </w:r>
      <w:r>
        <w:rPr>
          <w:spacing w:val="14"/>
          <w:sz w:val="18"/>
        </w:rPr>
        <w:t xml:space="preserve"> </w:t>
      </w:r>
      <w:r>
        <w:rPr>
          <w:sz w:val="18"/>
        </w:rPr>
        <w:t>make</w:t>
      </w:r>
      <w:r>
        <w:rPr>
          <w:spacing w:val="12"/>
          <w:sz w:val="18"/>
        </w:rPr>
        <w:t xml:space="preserve"> </w:t>
      </w:r>
      <w:r>
        <w:rPr>
          <w:sz w:val="18"/>
        </w:rPr>
        <w:t>an</w:t>
      </w:r>
      <w:r>
        <w:rPr>
          <w:spacing w:val="15"/>
          <w:sz w:val="18"/>
        </w:rPr>
        <w:t xml:space="preserve"> </w:t>
      </w:r>
      <w:r>
        <w:rPr>
          <w:sz w:val="18"/>
        </w:rPr>
        <w:t>immediate</w:t>
      </w:r>
      <w:r>
        <w:rPr>
          <w:spacing w:val="13"/>
          <w:sz w:val="18"/>
        </w:rPr>
        <w:t xml:space="preserve"> </w:t>
      </w:r>
      <w:r>
        <w:rPr>
          <w:sz w:val="18"/>
        </w:rPr>
        <w:t>and</w:t>
      </w:r>
      <w:r>
        <w:rPr>
          <w:spacing w:val="14"/>
          <w:sz w:val="18"/>
        </w:rPr>
        <w:t xml:space="preserve"> </w:t>
      </w:r>
      <w:r>
        <w:rPr>
          <w:sz w:val="18"/>
        </w:rPr>
        <w:t>full</w:t>
      </w:r>
      <w:r>
        <w:rPr>
          <w:spacing w:val="14"/>
          <w:sz w:val="18"/>
        </w:rPr>
        <w:t xml:space="preserve"> </w:t>
      </w:r>
      <w:r>
        <w:rPr>
          <w:sz w:val="18"/>
        </w:rPr>
        <w:t>disclosure</w:t>
      </w:r>
      <w:r>
        <w:rPr>
          <w:spacing w:val="13"/>
          <w:sz w:val="18"/>
        </w:rPr>
        <w:t xml:space="preserve"> </w:t>
      </w:r>
      <w:r>
        <w:rPr>
          <w:sz w:val="18"/>
        </w:rPr>
        <w:t>in</w:t>
      </w:r>
      <w:r>
        <w:rPr>
          <w:spacing w:val="11"/>
          <w:sz w:val="18"/>
        </w:rPr>
        <w:t xml:space="preserve"> </w:t>
      </w:r>
      <w:r>
        <w:rPr>
          <w:sz w:val="18"/>
        </w:rPr>
        <w:t>writing</w:t>
      </w:r>
      <w:r>
        <w:rPr>
          <w:spacing w:val="12"/>
          <w:sz w:val="18"/>
        </w:rPr>
        <w:t xml:space="preserve"> </w:t>
      </w:r>
      <w:r>
        <w:rPr>
          <w:sz w:val="18"/>
        </w:rPr>
        <w:t>to</w:t>
      </w:r>
    </w:p>
    <w:p w14:paraId="11B5884E" w14:textId="77777777" w:rsidR="00B13E09" w:rsidRDefault="0002636F">
      <w:pPr>
        <w:pStyle w:val="ListParagraph"/>
        <w:numPr>
          <w:ilvl w:val="0"/>
          <w:numId w:val="11"/>
        </w:numPr>
        <w:tabs>
          <w:tab w:val="left" w:pos="513"/>
        </w:tabs>
        <w:spacing w:before="66"/>
        <w:jc w:val="both"/>
        <w:rPr>
          <w:b/>
          <w:sz w:val="18"/>
        </w:rPr>
      </w:pPr>
      <w:r>
        <w:rPr>
          <w:b/>
          <w:spacing w:val="-1"/>
          <w:sz w:val="18"/>
        </w:rPr>
        <w:br w:type="column"/>
      </w:r>
      <w:r>
        <w:rPr>
          <w:b/>
          <w:sz w:val="18"/>
        </w:rPr>
        <w:t>Conflict of</w:t>
      </w:r>
      <w:r>
        <w:rPr>
          <w:b/>
          <w:spacing w:val="1"/>
          <w:sz w:val="18"/>
        </w:rPr>
        <w:t xml:space="preserve"> </w:t>
      </w:r>
      <w:r>
        <w:rPr>
          <w:b/>
          <w:sz w:val="18"/>
        </w:rPr>
        <w:t>Interest</w:t>
      </w:r>
    </w:p>
    <w:p w14:paraId="7C3AD194" w14:textId="77777777" w:rsidR="00B13E09" w:rsidRDefault="0002636F">
      <w:pPr>
        <w:spacing w:before="18" w:line="261" w:lineRule="auto"/>
        <w:ind w:left="220" w:right="213"/>
        <w:jc w:val="both"/>
        <w:rPr>
          <w:sz w:val="18"/>
        </w:rPr>
      </w:pPr>
      <w:r>
        <w:rPr>
          <w:sz w:val="18"/>
        </w:rPr>
        <w:t>In the absence of any actual or apparent conflict, the offeror, by submission of a proposal, hereby warrants that to the best of its knowledge and belief, no actual or apparent conflict of interest exists with regard to my possible performance of this procurement, as described in the clause in this solicitation titled “Organizational Conflict of Interest.”</w:t>
      </w:r>
    </w:p>
    <w:p w14:paraId="77871246" w14:textId="77777777" w:rsidR="00B13E09" w:rsidRDefault="00B13E09">
      <w:pPr>
        <w:rPr>
          <w:sz w:val="20"/>
        </w:rPr>
      </w:pPr>
    </w:p>
    <w:p w14:paraId="13D4FCD8" w14:textId="77777777" w:rsidR="00B13E09" w:rsidRDefault="00B13E09">
      <w:pPr>
        <w:spacing w:before="8"/>
        <w:rPr>
          <w:sz w:val="19"/>
        </w:rPr>
      </w:pPr>
    </w:p>
    <w:p w14:paraId="6CF4B638" w14:textId="77777777" w:rsidR="00B13E09" w:rsidRDefault="0002636F">
      <w:pPr>
        <w:pStyle w:val="ListParagraph"/>
        <w:numPr>
          <w:ilvl w:val="0"/>
          <w:numId w:val="11"/>
        </w:numPr>
        <w:tabs>
          <w:tab w:val="left" w:pos="514"/>
        </w:tabs>
        <w:ind w:left="513" w:hanging="294"/>
        <w:jc w:val="both"/>
        <w:rPr>
          <w:b/>
          <w:sz w:val="18"/>
        </w:rPr>
      </w:pPr>
      <w:r>
        <w:rPr>
          <w:b/>
          <w:sz w:val="18"/>
        </w:rPr>
        <w:t>Offeror’s</w:t>
      </w:r>
      <w:r>
        <w:rPr>
          <w:b/>
          <w:spacing w:val="-1"/>
          <w:sz w:val="18"/>
        </w:rPr>
        <w:t xml:space="preserve"> </w:t>
      </w:r>
      <w:r>
        <w:rPr>
          <w:b/>
          <w:sz w:val="18"/>
        </w:rPr>
        <w:t>Signature</w:t>
      </w:r>
    </w:p>
    <w:p w14:paraId="02FF74B0" w14:textId="77777777" w:rsidR="00B13E09" w:rsidRDefault="0002636F">
      <w:pPr>
        <w:spacing w:before="18" w:line="261" w:lineRule="auto"/>
        <w:ind w:left="220" w:right="216"/>
        <w:jc w:val="both"/>
        <w:rPr>
          <w:sz w:val="18"/>
        </w:rPr>
      </w:pPr>
      <w:r>
        <w:rPr>
          <w:sz w:val="18"/>
        </w:rPr>
        <w:t>The offeror hereby certifies that the information contained in these certifications and representations is accurate, complete, and current.</w:t>
      </w:r>
    </w:p>
    <w:p w14:paraId="1D2C3E9C" w14:textId="77777777" w:rsidR="00B13E09" w:rsidRDefault="00B13E09">
      <w:pPr>
        <w:rPr>
          <w:sz w:val="20"/>
        </w:rPr>
      </w:pPr>
    </w:p>
    <w:p w14:paraId="456AA2C4" w14:textId="77777777" w:rsidR="00B13E09" w:rsidRDefault="00B13E09">
      <w:pPr>
        <w:rPr>
          <w:sz w:val="20"/>
        </w:rPr>
      </w:pPr>
    </w:p>
    <w:p w14:paraId="26F31D9C" w14:textId="77777777" w:rsidR="00B13E09" w:rsidRDefault="00B13E09">
      <w:pPr>
        <w:rPr>
          <w:sz w:val="20"/>
        </w:rPr>
      </w:pPr>
    </w:p>
    <w:p w14:paraId="57C3AC6F" w14:textId="77777777" w:rsidR="00B13E09" w:rsidRDefault="00B13E09">
      <w:pPr>
        <w:rPr>
          <w:sz w:val="20"/>
        </w:rPr>
      </w:pPr>
    </w:p>
    <w:p w14:paraId="08BAF219" w14:textId="0B0EBA7C" w:rsidR="00B13E09" w:rsidRDefault="003C3F90">
      <w:pPr>
        <w:spacing w:before="7"/>
        <w:rPr>
          <w:sz w:val="11"/>
        </w:rPr>
      </w:pPr>
      <w:r>
        <w:rPr>
          <w:noProof/>
        </w:rPr>
        <mc:AlternateContent>
          <mc:Choice Requires="wps">
            <w:drawing>
              <wp:anchor distT="0" distB="0" distL="0" distR="0" simplePos="0" relativeHeight="251667456" behindDoc="1" locked="0" layoutInCell="1" allowOverlap="1" wp14:anchorId="44491F5A" wp14:editId="58E2ACDF">
                <wp:simplePos x="0" y="0"/>
                <wp:positionH relativeFrom="page">
                  <wp:posOffset>4114800</wp:posOffset>
                </wp:positionH>
                <wp:positionV relativeFrom="paragraph">
                  <wp:posOffset>113030</wp:posOffset>
                </wp:positionV>
                <wp:extent cx="2743200" cy="1270"/>
                <wp:effectExtent l="0" t="0" r="0" b="0"/>
                <wp:wrapTopAndBottom/>
                <wp:docPr id="82089134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2D2F" id="Freeform 27" o:spid="_x0000_s1026" style="position:absolute;margin-left:324pt;margin-top:8.9pt;width:3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" path="m,l4320,e" filled="f" strokeweight=".16969mm">
                <v:path arrowok="t" o:connecttype="custom" o:connectlocs="0,0;2743200,0" o:connectangles="0,0"/>
                <w10:wrap type="topAndBottom" anchorx="page"/>
              </v:shape>
            </w:pict>
          </mc:Fallback>
        </mc:AlternateContent>
      </w:r>
    </w:p>
    <w:p w14:paraId="06E65F69" w14:textId="77777777" w:rsidR="00B13E09" w:rsidRDefault="0002636F">
      <w:pPr>
        <w:ind w:left="220"/>
        <w:jc w:val="both"/>
        <w:rPr>
          <w:sz w:val="18"/>
        </w:rPr>
      </w:pPr>
      <w:r>
        <w:rPr>
          <w:sz w:val="18"/>
        </w:rPr>
        <w:t>Signature &amp; Date:</w:t>
      </w:r>
    </w:p>
    <w:p w14:paraId="4EE6E6B5" w14:textId="77777777" w:rsidR="00B13E09" w:rsidRDefault="00B13E09">
      <w:pPr>
        <w:jc w:val="both"/>
        <w:rPr>
          <w:sz w:val="18"/>
        </w:rPr>
        <w:sectPr w:rsidR="00B13E09">
          <w:pgSz w:w="12240" w:h="15840"/>
          <w:pgMar w:top="1100" w:right="500" w:bottom="980" w:left="500" w:header="0" w:footer="794" w:gutter="0"/>
          <w:cols w:num="2" w:space="720" w:equalWidth="0">
            <w:col w:w="5305" w:space="455"/>
            <w:col w:w="5480"/>
          </w:cols>
        </w:sectPr>
      </w:pPr>
    </w:p>
    <w:p w14:paraId="0B2D8400" w14:textId="77777777" w:rsidR="00B13E09" w:rsidRDefault="0002636F">
      <w:pPr>
        <w:tabs>
          <w:tab w:val="left" w:pos="5979"/>
          <w:tab w:val="left" w:pos="10299"/>
        </w:tabs>
        <w:spacing w:line="206" w:lineRule="exact"/>
        <w:ind w:left="512"/>
        <w:rPr>
          <w:sz w:val="18"/>
        </w:rPr>
      </w:pPr>
      <w:r>
        <w:rPr>
          <w:sz w:val="18"/>
        </w:rPr>
        <w:t>the</w:t>
      </w:r>
      <w:r>
        <w:rPr>
          <w:spacing w:val="8"/>
          <w:sz w:val="18"/>
        </w:rPr>
        <w:t xml:space="preserve"> </w:t>
      </w:r>
      <w:r>
        <w:rPr>
          <w:sz w:val="18"/>
        </w:rPr>
        <w:t>HA</w:t>
      </w:r>
      <w:r>
        <w:rPr>
          <w:spacing w:val="8"/>
          <w:sz w:val="18"/>
        </w:rPr>
        <w:t xml:space="preserve"> </w:t>
      </w:r>
      <w:r>
        <w:rPr>
          <w:sz w:val="18"/>
        </w:rPr>
        <w:t>which</w:t>
      </w:r>
      <w:r>
        <w:rPr>
          <w:spacing w:val="10"/>
          <w:sz w:val="18"/>
        </w:rPr>
        <w:t xml:space="preserve"> </w:t>
      </w:r>
      <w:r>
        <w:rPr>
          <w:sz w:val="18"/>
        </w:rPr>
        <w:t>shall</w:t>
      </w:r>
      <w:r>
        <w:rPr>
          <w:spacing w:val="9"/>
          <w:sz w:val="18"/>
        </w:rPr>
        <w:t xml:space="preserve"> </w:t>
      </w:r>
      <w:r>
        <w:rPr>
          <w:sz w:val="18"/>
        </w:rPr>
        <w:t>include</w:t>
      </w:r>
      <w:r>
        <w:rPr>
          <w:spacing w:val="8"/>
          <w:sz w:val="18"/>
        </w:rPr>
        <w:t xml:space="preserve"> </w:t>
      </w:r>
      <w:r>
        <w:rPr>
          <w:sz w:val="18"/>
        </w:rPr>
        <w:t>a</w:t>
      </w:r>
      <w:r>
        <w:rPr>
          <w:spacing w:val="8"/>
          <w:sz w:val="18"/>
        </w:rPr>
        <w:t xml:space="preserve"> </w:t>
      </w:r>
      <w:r>
        <w:rPr>
          <w:sz w:val="18"/>
        </w:rPr>
        <w:t>description</w:t>
      </w:r>
      <w:r>
        <w:rPr>
          <w:spacing w:val="10"/>
          <w:sz w:val="18"/>
        </w:rPr>
        <w:t xml:space="preserve"> </w:t>
      </w:r>
      <w:r>
        <w:rPr>
          <w:sz w:val="18"/>
        </w:rPr>
        <w:t>of</w:t>
      </w:r>
      <w:r>
        <w:rPr>
          <w:spacing w:val="6"/>
          <w:sz w:val="18"/>
        </w:rPr>
        <w:t xml:space="preserve"> </w:t>
      </w:r>
      <w:r>
        <w:rPr>
          <w:sz w:val="18"/>
        </w:rPr>
        <w:t>the</w:t>
      </w:r>
      <w:r>
        <w:rPr>
          <w:spacing w:val="8"/>
          <w:sz w:val="18"/>
        </w:rPr>
        <w:t xml:space="preserve"> </w:t>
      </w:r>
      <w:r>
        <w:rPr>
          <w:sz w:val="18"/>
        </w:rPr>
        <w:t>action</w:t>
      </w:r>
      <w:r>
        <w:rPr>
          <w:spacing w:val="10"/>
          <w:sz w:val="18"/>
        </w:rPr>
        <w:t xml:space="preserve"> </w:t>
      </w:r>
      <w:r>
        <w:rPr>
          <w:sz w:val="18"/>
        </w:rPr>
        <w:t>which</w:t>
      </w:r>
      <w:r>
        <w:rPr>
          <w:spacing w:val="10"/>
          <w:sz w:val="18"/>
        </w:rPr>
        <w:t xml:space="preserve"> </w:t>
      </w:r>
      <w:r>
        <w:rPr>
          <w:sz w:val="18"/>
        </w:rPr>
        <w:t>the</w:t>
      </w:r>
      <w:r>
        <w:rPr>
          <w:sz w:val="18"/>
        </w:rPr>
        <w:tab/>
      </w:r>
      <w:r>
        <w:rPr>
          <w:sz w:val="18"/>
          <w:u w:val="single"/>
        </w:rPr>
        <w:t xml:space="preserve"> </w:t>
      </w:r>
      <w:r>
        <w:rPr>
          <w:sz w:val="18"/>
          <w:u w:val="single"/>
        </w:rPr>
        <w:tab/>
      </w:r>
    </w:p>
    <w:p w14:paraId="6C2DAA19" w14:textId="77777777" w:rsidR="00B13E09" w:rsidRDefault="00B13E09">
      <w:pPr>
        <w:spacing w:line="206" w:lineRule="exact"/>
        <w:rPr>
          <w:sz w:val="18"/>
        </w:rPr>
        <w:sectPr w:rsidR="00B13E09">
          <w:type w:val="continuous"/>
          <w:pgSz w:w="12240" w:h="15840"/>
          <w:pgMar w:top="660" w:right="500" w:bottom="940" w:left="500" w:header="720" w:footer="720" w:gutter="0"/>
          <w:cols w:space="720"/>
        </w:sectPr>
      </w:pPr>
    </w:p>
    <w:p w14:paraId="2EE36078" w14:textId="77777777" w:rsidR="00B13E09" w:rsidRDefault="0002636F">
      <w:pPr>
        <w:spacing w:before="18" w:line="261" w:lineRule="auto"/>
        <w:ind w:left="512" w:right="38"/>
        <w:jc w:val="both"/>
        <w:rPr>
          <w:sz w:val="18"/>
        </w:rPr>
      </w:pPr>
      <w:r>
        <w:rPr>
          <w:sz w:val="18"/>
        </w:rPr>
        <w:t>Contractor has taken or intends to eliminate or neutralize the conflict. The HA may, however, terminate the Contract for the convenience of HA if it would be in the best interest of HA.</w:t>
      </w:r>
    </w:p>
    <w:p w14:paraId="63F897E9" w14:textId="77777777" w:rsidR="00B13E09" w:rsidRDefault="0002636F">
      <w:pPr>
        <w:spacing w:before="14"/>
        <w:ind w:left="512"/>
        <w:rPr>
          <w:sz w:val="18"/>
        </w:rPr>
      </w:pPr>
      <w:r>
        <w:br w:type="column"/>
      </w:r>
      <w:r>
        <w:rPr>
          <w:sz w:val="18"/>
        </w:rPr>
        <w:t>Typed or Printed Name:</w:t>
      </w:r>
    </w:p>
    <w:p w14:paraId="52E8A7F3" w14:textId="77777777" w:rsidR="00B13E09" w:rsidRDefault="00B13E09">
      <w:pPr>
        <w:rPr>
          <w:sz w:val="18"/>
        </w:rPr>
        <w:sectPr w:rsidR="00B13E09">
          <w:type w:val="continuous"/>
          <w:pgSz w:w="12240" w:h="15840"/>
          <w:pgMar w:top="660" w:right="500" w:bottom="940" w:left="500" w:header="720" w:footer="720" w:gutter="0"/>
          <w:cols w:num="2" w:space="720" w:equalWidth="0">
            <w:col w:w="5304" w:space="164"/>
            <w:col w:w="5772"/>
          </w:cols>
        </w:sectPr>
      </w:pPr>
    </w:p>
    <w:p w14:paraId="427FFB1B" w14:textId="24C74B52" w:rsidR="00B13E09" w:rsidRDefault="0002636F">
      <w:pPr>
        <w:pStyle w:val="ListParagraph"/>
        <w:numPr>
          <w:ilvl w:val="0"/>
          <w:numId w:val="12"/>
        </w:numPr>
        <w:tabs>
          <w:tab w:val="left" w:pos="513"/>
          <w:tab w:val="left" w:pos="5979"/>
          <w:tab w:val="left" w:pos="10299"/>
        </w:tabs>
        <w:ind w:hanging="294"/>
        <w:rPr>
          <w:sz w:val="18"/>
        </w:rPr>
      </w:pPr>
      <w:r>
        <w:rPr>
          <w:sz w:val="18"/>
        </w:rPr>
        <w:t xml:space="preserve">In   </w:t>
      </w:r>
      <w:r w:rsidR="0097144C">
        <w:rPr>
          <w:sz w:val="18"/>
        </w:rPr>
        <w:t>the event</w:t>
      </w:r>
      <w:r>
        <w:rPr>
          <w:sz w:val="18"/>
        </w:rPr>
        <w:t xml:space="preserve">   </w:t>
      </w:r>
      <w:proofErr w:type="gramStart"/>
      <w:r>
        <w:rPr>
          <w:sz w:val="18"/>
        </w:rPr>
        <w:t>the  Contractor</w:t>
      </w:r>
      <w:proofErr w:type="gramEnd"/>
      <w:r>
        <w:rPr>
          <w:sz w:val="18"/>
        </w:rPr>
        <w:t xml:space="preserve">  </w:t>
      </w:r>
      <w:proofErr w:type="gramStart"/>
      <w:r>
        <w:rPr>
          <w:sz w:val="18"/>
        </w:rPr>
        <w:t>was  aware</w:t>
      </w:r>
      <w:proofErr w:type="gramEnd"/>
      <w:r>
        <w:rPr>
          <w:sz w:val="18"/>
        </w:rPr>
        <w:t xml:space="preserve">  </w:t>
      </w:r>
      <w:proofErr w:type="gramStart"/>
      <w:r>
        <w:rPr>
          <w:sz w:val="18"/>
        </w:rPr>
        <w:t>of  an</w:t>
      </w:r>
      <w:proofErr w:type="gramEnd"/>
      <w:r>
        <w:rPr>
          <w:sz w:val="18"/>
        </w:rPr>
        <w:t xml:space="preserve"> </w:t>
      </w:r>
      <w:r>
        <w:rPr>
          <w:spacing w:val="24"/>
          <w:sz w:val="18"/>
        </w:rPr>
        <w:t xml:space="preserve"> </w:t>
      </w:r>
      <w:r>
        <w:rPr>
          <w:sz w:val="18"/>
        </w:rPr>
        <w:t>organizational</w:t>
      </w:r>
      <w:r>
        <w:rPr>
          <w:sz w:val="18"/>
        </w:rPr>
        <w:tab/>
      </w:r>
      <w:r>
        <w:rPr>
          <w:sz w:val="18"/>
          <w:u w:val="single"/>
        </w:rPr>
        <w:t xml:space="preserve"> </w:t>
      </w:r>
      <w:r>
        <w:rPr>
          <w:sz w:val="18"/>
          <w:u w:val="single"/>
        </w:rPr>
        <w:tab/>
      </w:r>
    </w:p>
    <w:p w14:paraId="42D10EE1" w14:textId="77777777" w:rsidR="00B13E09" w:rsidRDefault="00B13E09">
      <w:pPr>
        <w:rPr>
          <w:sz w:val="18"/>
        </w:rPr>
        <w:sectPr w:rsidR="00B13E09">
          <w:type w:val="continuous"/>
          <w:pgSz w:w="12240" w:h="15840"/>
          <w:pgMar w:top="660" w:right="500" w:bottom="940" w:left="500" w:header="720" w:footer="720" w:gutter="0"/>
          <w:cols w:space="720"/>
        </w:sectPr>
      </w:pPr>
    </w:p>
    <w:p w14:paraId="69349FEF" w14:textId="77777777" w:rsidR="00B13E09" w:rsidRDefault="0002636F">
      <w:pPr>
        <w:spacing w:before="19" w:line="264" w:lineRule="auto"/>
        <w:ind w:left="512" w:right="38"/>
        <w:jc w:val="both"/>
        <w:rPr>
          <w:sz w:val="18"/>
        </w:rPr>
      </w:pPr>
      <w:r>
        <w:rPr>
          <w:sz w:val="18"/>
        </w:rPr>
        <w:t>conflict of interest before the award of this Contract and intentionally did not disclose the conflict to the HA, the HA may terminate the Contract for default.</w:t>
      </w:r>
    </w:p>
    <w:p w14:paraId="22E877A1" w14:textId="77777777" w:rsidR="00B13E09" w:rsidRDefault="0002636F">
      <w:pPr>
        <w:spacing w:before="17"/>
        <w:ind w:left="512"/>
        <w:rPr>
          <w:sz w:val="18"/>
        </w:rPr>
      </w:pPr>
      <w:r>
        <w:br w:type="column"/>
      </w:r>
      <w:r>
        <w:rPr>
          <w:sz w:val="18"/>
        </w:rPr>
        <w:t>Title:</w:t>
      </w:r>
    </w:p>
    <w:p w14:paraId="4B42333B" w14:textId="77777777" w:rsidR="00B13E09" w:rsidRDefault="00B13E09">
      <w:pPr>
        <w:rPr>
          <w:sz w:val="18"/>
        </w:rPr>
        <w:sectPr w:rsidR="00B13E09">
          <w:type w:val="continuous"/>
          <w:pgSz w:w="12240" w:h="15840"/>
          <w:pgMar w:top="660" w:right="500" w:bottom="940" w:left="500" w:header="720" w:footer="720" w:gutter="0"/>
          <w:cols w:num="2" w:space="720" w:equalWidth="0">
            <w:col w:w="5302" w:space="165"/>
            <w:col w:w="5773"/>
          </w:cols>
        </w:sectPr>
      </w:pPr>
    </w:p>
    <w:p w14:paraId="45B42CCF" w14:textId="77777777" w:rsidR="00B13E09" w:rsidRDefault="0002636F">
      <w:pPr>
        <w:pStyle w:val="ListParagraph"/>
        <w:numPr>
          <w:ilvl w:val="0"/>
          <w:numId w:val="12"/>
        </w:numPr>
        <w:tabs>
          <w:tab w:val="left" w:pos="513"/>
          <w:tab w:val="left" w:pos="5979"/>
          <w:tab w:val="left" w:pos="10299"/>
        </w:tabs>
        <w:spacing w:line="261" w:lineRule="auto"/>
        <w:ind w:right="939"/>
        <w:jc w:val="both"/>
        <w:rPr>
          <w:sz w:val="18"/>
        </w:rPr>
      </w:pPr>
      <w:r>
        <w:rPr>
          <w:sz w:val="18"/>
        </w:rPr>
        <w:t>The</w:t>
      </w:r>
      <w:r>
        <w:rPr>
          <w:spacing w:val="17"/>
          <w:sz w:val="18"/>
        </w:rPr>
        <w:t xml:space="preserve"> </w:t>
      </w:r>
      <w:r>
        <w:rPr>
          <w:sz w:val="18"/>
        </w:rPr>
        <w:t>Contractor</w:t>
      </w:r>
      <w:r>
        <w:rPr>
          <w:spacing w:val="18"/>
          <w:sz w:val="18"/>
        </w:rPr>
        <w:t xml:space="preserve"> </w:t>
      </w:r>
      <w:r>
        <w:rPr>
          <w:sz w:val="18"/>
        </w:rPr>
        <w:t>shall</w:t>
      </w:r>
      <w:r>
        <w:rPr>
          <w:spacing w:val="18"/>
          <w:sz w:val="18"/>
        </w:rPr>
        <w:t xml:space="preserve"> </w:t>
      </w:r>
      <w:r>
        <w:rPr>
          <w:sz w:val="18"/>
        </w:rPr>
        <w:t>require</w:t>
      </w:r>
      <w:r>
        <w:rPr>
          <w:spacing w:val="18"/>
          <w:sz w:val="18"/>
        </w:rPr>
        <w:t xml:space="preserve"> </w:t>
      </w:r>
      <w:r>
        <w:rPr>
          <w:sz w:val="18"/>
        </w:rPr>
        <w:t>a</w:t>
      </w:r>
      <w:r>
        <w:rPr>
          <w:spacing w:val="17"/>
          <w:sz w:val="18"/>
        </w:rPr>
        <w:t xml:space="preserve"> </w:t>
      </w:r>
      <w:r>
        <w:rPr>
          <w:sz w:val="18"/>
        </w:rPr>
        <w:t>disclosure</w:t>
      </w:r>
      <w:r>
        <w:rPr>
          <w:spacing w:val="18"/>
          <w:sz w:val="18"/>
        </w:rPr>
        <w:t xml:space="preserve"> </w:t>
      </w:r>
      <w:r>
        <w:rPr>
          <w:sz w:val="18"/>
        </w:rPr>
        <w:t>or</w:t>
      </w:r>
      <w:r>
        <w:rPr>
          <w:spacing w:val="17"/>
          <w:sz w:val="18"/>
        </w:rPr>
        <w:t xml:space="preserve"> </w:t>
      </w:r>
      <w:r>
        <w:rPr>
          <w:sz w:val="18"/>
        </w:rPr>
        <w:t>representation</w:t>
      </w:r>
      <w:r>
        <w:rPr>
          <w:spacing w:val="20"/>
          <w:sz w:val="18"/>
        </w:rPr>
        <w:t xml:space="preserve"> </w:t>
      </w:r>
      <w:r>
        <w:rPr>
          <w:sz w:val="18"/>
        </w:rPr>
        <w:t>from</w:t>
      </w:r>
      <w:r>
        <w:rPr>
          <w:sz w:val="18"/>
        </w:rPr>
        <w:tab/>
      </w:r>
      <w:r>
        <w:rPr>
          <w:sz w:val="18"/>
          <w:u w:val="single"/>
        </w:rPr>
        <w:t xml:space="preserve"> </w:t>
      </w:r>
      <w:r>
        <w:rPr>
          <w:sz w:val="18"/>
          <w:u w:val="single"/>
        </w:rPr>
        <w:tab/>
      </w:r>
      <w:r>
        <w:rPr>
          <w:sz w:val="18"/>
        </w:rPr>
        <w:t xml:space="preserve"> subcontractors</w:t>
      </w:r>
      <w:r>
        <w:rPr>
          <w:spacing w:val="9"/>
          <w:sz w:val="18"/>
        </w:rPr>
        <w:t xml:space="preserve"> </w:t>
      </w:r>
      <w:r>
        <w:rPr>
          <w:sz w:val="18"/>
        </w:rPr>
        <w:t>and</w:t>
      </w:r>
      <w:r>
        <w:rPr>
          <w:spacing w:val="12"/>
          <w:sz w:val="18"/>
        </w:rPr>
        <w:t xml:space="preserve"> </w:t>
      </w:r>
      <w:r>
        <w:rPr>
          <w:sz w:val="18"/>
        </w:rPr>
        <w:t>consultants</w:t>
      </w:r>
      <w:r>
        <w:rPr>
          <w:spacing w:val="7"/>
          <w:sz w:val="18"/>
        </w:rPr>
        <w:t xml:space="preserve"> </w:t>
      </w:r>
      <w:r>
        <w:rPr>
          <w:sz w:val="18"/>
        </w:rPr>
        <w:t>who</w:t>
      </w:r>
      <w:r>
        <w:rPr>
          <w:spacing w:val="11"/>
          <w:sz w:val="18"/>
        </w:rPr>
        <w:t xml:space="preserve"> </w:t>
      </w:r>
      <w:r>
        <w:rPr>
          <w:sz w:val="18"/>
        </w:rPr>
        <w:t>may</w:t>
      </w:r>
      <w:r>
        <w:rPr>
          <w:spacing w:val="7"/>
          <w:sz w:val="18"/>
        </w:rPr>
        <w:t xml:space="preserve"> </w:t>
      </w:r>
      <w:r>
        <w:rPr>
          <w:sz w:val="18"/>
        </w:rPr>
        <w:t>be</w:t>
      </w:r>
      <w:r>
        <w:rPr>
          <w:spacing w:val="10"/>
          <w:sz w:val="18"/>
        </w:rPr>
        <w:t xml:space="preserve"> </w:t>
      </w:r>
      <w:proofErr w:type="gramStart"/>
      <w:r>
        <w:rPr>
          <w:sz w:val="18"/>
        </w:rPr>
        <w:t>in</w:t>
      </w:r>
      <w:r>
        <w:rPr>
          <w:spacing w:val="11"/>
          <w:sz w:val="18"/>
        </w:rPr>
        <w:t xml:space="preserve"> </w:t>
      </w:r>
      <w:r>
        <w:rPr>
          <w:sz w:val="18"/>
        </w:rPr>
        <w:t>a</w:t>
      </w:r>
      <w:r>
        <w:rPr>
          <w:spacing w:val="10"/>
          <w:sz w:val="18"/>
        </w:rPr>
        <w:t xml:space="preserve"> </w:t>
      </w:r>
      <w:r>
        <w:rPr>
          <w:sz w:val="18"/>
        </w:rPr>
        <w:t>position</w:t>
      </w:r>
      <w:proofErr w:type="gramEnd"/>
      <w:r>
        <w:rPr>
          <w:spacing w:val="9"/>
          <w:sz w:val="18"/>
        </w:rPr>
        <w:t xml:space="preserve"> </w:t>
      </w:r>
      <w:r>
        <w:rPr>
          <w:sz w:val="18"/>
        </w:rPr>
        <w:t>to</w:t>
      </w:r>
    </w:p>
    <w:p w14:paraId="2C27DAE4" w14:textId="77777777" w:rsidR="00B13E09" w:rsidRDefault="0002636F">
      <w:pPr>
        <w:spacing w:line="261" w:lineRule="auto"/>
        <w:ind w:left="512" w:right="5976"/>
        <w:jc w:val="both"/>
        <w:rPr>
          <w:sz w:val="18"/>
        </w:rPr>
      </w:pPr>
      <w:r>
        <w:rPr>
          <w:sz w:val="18"/>
        </w:rPr>
        <w:t>influence the advice or assistance rendered to the HA and shall include any necessary provisions to eliminate or neutralize conflicts of interest in consultant agreements or subcontracts involving performance or work under this Contract.</w:t>
      </w:r>
    </w:p>
    <w:p w14:paraId="10052091" w14:textId="77777777" w:rsidR="00B13E09" w:rsidRDefault="00B13E09">
      <w:pPr>
        <w:spacing w:before="6"/>
        <w:rPr>
          <w:sz w:val="26"/>
        </w:rPr>
      </w:pPr>
    </w:p>
    <w:p w14:paraId="2FBF15F2" w14:textId="77777777" w:rsidR="00B13E09" w:rsidRDefault="0002636F">
      <w:pPr>
        <w:spacing w:before="91"/>
        <w:ind w:left="220"/>
        <w:rPr>
          <w:b/>
          <w:sz w:val="20"/>
        </w:rPr>
      </w:pPr>
      <w:r>
        <w:rPr>
          <w:b/>
          <w:sz w:val="18"/>
        </w:rPr>
        <w:t xml:space="preserve">5. </w:t>
      </w:r>
      <w:r>
        <w:rPr>
          <w:b/>
          <w:sz w:val="20"/>
        </w:rPr>
        <w:t>Authorized Negotiators (RFPs only)</w:t>
      </w:r>
    </w:p>
    <w:p w14:paraId="50B9B264" w14:textId="77777777" w:rsidR="00B13E09" w:rsidRDefault="0002636F">
      <w:pPr>
        <w:spacing w:before="16" w:line="261" w:lineRule="auto"/>
        <w:ind w:left="220" w:right="6115"/>
        <w:rPr>
          <w:sz w:val="18"/>
        </w:rPr>
      </w:pPr>
      <w:r>
        <w:rPr>
          <w:sz w:val="18"/>
        </w:rPr>
        <w:t>The offeror represents that the following persons are authorized to negotiate on its behalf with the PHA in connection with this request for proposals: (list names, titles, and telephone numbers of the authorized negotiators):</w:t>
      </w:r>
    </w:p>
    <w:p w14:paraId="7EFD791F" w14:textId="77777777" w:rsidR="00B13E09" w:rsidRDefault="0002636F">
      <w:pPr>
        <w:spacing w:before="91"/>
        <w:ind w:left="5980"/>
        <w:rPr>
          <w:sz w:val="18"/>
        </w:rPr>
      </w:pPr>
      <w:r>
        <w:rPr>
          <w:sz w:val="18"/>
        </w:rPr>
        <w:t>HUD FORM 5369-C ref handbook 7460.8, previous edition obsolete</w:t>
      </w:r>
    </w:p>
    <w:p w14:paraId="5D1C8F73" w14:textId="77777777" w:rsidR="00B13E09" w:rsidRDefault="00B13E09">
      <w:pPr>
        <w:rPr>
          <w:sz w:val="18"/>
        </w:rPr>
        <w:sectPr w:rsidR="00B13E09">
          <w:type w:val="continuous"/>
          <w:pgSz w:w="12240" w:h="15840"/>
          <w:pgMar w:top="660" w:right="500" w:bottom="940" w:left="500" w:header="720" w:footer="720" w:gutter="0"/>
          <w:cols w:space="720"/>
        </w:sectPr>
      </w:pPr>
    </w:p>
    <w:p w14:paraId="2BB80BEA" w14:textId="77777777" w:rsidR="00B13E09" w:rsidRDefault="0002636F">
      <w:pPr>
        <w:spacing w:before="63"/>
        <w:ind w:left="1523" w:right="1523"/>
        <w:jc w:val="center"/>
        <w:rPr>
          <w:rFonts w:ascii="Arial" w:hAnsi="Arial"/>
          <w:b/>
          <w:sz w:val="24"/>
        </w:rPr>
      </w:pPr>
      <w:r>
        <w:rPr>
          <w:rFonts w:ascii="Arial" w:hAnsi="Arial"/>
          <w:b/>
          <w:sz w:val="24"/>
          <w:u w:val="thick"/>
        </w:rPr>
        <w:lastRenderedPageBreak/>
        <w:t>NON – COLLUSIVE AFFIDAVIT</w:t>
      </w:r>
    </w:p>
    <w:p w14:paraId="4EADE161" w14:textId="77777777" w:rsidR="00B13E09" w:rsidRDefault="00B13E09">
      <w:pPr>
        <w:pStyle w:val="BodyText"/>
        <w:rPr>
          <w:b/>
          <w:sz w:val="16"/>
        </w:rPr>
      </w:pPr>
    </w:p>
    <w:p w14:paraId="7FAC2A1D" w14:textId="77777777" w:rsidR="00B13E09" w:rsidRDefault="0002636F">
      <w:pPr>
        <w:pStyle w:val="BodyText"/>
        <w:tabs>
          <w:tab w:val="left" w:pos="5063"/>
        </w:tabs>
        <w:spacing w:before="92"/>
        <w:ind w:left="220"/>
      </w:pPr>
      <w:r>
        <w:t>STATE</w:t>
      </w:r>
      <w:r>
        <w:rPr>
          <w:spacing w:val="-1"/>
        </w:rPr>
        <w:t xml:space="preserve"> </w:t>
      </w:r>
      <w:r>
        <w:t>of</w:t>
      </w:r>
      <w:r>
        <w:rPr>
          <w:u w:val="single"/>
        </w:rPr>
        <w:t xml:space="preserve"> </w:t>
      </w:r>
      <w:r>
        <w:rPr>
          <w:u w:val="single"/>
        </w:rPr>
        <w:tab/>
      </w:r>
      <w:r>
        <w:t>)</w:t>
      </w:r>
    </w:p>
    <w:p w14:paraId="0AD89F9D" w14:textId="77777777" w:rsidR="00B13E09" w:rsidRDefault="0002636F">
      <w:pPr>
        <w:pStyle w:val="Heading3"/>
        <w:ind w:left="730" w:right="1524"/>
        <w:jc w:val="center"/>
      </w:pPr>
      <w:r>
        <w:t>ss</w:t>
      </w:r>
    </w:p>
    <w:p w14:paraId="336FEDED" w14:textId="77777777" w:rsidR="00B13E09" w:rsidRDefault="0002636F">
      <w:pPr>
        <w:pStyle w:val="BodyText"/>
        <w:tabs>
          <w:tab w:val="left" w:pos="5036"/>
        </w:tabs>
        <w:ind w:left="220"/>
      </w:pPr>
      <w:r>
        <w:t>COUNTY</w:t>
      </w:r>
      <w:r>
        <w:rPr>
          <w:spacing w:val="-3"/>
        </w:rPr>
        <w:t xml:space="preserve"> </w:t>
      </w:r>
      <w:r>
        <w:t>of</w:t>
      </w:r>
      <w:r>
        <w:rPr>
          <w:u w:val="single"/>
        </w:rPr>
        <w:t xml:space="preserve"> </w:t>
      </w:r>
      <w:r>
        <w:rPr>
          <w:u w:val="single"/>
        </w:rPr>
        <w:tab/>
      </w:r>
      <w:r>
        <w:t>)</w:t>
      </w:r>
    </w:p>
    <w:p w14:paraId="68077729" w14:textId="77777777" w:rsidR="00B13E09" w:rsidRDefault="00B13E09">
      <w:pPr>
        <w:pStyle w:val="BodyText"/>
        <w:spacing w:before="3"/>
        <w:rPr>
          <w:sz w:val="16"/>
        </w:rPr>
      </w:pPr>
    </w:p>
    <w:p w14:paraId="0173467A" w14:textId="77777777" w:rsidR="00B13E09" w:rsidRDefault="0002636F">
      <w:pPr>
        <w:pStyle w:val="BodyText"/>
        <w:tabs>
          <w:tab w:val="left" w:pos="6361"/>
        </w:tabs>
        <w:spacing w:before="92"/>
        <w:ind w:left="219"/>
      </w:pPr>
      <w:r>
        <w:rPr>
          <w:u w:val="single"/>
        </w:rPr>
        <w:t xml:space="preserve"> </w:t>
      </w:r>
      <w:r>
        <w:rPr>
          <w:u w:val="single"/>
        </w:rPr>
        <w:tab/>
      </w:r>
      <w:r>
        <w:t>, being first duly sworn, deposes and</w:t>
      </w:r>
      <w:r>
        <w:rPr>
          <w:spacing w:val="-17"/>
        </w:rPr>
        <w:t xml:space="preserve"> </w:t>
      </w:r>
      <w:r>
        <w:t>says:</w:t>
      </w:r>
    </w:p>
    <w:p w14:paraId="3E635CFC" w14:textId="77777777" w:rsidR="00B13E09" w:rsidRDefault="0002636F">
      <w:pPr>
        <w:pStyle w:val="BodyText"/>
        <w:tabs>
          <w:tab w:val="left" w:pos="1160"/>
          <w:tab w:val="left" w:pos="2341"/>
          <w:tab w:val="left" w:pos="3428"/>
          <w:tab w:val="left" w:pos="9836"/>
          <w:tab w:val="left" w:pos="10820"/>
        </w:tabs>
        <w:spacing w:before="137"/>
        <w:ind w:left="219"/>
      </w:pPr>
      <w:r>
        <w:t>That</w:t>
      </w:r>
      <w:r>
        <w:tab/>
        <w:t>he/she</w:t>
      </w:r>
      <w:r>
        <w:tab/>
        <w:t>is</w:t>
      </w:r>
      <w:r>
        <w:tab/>
      </w:r>
      <w:r>
        <w:rPr>
          <w:u w:val="single"/>
        </w:rPr>
        <w:t xml:space="preserve"> </w:t>
      </w:r>
      <w:r>
        <w:rPr>
          <w:u w:val="single"/>
        </w:rPr>
        <w:tab/>
      </w:r>
      <w:r>
        <w:t>,</w:t>
      </w:r>
      <w:r>
        <w:tab/>
        <w:t>of</w:t>
      </w:r>
    </w:p>
    <w:p w14:paraId="04F2FEE7" w14:textId="77777777" w:rsidR="00B13E09" w:rsidRDefault="0002636F">
      <w:pPr>
        <w:pStyle w:val="BodyText"/>
        <w:tabs>
          <w:tab w:val="left" w:pos="6896"/>
        </w:tabs>
        <w:spacing w:before="139" w:line="360" w:lineRule="auto"/>
        <w:ind w:left="219" w:right="212"/>
        <w:jc w:val="both"/>
      </w:pPr>
      <w:r>
        <w:rPr>
          <w:u w:val="single"/>
        </w:rPr>
        <w:t xml:space="preserve"> </w:t>
      </w:r>
      <w:r>
        <w:rPr>
          <w:u w:val="single"/>
        </w:rPr>
        <w:tab/>
      </w:r>
      <w:r>
        <w:t xml:space="preserve">  </w:t>
      </w:r>
      <w:r>
        <w:rPr>
          <w:spacing w:val="28"/>
        </w:rPr>
        <w:t xml:space="preserve"> </w:t>
      </w:r>
      <w:r>
        <w:t>the party making the foregoing proposal or bid; that such proposal or bid is genuine and not collusive or sham; that said bidder has not colluded, conspired, connived or agreed, directly or indirectly, with any bidder or person to put a sham bid or to refrain from bidding, and has not in any manner, directly or indirectly, sought by agreement of collusion, or communication or conference, with any person, to fix the bid price of affiant or of any other bidder, or to fix any overhead, profit or cost element of said bid price, or of that of any other bidder, or to secure any advantage against the FLINT HOUSING COMMISSION or any person interested in the proposed contract; and that all statements in said proposal or bid are</w:t>
      </w:r>
      <w:r>
        <w:rPr>
          <w:spacing w:val="-25"/>
        </w:rPr>
        <w:t xml:space="preserve"> </w:t>
      </w:r>
      <w:r>
        <w:t>true.</w:t>
      </w:r>
    </w:p>
    <w:p w14:paraId="79298A34" w14:textId="07C29848" w:rsidR="00B13E09" w:rsidRDefault="003C3F90">
      <w:pPr>
        <w:pStyle w:val="BodyText"/>
        <w:spacing w:before="9"/>
        <w:rPr>
          <w:sz w:val="18"/>
        </w:rPr>
      </w:pPr>
      <w:r>
        <w:rPr>
          <w:noProof/>
        </w:rPr>
        <mc:AlternateContent>
          <mc:Choice Requires="wps">
            <w:drawing>
              <wp:anchor distT="0" distB="0" distL="0" distR="0" simplePos="0" relativeHeight="251668480" behindDoc="1" locked="0" layoutInCell="1" allowOverlap="1" wp14:anchorId="44448707" wp14:editId="3B9CC1C6">
                <wp:simplePos x="0" y="0"/>
                <wp:positionH relativeFrom="page">
                  <wp:posOffset>457200</wp:posOffset>
                </wp:positionH>
                <wp:positionV relativeFrom="paragraph">
                  <wp:posOffset>167005</wp:posOffset>
                </wp:positionV>
                <wp:extent cx="2459990" cy="1270"/>
                <wp:effectExtent l="0" t="0" r="0" b="0"/>
                <wp:wrapTopAndBottom/>
                <wp:docPr id="7085486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3863E" id="Freeform 26" o:spid="_x0000_s1026" style="position:absolute;margin-left:36pt;margin-top:13.15pt;width:193.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p>
    <w:p w14:paraId="49A7E620" w14:textId="77777777" w:rsidR="00B13E09" w:rsidRDefault="0002636F">
      <w:pPr>
        <w:pStyle w:val="BodyText"/>
        <w:spacing w:line="252" w:lineRule="exact"/>
        <w:ind w:left="220"/>
      </w:pPr>
      <w:r>
        <w:t>(Company/vendor Name)</w:t>
      </w:r>
    </w:p>
    <w:p w14:paraId="49342F91" w14:textId="77777777" w:rsidR="00B13E09" w:rsidRDefault="00B13E09">
      <w:pPr>
        <w:pStyle w:val="BodyText"/>
        <w:rPr>
          <w:sz w:val="20"/>
        </w:rPr>
      </w:pPr>
    </w:p>
    <w:p w14:paraId="7211B4A0" w14:textId="0BB346D0" w:rsidR="00B13E09" w:rsidRDefault="003C3F90">
      <w:pPr>
        <w:pStyle w:val="BodyText"/>
        <w:spacing w:before="1"/>
        <w:rPr>
          <w:sz w:val="21"/>
        </w:rPr>
      </w:pPr>
      <w:r>
        <w:rPr>
          <w:noProof/>
        </w:rPr>
        <mc:AlternateContent>
          <mc:Choice Requires="wps">
            <w:drawing>
              <wp:anchor distT="0" distB="0" distL="0" distR="0" simplePos="0" relativeHeight="251669504" behindDoc="1" locked="0" layoutInCell="1" allowOverlap="1" wp14:anchorId="13FCEE63" wp14:editId="452731EE">
                <wp:simplePos x="0" y="0"/>
                <wp:positionH relativeFrom="page">
                  <wp:posOffset>457200</wp:posOffset>
                </wp:positionH>
                <wp:positionV relativeFrom="paragraph">
                  <wp:posOffset>184150</wp:posOffset>
                </wp:positionV>
                <wp:extent cx="2459990" cy="1270"/>
                <wp:effectExtent l="0" t="0" r="0" b="0"/>
                <wp:wrapTopAndBottom/>
                <wp:docPr id="210001108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070C5" id="Freeform 25" o:spid="_x0000_s1026" style="position:absolute;margin-left:36pt;margin-top:14.5pt;width:193.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69521372" wp14:editId="2B4585B6">
                <wp:simplePos x="0" y="0"/>
                <wp:positionH relativeFrom="page">
                  <wp:posOffset>3255010</wp:posOffset>
                </wp:positionH>
                <wp:positionV relativeFrom="paragraph">
                  <wp:posOffset>184150</wp:posOffset>
                </wp:positionV>
                <wp:extent cx="2543810" cy="1270"/>
                <wp:effectExtent l="0" t="0" r="0" b="0"/>
                <wp:wrapTopAndBottom/>
                <wp:docPr id="102011835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1270"/>
                        </a:xfrm>
                        <a:custGeom>
                          <a:avLst/>
                          <a:gdLst>
                            <a:gd name="T0" fmla="+- 0 5126 5126"/>
                            <a:gd name="T1" fmla="*/ T0 w 4006"/>
                            <a:gd name="T2" fmla="+- 0 9132 5126"/>
                            <a:gd name="T3" fmla="*/ T2 w 4006"/>
                          </a:gdLst>
                          <a:ahLst/>
                          <a:cxnLst>
                            <a:cxn ang="0">
                              <a:pos x="T1" y="0"/>
                            </a:cxn>
                            <a:cxn ang="0">
                              <a:pos x="T3" y="0"/>
                            </a:cxn>
                          </a:cxnLst>
                          <a:rect l="0" t="0" r="r" b="b"/>
                          <a:pathLst>
                            <a:path w="4006">
                              <a:moveTo>
                                <a:pt x="0" y="0"/>
                              </a:moveTo>
                              <a:lnTo>
                                <a:pt x="40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7815" id="Freeform 24" o:spid="_x0000_s1026" style="position:absolute;margin-left:256.3pt;margin-top:14.5pt;width:200.3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" path="m,l4006,e" filled="f" strokeweight=".26669mm">
                <v:path arrowok="t" o:connecttype="custom" o:connectlocs="0,0;2543810,0" o:connectangles="0,0"/>
                <w10:wrap type="topAndBottom" anchorx="page"/>
              </v:shape>
            </w:pict>
          </mc:Fallback>
        </mc:AlternateContent>
      </w:r>
    </w:p>
    <w:p w14:paraId="2C4B4DFF" w14:textId="77777777" w:rsidR="00B13E09" w:rsidRDefault="0002636F">
      <w:pPr>
        <w:pStyle w:val="BodyText"/>
        <w:spacing w:line="252" w:lineRule="exact"/>
        <w:ind w:left="220"/>
      </w:pPr>
      <w:r>
        <w:t>(Business Address)</w:t>
      </w:r>
    </w:p>
    <w:p w14:paraId="5FFBEA74" w14:textId="77777777" w:rsidR="00B13E09" w:rsidRDefault="00B13E09">
      <w:pPr>
        <w:pStyle w:val="BodyText"/>
        <w:rPr>
          <w:sz w:val="20"/>
        </w:rPr>
      </w:pPr>
    </w:p>
    <w:p w14:paraId="5E5E5488" w14:textId="25334536" w:rsidR="00B13E09" w:rsidRDefault="003C3F90">
      <w:pPr>
        <w:pStyle w:val="BodyText"/>
        <w:spacing w:before="3"/>
        <w:rPr>
          <w:sz w:val="21"/>
        </w:rPr>
      </w:pPr>
      <w:r>
        <w:rPr>
          <w:noProof/>
        </w:rPr>
        <mc:AlternateContent>
          <mc:Choice Requires="wps">
            <w:drawing>
              <wp:anchor distT="0" distB="0" distL="0" distR="0" simplePos="0" relativeHeight="251671552" behindDoc="1" locked="0" layoutInCell="1" allowOverlap="1" wp14:anchorId="0CC0E132" wp14:editId="73BC987F">
                <wp:simplePos x="0" y="0"/>
                <wp:positionH relativeFrom="page">
                  <wp:posOffset>457200</wp:posOffset>
                </wp:positionH>
                <wp:positionV relativeFrom="paragraph">
                  <wp:posOffset>185420</wp:posOffset>
                </wp:positionV>
                <wp:extent cx="2459990" cy="1270"/>
                <wp:effectExtent l="0" t="0" r="0" b="0"/>
                <wp:wrapTopAndBottom/>
                <wp:docPr id="81909825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FC721" id="Freeform 23" o:spid="_x0000_s1026" style="position:absolute;margin-left:36pt;margin-top:14.6pt;width:193.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E8BFA67" wp14:editId="2E46F402">
                <wp:simplePos x="0" y="0"/>
                <wp:positionH relativeFrom="page">
                  <wp:posOffset>3255010</wp:posOffset>
                </wp:positionH>
                <wp:positionV relativeFrom="paragraph">
                  <wp:posOffset>185420</wp:posOffset>
                </wp:positionV>
                <wp:extent cx="2543810" cy="1270"/>
                <wp:effectExtent l="0" t="0" r="0" b="0"/>
                <wp:wrapTopAndBottom/>
                <wp:docPr id="109099568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1270"/>
                        </a:xfrm>
                        <a:custGeom>
                          <a:avLst/>
                          <a:gdLst>
                            <a:gd name="T0" fmla="+- 0 5126 5126"/>
                            <a:gd name="T1" fmla="*/ T0 w 4006"/>
                            <a:gd name="T2" fmla="+- 0 9132 5126"/>
                            <a:gd name="T3" fmla="*/ T2 w 4006"/>
                          </a:gdLst>
                          <a:ahLst/>
                          <a:cxnLst>
                            <a:cxn ang="0">
                              <a:pos x="T1" y="0"/>
                            </a:cxn>
                            <a:cxn ang="0">
                              <a:pos x="T3" y="0"/>
                            </a:cxn>
                          </a:cxnLst>
                          <a:rect l="0" t="0" r="r" b="b"/>
                          <a:pathLst>
                            <a:path w="4006">
                              <a:moveTo>
                                <a:pt x="0" y="0"/>
                              </a:moveTo>
                              <a:lnTo>
                                <a:pt x="40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2BC5" id="Freeform 22" o:spid="_x0000_s1026" style="position:absolute;margin-left:256.3pt;margin-top:14.6pt;width:200.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" path="m,l4006,e" filled="f" strokeweight=".26669mm">
                <v:path arrowok="t" o:connecttype="custom" o:connectlocs="0,0;2543810,0" o:connectangles="0,0"/>
                <w10:wrap type="topAndBottom" anchorx="page"/>
              </v:shape>
            </w:pict>
          </mc:Fallback>
        </mc:AlternateContent>
      </w:r>
    </w:p>
    <w:p w14:paraId="63DDD0ED" w14:textId="77777777" w:rsidR="00B13E09" w:rsidRDefault="0002636F">
      <w:pPr>
        <w:pStyle w:val="BodyText"/>
        <w:tabs>
          <w:tab w:val="left" w:pos="5259"/>
        </w:tabs>
        <w:spacing w:line="252" w:lineRule="exact"/>
        <w:ind w:left="220"/>
      </w:pPr>
      <w:r>
        <w:t>(Signature)</w:t>
      </w:r>
      <w:r>
        <w:tab/>
        <w:t>(Title: Individual</w:t>
      </w:r>
      <w:r>
        <w:rPr>
          <w:spacing w:val="-1"/>
        </w:rPr>
        <w:t xml:space="preserve"> </w:t>
      </w:r>
      <w:r>
        <w:t>Principal)</w:t>
      </w:r>
    </w:p>
    <w:p w14:paraId="4FA50709" w14:textId="77777777" w:rsidR="00B13E09" w:rsidRDefault="00B13E09">
      <w:pPr>
        <w:pStyle w:val="BodyText"/>
        <w:rPr>
          <w:sz w:val="20"/>
        </w:rPr>
      </w:pPr>
    </w:p>
    <w:p w14:paraId="090BD68A" w14:textId="3DB49A0A" w:rsidR="00B13E09" w:rsidRDefault="003C3F90">
      <w:pPr>
        <w:pStyle w:val="BodyText"/>
        <w:spacing w:before="1"/>
        <w:rPr>
          <w:sz w:val="21"/>
        </w:rPr>
      </w:pPr>
      <w:r>
        <w:rPr>
          <w:noProof/>
        </w:rPr>
        <mc:AlternateContent>
          <mc:Choice Requires="wps">
            <w:drawing>
              <wp:anchor distT="0" distB="0" distL="0" distR="0" simplePos="0" relativeHeight="251673600" behindDoc="1" locked="0" layoutInCell="1" allowOverlap="1" wp14:anchorId="3B1226F2" wp14:editId="2B0D70FE">
                <wp:simplePos x="0" y="0"/>
                <wp:positionH relativeFrom="page">
                  <wp:posOffset>457200</wp:posOffset>
                </wp:positionH>
                <wp:positionV relativeFrom="paragraph">
                  <wp:posOffset>184150</wp:posOffset>
                </wp:positionV>
                <wp:extent cx="2459990" cy="1270"/>
                <wp:effectExtent l="0" t="0" r="0" b="0"/>
                <wp:wrapTopAndBottom/>
                <wp:docPr id="5868057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C683F" id="Freeform 21" o:spid="_x0000_s1026" style="position:absolute;margin-left:36pt;margin-top:14.5pt;width:193.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426CF079" wp14:editId="537F23A6">
                <wp:simplePos x="0" y="0"/>
                <wp:positionH relativeFrom="page">
                  <wp:posOffset>3255010</wp:posOffset>
                </wp:positionH>
                <wp:positionV relativeFrom="paragraph">
                  <wp:posOffset>184150</wp:posOffset>
                </wp:positionV>
                <wp:extent cx="2543810" cy="1270"/>
                <wp:effectExtent l="0" t="0" r="0" b="0"/>
                <wp:wrapTopAndBottom/>
                <wp:docPr id="101586256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1270"/>
                        </a:xfrm>
                        <a:custGeom>
                          <a:avLst/>
                          <a:gdLst>
                            <a:gd name="T0" fmla="+- 0 5126 5126"/>
                            <a:gd name="T1" fmla="*/ T0 w 4006"/>
                            <a:gd name="T2" fmla="+- 0 9132 5126"/>
                            <a:gd name="T3" fmla="*/ T2 w 4006"/>
                          </a:gdLst>
                          <a:ahLst/>
                          <a:cxnLst>
                            <a:cxn ang="0">
                              <a:pos x="T1" y="0"/>
                            </a:cxn>
                            <a:cxn ang="0">
                              <a:pos x="T3" y="0"/>
                            </a:cxn>
                          </a:cxnLst>
                          <a:rect l="0" t="0" r="r" b="b"/>
                          <a:pathLst>
                            <a:path w="4006">
                              <a:moveTo>
                                <a:pt x="0" y="0"/>
                              </a:moveTo>
                              <a:lnTo>
                                <a:pt x="40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B6AF" id="Freeform 20" o:spid="_x0000_s1026" style="position:absolute;margin-left:256.3pt;margin-top:14.5pt;width:200.3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" path="m,l4006,e" filled="f" strokeweight=".26669mm">
                <v:path arrowok="t" o:connecttype="custom" o:connectlocs="0,0;2543810,0" o:connectangles="0,0"/>
                <w10:wrap type="topAndBottom" anchorx="page"/>
              </v:shape>
            </w:pict>
          </mc:Fallback>
        </mc:AlternateContent>
      </w:r>
    </w:p>
    <w:p w14:paraId="26321FAF" w14:textId="77777777" w:rsidR="00B13E09" w:rsidRDefault="0002636F">
      <w:pPr>
        <w:pStyle w:val="BodyText"/>
        <w:tabs>
          <w:tab w:val="left" w:pos="5259"/>
        </w:tabs>
        <w:spacing w:line="252" w:lineRule="exact"/>
        <w:ind w:left="219"/>
      </w:pPr>
      <w:r>
        <w:t>(Signature)</w:t>
      </w:r>
      <w:r>
        <w:tab/>
        <w:t>(Title: Partnership Principal)</w:t>
      </w:r>
    </w:p>
    <w:p w14:paraId="6BF65536" w14:textId="77777777" w:rsidR="00B13E09" w:rsidRDefault="00B13E09">
      <w:pPr>
        <w:pStyle w:val="BodyText"/>
        <w:rPr>
          <w:sz w:val="20"/>
        </w:rPr>
      </w:pPr>
    </w:p>
    <w:p w14:paraId="642FF43F" w14:textId="1F975474" w:rsidR="00B13E09" w:rsidRDefault="003C3F90">
      <w:pPr>
        <w:pStyle w:val="BodyText"/>
        <w:spacing w:before="3"/>
        <w:rPr>
          <w:sz w:val="21"/>
        </w:rPr>
      </w:pPr>
      <w:r>
        <w:rPr>
          <w:noProof/>
        </w:rPr>
        <mc:AlternateContent>
          <mc:Choice Requires="wps">
            <w:drawing>
              <wp:anchor distT="0" distB="0" distL="0" distR="0" simplePos="0" relativeHeight="251675648" behindDoc="1" locked="0" layoutInCell="1" allowOverlap="1" wp14:anchorId="685234A3" wp14:editId="1D8F5AB3">
                <wp:simplePos x="0" y="0"/>
                <wp:positionH relativeFrom="page">
                  <wp:posOffset>457200</wp:posOffset>
                </wp:positionH>
                <wp:positionV relativeFrom="paragraph">
                  <wp:posOffset>185420</wp:posOffset>
                </wp:positionV>
                <wp:extent cx="2459990" cy="1270"/>
                <wp:effectExtent l="0" t="0" r="0" b="0"/>
                <wp:wrapTopAndBottom/>
                <wp:docPr id="106465909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720 720"/>
                            <a:gd name="T1" fmla="*/ T0 w 3874"/>
                            <a:gd name="T2" fmla="+- 0 4594 720"/>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D0441" id="Freeform 19" o:spid="_x0000_s1026" style="position:absolute;margin-left:36pt;margin-top:14.6pt;width:193.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4BA3386" wp14:editId="57D2C7A9">
                <wp:simplePos x="0" y="0"/>
                <wp:positionH relativeFrom="page">
                  <wp:posOffset>3255010</wp:posOffset>
                </wp:positionH>
                <wp:positionV relativeFrom="paragraph">
                  <wp:posOffset>185420</wp:posOffset>
                </wp:positionV>
                <wp:extent cx="2543810" cy="1270"/>
                <wp:effectExtent l="0" t="0" r="0" b="0"/>
                <wp:wrapTopAndBottom/>
                <wp:docPr id="45561209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1270"/>
                        </a:xfrm>
                        <a:custGeom>
                          <a:avLst/>
                          <a:gdLst>
                            <a:gd name="T0" fmla="+- 0 5126 5126"/>
                            <a:gd name="T1" fmla="*/ T0 w 4006"/>
                            <a:gd name="T2" fmla="+- 0 9132 5126"/>
                            <a:gd name="T3" fmla="*/ T2 w 4006"/>
                          </a:gdLst>
                          <a:ahLst/>
                          <a:cxnLst>
                            <a:cxn ang="0">
                              <a:pos x="T1" y="0"/>
                            </a:cxn>
                            <a:cxn ang="0">
                              <a:pos x="T3" y="0"/>
                            </a:cxn>
                          </a:cxnLst>
                          <a:rect l="0" t="0" r="r" b="b"/>
                          <a:pathLst>
                            <a:path w="4006">
                              <a:moveTo>
                                <a:pt x="0" y="0"/>
                              </a:moveTo>
                              <a:lnTo>
                                <a:pt x="40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89B82" id="Freeform 18" o:spid="_x0000_s1026" style="position:absolute;margin-left:256.3pt;margin-top:14.6pt;width:200.3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" path="m,l4006,e" filled="f" strokeweight=".26669mm">
                <v:path arrowok="t" o:connecttype="custom" o:connectlocs="0,0;2543810,0" o:connectangles="0,0"/>
                <w10:wrap type="topAndBottom" anchorx="page"/>
              </v:shape>
            </w:pict>
          </mc:Fallback>
        </mc:AlternateContent>
      </w:r>
    </w:p>
    <w:p w14:paraId="1EBA0A01" w14:textId="77777777" w:rsidR="00B13E09" w:rsidRDefault="0002636F">
      <w:pPr>
        <w:pStyle w:val="BodyText"/>
        <w:tabs>
          <w:tab w:val="left" w:pos="5259"/>
        </w:tabs>
        <w:spacing w:line="252" w:lineRule="exact"/>
        <w:ind w:left="219"/>
      </w:pPr>
      <w:r>
        <w:t>(Signature)</w:t>
      </w:r>
      <w:r>
        <w:tab/>
        <w:t>(Title: Corporate</w:t>
      </w:r>
      <w:r>
        <w:rPr>
          <w:spacing w:val="-2"/>
        </w:rPr>
        <w:t xml:space="preserve"> </w:t>
      </w:r>
      <w:r>
        <w:t>Principle)</w:t>
      </w:r>
    </w:p>
    <w:p w14:paraId="621E782A" w14:textId="77777777" w:rsidR="00B13E09" w:rsidRDefault="00B13E09">
      <w:pPr>
        <w:pStyle w:val="BodyText"/>
        <w:rPr>
          <w:sz w:val="26"/>
        </w:rPr>
      </w:pPr>
    </w:p>
    <w:p w14:paraId="45F4DF1D" w14:textId="77777777" w:rsidR="00B13E09" w:rsidRDefault="0002636F">
      <w:pPr>
        <w:pStyle w:val="BodyText"/>
        <w:tabs>
          <w:tab w:val="left" w:pos="5049"/>
          <w:tab w:val="left" w:pos="7306"/>
          <w:tab w:val="left" w:pos="8240"/>
        </w:tabs>
        <w:spacing w:before="231"/>
        <w:ind w:left="219"/>
      </w:pPr>
      <w:r>
        <w:t>Subscribed and sworn to before</w:t>
      </w:r>
      <w:r>
        <w:rPr>
          <w:spacing w:val="-9"/>
        </w:rPr>
        <w:t xml:space="preserve"> </w:t>
      </w:r>
      <w:r>
        <w:t>me</w:t>
      </w:r>
      <w:r>
        <w:rPr>
          <w:spacing w:val="-1"/>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4"/>
        </w:rPr>
        <w:t xml:space="preserve"> </w:t>
      </w:r>
      <w:r>
        <w:t>20</w:t>
      </w:r>
      <w:r>
        <w:rPr>
          <w:u w:val="single"/>
        </w:rPr>
        <w:t xml:space="preserve"> </w:t>
      </w:r>
      <w:r>
        <w:rPr>
          <w:u w:val="single"/>
        </w:rPr>
        <w:tab/>
      </w:r>
    </w:p>
    <w:p w14:paraId="5E203F0A" w14:textId="77777777" w:rsidR="00B13E09" w:rsidRDefault="00B13E09">
      <w:pPr>
        <w:pStyle w:val="BodyText"/>
        <w:rPr>
          <w:sz w:val="16"/>
        </w:rPr>
      </w:pPr>
    </w:p>
    <w:p w14:paraId="161F44DE" w14:textId="77777777" w:rsidR="00B13E09" w:rsidRDefault="0002636F">
      <w:pPr>
        <w:pStyle w:val="BodyText"/>
        <w:tabs>
          <w:tab w:val="left" w:pos="5063"/>
        </w:tabs>
        <w:spacing w:before="92"/>
        <w:ind w:left="219"/>
      </w:pPr>
      <w:r>
        <w:t>STATE</w:t>
      </w:r>
      <w:r>
        <w:rPr>
          <w:spacing w:val="-1"/>
        </w:rPr>
        <w:t xml:space="preserve"> </w:t>
      </w:r>
      <w:r>
        <w:t>of</w:t>
      </w:r>
      <w:r>
        <w:rPr>
          <w:u w:val="single"/>
        </w:rPr>
        <w:t xml:space="preserve"> </w:t>
      </w:r>
      <w:r>
        <w:rPr>
          <w:u w:val="single"/>
        </w:rPr>
        <w:tab/>
      </w:r>
      <w:r>
        <w:t>)</w:t>
      </w:r>
    </w:p>
    <w:p w14:paraId="48A1B125" w14:textId="77777777" w:rsidR="00B13E09" w:rsidRDefault="0002636F">
      <w:pPr>
        <w:pStyle w:val="Heading3"/>
        <w:ind w:left="730" w:right="1524"/>
        <w:jc w:val="center"/>
      </w:pPr>
      <w:r>
        <w:t>ss</w:t>
      </w:r>
    </w:p>
    <w:p w14:paraId="7E15B0A1" w14:textId="77777777" w:rsidR="00B13E09" w:rsidRDefault="0002636F">
      <w:pPr>
        <w:pStyle w:val="BodyText"/>
        <w:tabs>
          <w:tab w:val="left" w:pos="5036"/>
        </w:tabs>
        <w:ind w:left="219"/>
      </w:pPr>
      <w:r>
        <w:t>COUNTY</w:t>
      </w:r>
      <w:r>
        <w:rPr>
          <w:spacing w:val="-3"/>
        </w:rPr>
        <w:t xml:space="preserve"> </w:t>
      </w:r>
      <w:r>
        <w:t>of</w:t>
      </w:r>
      <w:r>
        <w:rPr>
          <w:u w:val="single"/>
        </w:rPr>
        <w:t xml:space="preserve"> </w:t>
      </w:r>
      <w:r>
        <w:rPr>
          <w:u w:val="single"/>
        </w:rPr>
        <w:tab/>
      </w:r>
      <w:r>
        <w:t>)</w:t>
      </w:r>
    </w:p>
    <w:p w14:paraId="212608AD" w14:textId="77777777" w:rsidR="00B13E09" w:rsidRDefault="00B13E09">
      <w:pPr>
        <w:sectPr w:rsidR="00B13E09">
          <w:pgSz w:w="12240" w:h="15840"/>
          <w:pgMar w:top="1360" w:right="500" w:bottom="980" w:left="500" w:header="0" w:footer="794" w:gutter="0"/>
          <w:cols w:space="720"/>
        </w:sectPr>
      </w:pPr>
    </w:p>
    <w:p w14:paraId="4B2795CF" w14:textId="77777777" w:rsidR="00B13E09" w:rsidRDefault="0002636F">
      <w:pPr>
        <w:spacing w:before="68"/>
        <w:ind w:left="2732" w:right="2504" w:hanging="209"/>
        <w:rPr>
          <w:rFonts w:ascii="Arial"/>
          <w:sz w:val="28"/>
        </w:rPr>
      </w:pPr>
      <w:r>
        <w:rPr>
          <w:rFonts w:ascii="Arial"/>
          <w:sz w:val="28"/>
        </w:rPr>
        <w:lastRenderedPageBreak/>
        <w:t>EQUAL EMPLOYMENT OPPORTUNITY POLICY WITH AN AFFIRMATIVE ACTION PROGRAM</w:t>
      </w:r>
    </w:p>
    <w:p w14:paraId="48AB128C" w14:textId="77777777" w:rsidR="00B13E09" w:rsidRDefault="0002636F">
      <w:pPr>
        <w:pStyle w:val="BodyText"/>
        <w:tabs>
          <w:tab w:val="left" w:pos="10734"/>
        </w:tabs>
        <w:ind w:left="220" w:right="256"/>
      </w:pPr>
      <w:r>
        <w:t>It</w:t>
      </w:r>
      <w:r>
        <w:rPr>
          <w:spacing w:val="24"/>
        </w:rPr>
        <w:t xml:space="preserve"> </w:t>
      </w:r>
      <w:r>
        <w:t>has</w:t>
      </w:r>
      <w:r>
        <w:rPr>
          <w:spacing w:val="21"/>
        </w:rPr>
        <w:t xml:space="preserve"> </w:t>
      </w:r>
      <w:r>
        <w:t>been,</w:t>
      </w:r>
      <w:r>
        <w:rPr>
          <w:spacing w:val="23"/>
        </w:rPr>
        <w:t xml:space="preserve"> </w:t>
      </w:r>
      <w:r>
        <w:t>as</w:t>
      </w:r>
      <w:r>
        <w:rPr>
          <w:spacing w:val="23"/>
        </w:rPr>
        <w:t xml:space="preserve"> </w:t>
      </w:r>
      <w:r>
        <w:t>in</w:t>
      </w:r>
      <w:r>
        <w:rPr>
          <w:spacing w:val="23"/>
        </w:rPr>
        <w:t xml:space="preserve"> </w:t>
      </w:r>
      <w:r>
        <w:t>the</w:t>
      </w:r>
      <w:r>
        <w:rPr>
          <w:spacing w:val="22"/>
        </w:rPr>
        <w:t xml:space="preserve"> </w:t>
      </w:r>
      <w:r>
        <w:t>past,</w:t>
      </w:r>
      <w:r>
        <w:rPr>
          <w:spacing w:val="21"/>
        </w:rPr>
        <w:t xml:space="preserve"> </w:t>
      </w:r>
      <w:r>
        <w:t>and</w:t>
      </w:r>
      <w:r>
        <w:rPr>
          <w:spacing w:val="24"/>
        </w:rPr>
        <w:t xml:space="preserve"> </w:t>
      </w:r>
      <w:r>
        <w:t>will</w:t>
      </w:r>
      <w:r>
        <w:rPr>
          <w:spacing w:val="24"/>
        </w:rPr>
        <w:t xml:space="preserve"> </w:t>
      </w:r>
      <w:r>
        <w:t>continue</w:t>
      </w:r>
      <w:r>
        <w:rPr>
          <w:spacing w:val="22"/>
        </w:rPr>
        <w:t xml:space="preserve"> </w:t>
      </w:r>
      <w:r>
        <w:t>to</w:t>
      </w:r>
      <w:r>
        <w:rPr>
          <w:spacing w:val="24"/>
        </w:rPr>
        <w:t xml:space="preserve"> </w:t>
      </w:r>
      <w:r>
        <w:t>be</w:t>
      </w:r>
      <w:r>
        <w:rPr>
          <w:spacing w:val="22"/>
        </w:rPr>
        <w:t xml:space="preserve"> </w:t>
      </w:r>
      <w:r>
        <w:t>the</w:t>
      </w:r>
      <w:r>
        <w:rPr>
          <w:spacing w:val="22"/>
        </w:rPr>
        <w:t xml:space="preserve"> </w:t>
      </w:r>
      <w:r>
        <w:t>policy</w:t>
      </w:r>
      <w:r>
        <w:rPr>
          <w:spacing w:val="22"/>
        </w:rPr>
        <w:t xml:space="preserve"> </w:t>
      </w:r>
      <w:r>
        <w:t>of</w:t>
      </w:r>
      <w:r>
        <w:rPr>
          <w:u w:val="thick"/>
        </w:rPr>
        <w:t xml:space="preserve"> </w:t>
      </w:r>
      <w:r>
        <w:rPr>
          <w:u w:val="thick"/>
        </w:rPr>
        <w:tab/>
      </w:r>
      <w:r>
        <w:rPr>
          <w:spacing w:val="-11"/>
        </w:rPr>
        <w:t xml:space="preserve">to </w:t>
      </w:r>
      <w:r>
        <w:t>assure equal employment opportunity, irrespective of race, color, religion, sex, or national</w:t>
      </w:r>
      <w:r>
        <w:rPr>
          <w:spacing w:val="-31"/>
        </w:rPr>
        <w:t xml:space="preserve"> </w:t>
      </w:r>
      <w:r>
        <w:t>origin:</w:t>
      </w:r>
    </w:p>
    <w:p w14:paraId="65F3515C" w14:textId="77777777" w:rsidR="00B13E09" w:rsidRDefault="00B13E09">
      <w:pPr>
        <w:pStyle w:val="BodyText"/>
        <w:spacing w:before="10"/>
        <w:rPr>
          <w:sz w:val="23"/>
        </w:rPr>
      </w:pPr>
    </w:p>
    <w:p w14:paraId="428521B8" w14:textId="258A948F" w:rsidR="00B13E09" w:rsidRDefault="0002636F">
      <w:pPr>
        <w:pStyle w:val="ListParagraph"/>
        <w:numPr>
          <w:ilvl w:val="0"/>
          <w:numId w:val="10"/>
        </w:numPr>
        <w:tabs>
          <w:tab w:val="left" w:pos="939"/>
          <w:tab w:val="left" w:pos="940"/>
        </w:tabs>
        <w:rPr>
          <w:rFonts w:ascii="Arial"/>
          <w:sz w:val="24"/>
        </w:rPr>
      </w:pPr>
      <w:r>
        <w:rPr>
          <w:rFonts w:ascii="Arial"/>
          <w:sz w:val="24"/>
        </w:rPr>
        <w:t>In the hiring, placement, upgrading, transfer, or demotion of any</w:t>
      </w:r>
      <w:r>
        <w:rPr>
          <w:rFonts w:ascii="Arial"/>
          <w:spacing w:val="-7"/>
          <w:sz w:val="24"/>
        </w:rPr>
        <w:t xml:space="preserve"> </w:t>
      </w:r>
      <w:r w:rsidR="00F03F87">
        <w:rPr>
          <w:rFonts w:ascii="Arial"/>
          <w:sz w:val="24"/>
        </w:rPr>
        <w:t>person.</w:t>
      </w:r>
    </w:p>
    <w:p w14:paraId="086B6DE2" w14:textId="3E496BD9" w:rsidR="00B13E09" w:rsidRDefault="0002636F">
      <w:pPr>
        <w:pStyle w:val="ListParagraph"/>
        <w:numPr>
          <w:ilvl w:val="0"/>
          <w:numId w:val="10"/>
        </w:numPr>
        <w:tabs>
          <w:tab w:val="left" w:pos="939"/>
          <w:tab w:val="left" w:pos="940"/>
        </w:tabs>
        <w:rPr>
          <w:rFonts w:ascii="Arial"/>
          <w:sz w:val="24"/>
        </w:rPr>
      </w:pPr>
      <w:r>
        <w:rPr>
          <w:rFonts w:ascii="Arial"/>
          <w:sz w:val="24"/>
        </w:rPr>
        <w:t>In recruiting, advertising, or solicitation for employment of any</w:t>
      </w:r>
      <w:r>
        <w:rPr>
          <w:rFonts w:ascii="Arial"/>
          <w:spacing w:val="-9"/>
          <w:sz w:val="24"/>
        </w:rPr>
        <w:t xml:space="preserve"> </w:t>
      </w:r>
      <w:r w:rsidR="00F03F87">
        <w:rPr>
          <w:rFonts w:ascii="Arial"/>
          <w:sz w:val="24"/>
        </w:rPr>
        <w:t>person.</w:t>
      </w:r>
    </w:p>
    <w:p w14:paraId="1C632902" w14:textId="005C9A54" w:rsidR="00B13E09" w:rsidRDefault="0002636F">
      <w:pPr>
        <w:pStyle w:val="ListParagraph"/>
        <w:numPr>
          <w:ilvl w:val="0"/>
          <w:numId w:val="10"/>
        </w:numPr>
        <w:tabs>
          <w:tab w:val="left" w:pos="939"/>
          <w:tab w:val="left" w:pos="940"/>
        </w:tabs>
        <w:rPr>
          <w:rFonts w:ascii="Arial"/>
          <w:sz w:val="24"/>
        </w:rPr>
      </w:pPr>
      <w:r>
        <w:rPr>
          <w:rFonts w:ascii="Arial"/>
          <w:sz w:val="24"/>
        </w:rPr>
        <w:t>In the treatment during employment of any</w:t>
      </w:r>
      <w:r>
        <w:rPr>
          <w:rFonts w:ascii="Arial"/>
          <w:spacing w:val="-3"/>
          <w:sz w:val="24"/>
        </w:rPr>
        <w:t xml:space="preserve"> </w:t>
      </w:r>
      <w:r w:rsidR="00F03F87">
        <w:rPr>
          <w:rFonts w:ascii="Arial"/>
          <w:sz w:val="24"/>
        </w:rPr>
        <w:t>person.</w:t>
      </w:r>
    </w:p>
    <w:p w14:paraId="2328E428" w14:textId="2462886B" w:rsidR="00B13E09" w:rsidRDefault="0002636F">
      <w:pPr>
        <w:pStyle w:val="ListParagraph"/>
        <w:numPr>
          <w:ilvl w:val="0"/>
          <w:numId w:val="10"/>
        </w:numPr>
        <w:tabs>
          <w:tab w:val="left" w:pos="939"/>
          <w:tab w:val="left" w:pos="940"/>
        </w:tabs>
        <w:rPr>
          <w:rFonts w:ascii="Arial"/>
          <w:sz w:val="24"/>
        </w:rPr>
      </w:pPr>
      <w:r>
        <w:rPr>
          <w:rFonts w:ascii="Arial"/>
          <w:sz w:val="24"/>
        </w:rPr>
        <w:t>In the rate of pay or other forms of compensation of any</w:t>
      </w:r>
      <w:r>
        <w:rPr>
          <w:rFonts w:ascii="Arial"/>
          <w:spacing w:val="-6"/>
          <w:sz w:val="24"/>
        </w:rPr>
        <w:t xml:space="preserve"> </w:t>
      </w:r>
      <w:r w:rsidR="00F03F87">
        <w:rPr>
          <w:rFonts w:ascii="Arial"/>
          <w:sz w:val="24"/>
        </w:rPr>
        <w:t>person.</w:t>
      </w:r>
    </w:p>
    <w:p w14:paraId="72C58F5F" w14:textId="5857F1D1" w:rsidR="00B13E09" w:rsidRDefault="0002636F">
      <w:pPr>
        <w:pStyle w:val="ListParagraph"/>
        <w:numPr>
          <w:ilvl w:val="0"/>
          <w:numId w:val="10"/>
        </w:numPr>
        <w:tabs>
          <w:tab w:val="left" w:pos="939"/>
          <w:tab w:val="left" w:pos="940"/>
        </w:tabs>
        <w:rPr>
          <w:rFonts w:ascii="Arial"/>
          <w:sz w:val="24"/>
        </w:rPr>
      </w:pPr>
      <w:r>
        <w:rPr>
          <w:rFonts w:ascii="Arial"/>
          <w:sz w:val="24"/>
        </w:rPr>
        <w:t>In the selection for training of any</w:t>
      </w:r>
      <w:r>
        <w:rPr>
          <w:rFonts w:ascii="Arial"/>
          <w:spacing w:val="-5"/>
          <w:sz w:val="24"/>
        </w:rPr>
        <w:t xml:space="preserve"> </w:t>
      </w:r>
      <w:r w:rsidR="00F03F87">
        <w:rPr>
          <w:rFonts w:ascii="Arial"/>
          <w:sz w:val="24"/>
        </w:rPr>
        <w:t>person.</w:t>
      </w:r>
    </w:p>
    <w:p w14:paraId="201A1C3C" w14:textId="77777777" w:rsidR="00B13E09" w:rsidRDefault="0002636F">
      <w:pPr>
        <w:pStyle w:val="ListParagraph"/>
        <w:numPr>
          <w:ilvl w:val="0"/>
          <w:numId w:val="10"/>
        </w:numPr>
        <w:tabs>
          <w:tab w:val="left" w:pos="939"/>
          <w:tab w:val="left" w:pos="940"/>
        </w:tabs>
        <w:rPr>
          <w:rFonts w:ascii="Arial"/>
          <w:sz w:val="24"/>
        </w:rPr>
      </w:pPr>
      <w:r>
        <w:rPr>
          <w:rFonts w:ascii="Arial"/>
          <w:sz w:val="24"/>
        </w:rPr>
        <w:t>In the layoff or termination of employment of any</w:t>
      </w:r>
      <w:r>
        <w:rPr>
          <w:rFonts w:ascii="Arial"/>
          <w:spacing w:val="-1"/>
          <w:sz w:val="24"/>
        </w:rPr>
        <w:t xml:space="preserve"> </w:t>
      </w:r>
      <w:r>
        <w:rPr>
          <w:rFonts w:ascii="Arial"/>
          <w:sz w:val="24"/>
        </w:rPr>
        <w:t>person.</w:t>
      </w:r>
    </w:p>
    <w:p w14:paraId="24B9F2DB" w14:textId="77777777" w:rsidR="00B13E09" w:rsidRDefault="00B13E09">
      <w:pPr>
        <w:pStyle w:val="BodyText"/>
      </w:pPr>
    </w:p>
    <w:p w14:paraId="0CA672DC" w14:textId="77777777" w:rsidR="00B13E09" w:rsidRDefault="0002636F">
      <w:pPr>
        <w:pStyle w:val="BodyText"/>
        <w:ind w:left="220" w:right="256"/>
      </w:pPr>
      <w:proofErr w:type="gramStart"/>
      <w:r>
        <w:t>In order to</w:t>
      </w:r>
      <w:proofErr w:type="gramEnd"/>
      <w:r>
        <w:t xml:space="preserve"> ensure the implementation of this policy, we have developed the following affirmative action</w:t>
      </w:r>
      <w:r>
        <w:rPr>
          <w:spacing w:val="-2"/>
        </w:rPr>
        <w:t xml:space="preserve"> </w:t>
      </w:r>
      <w:r>
        <w:t>program:</w:t>
      </w:r>
    </w:p>
    <w:p w14:paraId="68911758" w14:textId="77777777" w:rsidR="00B13E09" w:rsidRDefault="0002636F">
      <w:pPr>
        <w:pStyle w:val="ListParagraph"/>
        <w:numPr>
          <w:ilvl w:val="0"/>
          <w:numId w:val="9"/>
        </w:numPr>
        <w:tabs>
          <w:tab w:val="left" w:pos="939"/>
          <w:tab w:val="left" w:pos="940"/>
        </w:tabs>
        <w:ind w:right="217"/>
        <w:rPr>
          <w:rFonts w:ascii="Arial"/>
          <w:sz w:val="24"/>
        </w:rPr>
      </w:pPr>
      <w:r>
        <w:rPr>
          <w:rFonts w:ascii="Arial"/>
          <w:sz w:val="24"/>
        </w:rPr>
        <w:t>Advertise in newspapers which serve minority groups and state in all advertising that we are an equal opportunity</w:t>
      </w:r>
      <w:r>
        <w:rPr>
          <w:rFonts w:ascii="Arial"/>
          <w:spacing w:val="-5"/>
          <w:sz w:val="24"/>
        </w:rPr>
        <w:t xml:space="preserve"> </w:t>
      </w:r>
      <w:r>
        <w:rPr>
          <w:rFonts w:ascii="Arial"/>
          <w:sz w:val="24"/>
        </w:rPr>
        <w:t>employer.</w:t>
      </w:r>
    </w:p>
    <w:p w14:paraId="2139785E" w14:textId="77777777" w:rsidR="00B13E09" w:rsidRDefault="00B13E09">
      <w:pPr>
        <w:pStyle w:val="BodyText"/>
      </w:pPr>
    </w:p>
    <w:p w14:paraId="34CB691E" w14:textId="77777777" w:rsidR="00B13E09" w:rsidRDefault="0002636F">
      <w:pPr>
        <w:pStyle w:val="ListParagraph"/>
        <w:numPr>
          <w:ilvl w:val="0"/>
          <w:numId w:val="9"/>
        </w:numPr>
        <w:tabs>
          <w:tab w:val="left" w:pos="939"/>
          <w:tab w:val="left" w:pos="940"/>
        </w:tabs>
        <w:rPr>
          <w:rFonts w:ascii="Arial"/>
          <w:sz w:val="24"/>
        </w:rPr>
      </w:pPr>
      <w:r>
        <w:rPr>
          <w:rFonts w:ascii="Arial"/>
          <w:sz w:val="24"/>
        </w:rPr>
        <w:t>Encourage present employees to refer minority</w:t>
      </w:r>
      <w:r>
        <w:rPr>
          <w:rFonts w:ascii="Arial"/>
          <w:spacing w:val="-8"/>
          <w:sz w:val="24"/>
        </w:rPr>
        <w:t xml:space="preserve"> </w:t>
      </w:r>
      <w:r>
        <w:rPr>
          <w:rFonts w:ascii="Arial"/>
          <w:sz w:val="24"/>
        </w:rPr>
        <w:t>applicants.</w:t>
      </w:r>
    </w:p>
    <w:p w14:paraId="7A8C7BDC" w14:textId="735B4A7D" w:rsidR="00B13E09" w:rsidRDefault="0002636F">
      <w:pPr>
        <w:pStyle w:val="ListParagraph"/>
        <w:numPr>
          <w:ilvl w:val="0"/>
          <w:numId w:val="9"/>
        </w:numPr>
        <w:tabs>
          <w:tab w:val="left" w:pos="939"/>
          <w:tab w:val="left" w:pos="940"/>
        </w:tabs>
        <w:spacing w:before="1"/>
        <w:ind w:left="219" w:right="666" w:firstLine="0"/>
        <w:rPr>
          <w:rFonts w:ascii="Arial"/>
          <w:sz w:val="24"/>
        </w:rPr>
      </w:pPr>
      <w:r>
        <w:rPr>
          <w:rFonts w:ascii="Arial"/>
          <w:sz w:val="24"/>
        </w:rPr>
        <w:t xml:space="preserve">Advise all supervisory staff members that recommendations for promotion or placement for qualified employees or applicants should be made without discrimination </w:t>
      </w:r>
      <w:r w:rsidR="00F03F87">
        <w:rPr>
          <w:rFonts w:ascii="Arial"/>
          <w:sz w:val="24"/>
        </w:rPr>
        <w:t>against</w:t>
      </w:r>
      <w:r>
        <w:rPr>
          <w:rFonts w:ascii="Arial"/>
          <w:sz w:val="24"/>
        </w:rPr>
        <w:t xml:space="preserve"> minority</w:t>
      </w:r>
      <w:r>
        <w:rPr>
          <w:rFonts w:ascii="Arial"/>
          <w:spacing w:val="-32"/>
          <w:sz w:val="24"/>
        </w:rPr>
        <w:t xml:space="preserve"> </w:t>
      </w:r>
      <w:r>
        <w:rPr>
          <w:rFonts w:ascii="Arial"/>
          <w:sz w:val="24"/>
        </w:rPr>
        <w:t>groups.</w:t>
      </w:r>
    </w:p>
    <w:p w14:paraId="7A78B090" w14:textId="54B4B52D" w:rsidR="00B13E09" w:rsidRDefault="0002636F">
      <w:pPr>
        <w:pStyle w:val="ListParagraph"/>
        <w:numPr>
          <w:ilvl w:val="0"/>
          <w:numId w:val="9"/>
        </w:numPr>
        <w:tabs>
          <w:tab w:val="left" w:pos="939"/>
          <w:tab w:val="left" w:pos="940"/>
        </w:tabs>
        <w:spacing w:before="120"/>
        <w:rPr>
          <w:rFonts w:ascii="Arial"/>
          <w:sz w:val="24"/>
        </w:rPr>
      </w:pPr>
      <w:r>
        <w:rPr>
          <w:rFonts w:ascii="Arial"/>
          <w:sz w:val="24"/>
        </w:rPr>
        <w:t xml:space="preserve">Advise all supervisory staff members to hire </w:t>
      </w:r>
      <w:r w:rsidR="00F03F87">
        <w:rPr>
          <w:rFonts w:ascii="Arial"/>
          <w:sz w:val="24"/>
        </w:rPr>
        <w:t>people</w:t>
      </w:r>
      <w:r>
        <w:rPr>
          <w:rFonts w:ascii="Arial"/>
          <w:sz w:val="24"/>
        </w:rPr>
        <w:t xml:space="preserve"> </w:t>
      </w:r>
      <w:r w:rsidR="00F03F87">
        <w:rPr>
          <w:rFonts w:ascii="Arial"/>
          <w:sz w:val="24"/>
        </w:rPr>
        <w:t>from</w:t>
      </w:r>
      <w:r>
        <w:rPr>
          <w:rFonts w:ascii="Arial"/>
          <w:sz w:val="24"/>
        </w:rPr>
        <w:t xml:space="preserve"> minority groups if</w:t>
      </w:r>
      <w:r>
        <w:rPr>
          <w:rFonts w:ascii="Arial"/>
          <w:spacing w:val="-12"/>
          <w:sz w:val="24"/>
        </w:rPr>
        <w:t xml:space="preserve"> </w:t>
      </w:r>
      <w:r>
        <w:rPr>
          <w:rFonts w:ascii="Arial"/>
          <w:sz w:val="24"/>
        </w:rPr>
        <w:t>qualified.</w:t>
      </w:r>
    </w:p>
    <w:p w14:paraId="031A7815" w14:textId="77777777" w:rsidR="00B13E09" w:rsidRDefault="0002636F">
      <w:pPr>
        <w:pStyle w:val="ListParagraph"/>
        <w:numPr>
          <w:ilvl w:val="0"/>
          <w:numId w:val="9"/>
        </w:numPr>
        <w:tabs>
          <w:tab w:val="left" w:pos="939"/>
          <w:tab w:val="left" w:pos="940"/>
        </w:tabs>
        <w:ind w:right="216"/>
        <w:rPr>
          <w:rFonts w:ascii="Arial"/>
          <w:sz w:val="24"/>
        </w:rPr>
      </w:pPr>
      <w:r>
        <w:rPr>
          <w:rFonts w:ascii="Arial"/>
          <w:sz w:val="24"/>
        </w:rPr>
        <w:t>Send a copy of our policy and program to sub-contractors and suppliers; request the assistance of sub-contractors with the implementation of the</w:t>
      </w:r>
      <w:r>
        <w:rPr>
          <w:rFonts w:ascii="Arial"/>
          <w:spacing w:val="1"/>
          <w:sz w:val="24"/>
        </w:rPr>
        <w:t xml:space="preserve"> </w:t>
      </w:r>
      <w:r>
        <w:rPr>
          <w:rFonts w:ascii="Arial"/>
          <w:sz w:val="24"/>
        </w:rPr>
        <w:t>policy.</w:t>
      </w:r>
    </w:p>
    <w:p w14:paraId="297D632B" w14:textId="77777777" w:rsidR="00B13E09" w:rsidRDefault="0002636F">
      <w:pPr>
        <w:pStyle w:val="ListParagraph"/>
        <w:numPr>
          <w:ilvl w:val="0"/>
          <w:numId w:val="9"/>
        </w:numPr>
        <w:tabs>
          <w:tab w:val="left" w:pos="939"/>
          <w:tab w:val="left" w:pos="940"/>
        </w:tabs>
        <w:rPr>
          <w:rFonts w:ascii="Arial"/>
          <w:sz w:val="24"/>
        </w:rPr>
      </w:pPr>
      <w:r>
        <w:rPr>
          <w:rFonts w:ascii="Arial"/>
          <w:sz w:val="24"/>
        </w:rPr>
        <w:t>Hold</w:t>
      </w:r>
      <w:r>
        <w:rPr>
          <w:rFonts w:ascii="Arial"/>
          <w:spacing w:val="33"/>
          <w:sz w:val="24"/>
        </w:rPr>
        <w:t xml:space="preserve"> </w:t>
      </w:r>
      <w:r>
        <w:rPr>
          <w:rFonts w:ascii="Arial"/>
          <w:sz w:val="24"/>
        </w:rPr>
        <w:t>regular</w:t>
      </w:r>
      <w:r>
        <w:rPr>
          <w:rFonts w:ascii="Arial"/>
          <w:spacing w:val="32"/>
          <w:sz w:val="24"/>
        </w:rPr>
        <w:t xml:space="preserve"> </w:t>
      </w:r>
      <w:r>
        <w:rPr>
          <w:rFonts w:ascii="Arial"/>
          <w:sz w:val="24"/>
        </w:rPr>
        <w:t>job</w:t>
      </w:r>
      <w:r>
        <w:rPr>
          <w:rFonts w:ascii="Arial"/>
          <w:spacing w:val="34"/>
          <w:sz w:val="24"/>
        </w:rPr>
        <w:t xml:space="preserve"> </w:t>
      </w:r>
      <w:r>
        <w:rPr>
          <w:rFonts w:ascii="Arial"/>
          <w:sz w:val="24"/>
        </w:rPr>
        <w:t>site</w:t>
      </w:r>
      <w:r>
        <w:rPr>
          <w:rFonts w:ascii="Arial"/>
          <w:spacing w:val="30"/>
          <w:sz w:val="24"/>
        </w:rPr>
        <w:t xml:space="preserve"> </w:t>
      </w:r>
      <w:r>
        <w:rPr>
          <w:rFonts w:ascii="Arial"/>
          <w:sz w:val="24"/>
        </w:rPr>
        <w:t>discussions</w:t>
      </w:r>
      <w:r>
        <w:rPr>
          <w:rFonts w:ascii="Arial"/>
          <w:spacing w:val="30"/>
          <w:sz w:val="24"/>
        </w:rPr>
        <w:t xml:space="preserve"> </w:t>
      </w:r>
      <w:r>
        <w:rPr>
          <w:rFonts w:ascii="Arial"/>
          <w:sz w:val="24"/>
        </w:rPr>
        <w:t>between</w:t>
      </w:r>
      <w:r>
        <w:rPr>
          <w:rFonts w:ascii="Arial"/>
          <w:spacing w:val="34"/>
          <w:sz w:val="24"/>
        </w:rPr>
        <w:t xml:space="preserve"> </w:t>
      </w:r>
      <w:r>
        <w:rPr>
          <w:rFonts w:ascii="Arial"/>
          <w:sz w:val="24"/>
        </w:rPr>
        <w:t>our</w:t>
      </w:r>
      <w:r>
        <w:rPr>
          <w:rFonts w:ascii="Arial"/>
          <w:spacing w:val="31"/>
          <w:sz w:val="24"/>
        </w:rPr>
        <w:t xml:space="preserve"> </w:t>
      </w:r>
      <w:r>
        <w:rPr>
          <w:rFonts w:ascii="Arial"/>
          <w:sz w:val="24"/>
        </w:rPr>
        <w:t>Equal</w:t>
      </w:r>
      <w:r>
        <w:rPr>
          <w:rFonts w:ascii="Arial"/>
          <w:spacing w:val="32"/>
          <w:sz w:val="24"/>
        </w:rPr>
        <w:t xml:space="preserve"> </w:t>
      </w:r>
      <w:r>
        <w:rPr>
          <w:rFonts w:ascii="Arial"/>
          <w:sz w:val="24"/>
        </w:rPr>
        <w:t>Employment</w:t>
      </w:r>
      <w:r>
        <w:rPr>
          <w:rFonts w:ascii="Arial"/>
          <w:spacing w:val="33"/>
          <w:sz w:val="24"/>
        </w:rPr>
        <w:t xml:space="preserve"> </w:t>
      </w:r>
      <w:r>
        <w:rPr>
          <w:rFonts w:ascii="Arial"/>
          <w:sz w:val="24"/>
        </w:rPr>
        <w:t>Opportunity</w:t>
      </w:r>
      <w:r>
        <w:rPr>
          <w:rFonts w:ascii="Arial"/>
          <w:spacing w:val="29"/>
          <w:sz w:val="24"/>
        </w:rPr>
        <w:t xml:space="preserve"> </w:t>
      </w:r>
      <w:r>
        <w:rPr>
          <w:rFonts w:ascii="Arial"/>
          <w:sz w:val="24"/>
        </w:rPr>
        <w:t>Officer,</w:t>
      </w:r>
    </w:p>
    <w:p w14:paraId="4A524289" w14:textId="77777777" w:rsidR="00B13E09" w:rsidRDefault="0002636F">
      <w:pPr>
        <w:pStyle w:val="BodyText"/>
        <w:tabs>
          <w:tab w:val="left" w:pos="5079"/>
          <w:tab w:val="left" w:pos="5348"/>
          <w:tab w:val="left" w:pos="5951"/>
          <w:tab w:val="left" w:pos="6500"/>
          <w:tab w:val="left" w:pos="7424"/>
          <w:tab w:val="left" w:pos="8641"/>
          <w:tab w:val="left" w:pos="10618"/>
        </w:tabs>
        <w:ind w:left="940" w:right="215"/>
      </w:pPr>
      <w:r>
        <w:rPr>
          <w:u w:val="single"/>
        </w:rPr>
        <w:t xml:space="preserve"> </w:t>
      </w:r>
      <w:r>
        <w:rPr>
          <w:u w:val="single"/>
        </w:rPr>
        <w:tab/>
      </w:r>
      <w:r>
        <w:t>,</w:t>
      </w:r>
      <w:r>
        <w:tab/>
        <w:t>and</w:t>
      </w:r>
      <w:r>
        <w:tab/>
        <w:t>our</w:t>
      </w:r>
      <w:r>
        <w:tab/>
        <w:t>project</w:t>
      </w:r>
      <w:r>
        <w:tab/>
        <w:t>manager,</w:t>
      </w:r>
      <w:r>
        <w:tab/>
        <w:t>superintendents,</w:t>
      </w:r>
      <w:r>
        <w:tab/>
      </w:r>
      <w:r>
        <w:rPr>
          <w:spacing w:val="-5"/>
        </w:rPr>
        <w:t xml:space="preserve">and </w:t>
      </w:r>
      <w:r>
        <w:t>foremen to ensure implementation of equality</w:t>
      </w:r>
      <w:r>
        <w:rPr>
          <w:spacing w:val="-8"/>
        </w:rPr>
        <w:t xml:space="preserve"> </w:t>
      </w:r>
      <w:r>
        <w:t>obligations.</w:t>
      </w:r>
    </w:p>
    <w:p w14:paraId="50CF7169" w14:textId="77777777" w:rsidR="00B13E09" w:rsidRDefault="0002636F">
      <w:pPr>
        <w:pStyle w:val="ListParagraph"/>
        <w:numPr>
          <w:ilvl w:val="0"/>
          <w:numId w:val="9"/>
        </w:numPr>
        <w:tabs>
          <w:tab w:val="left" w:pos="940"/>
        </w:tabs>
        <w:ind w:right="218"/>
        <w:jc w:val="both"/>
        <w:rPr>
          <w:rFonts w:ascii="Arial"/>
          <w:sz w:val="24"/>
        </w:rPr>
      </w:pPr>
      <w:r>
        <w:rPr>
          <w:rFonts w:ascii="Arial"/>
          <w:sz w:val="24"/>
        </w:rPr>
        <w:t>Practice a thorough follow-up for affirmative action in equal employment opportunity to assure the best</w:t>
      </w:r>
      <w:r>
        <w:rPr>
          <w:rFonts w:ascii="Arial"/>
          <w:spacing w:val="-1"/>
          <w:sz w:val="24"/>
        </w:rPr>
        <w:t xml:space="preserve"> </w:t>
      </w:r>
      <w:r>
        <w:rPr>
          <w:rFonts w:ascii="Arial"/>
          <w:sz w:val="24"/>
        </w:rPr>
        <w:t>results.</w:t>
      </w:r>
    </w:p>
    <w:p w14:paraId="413EBBB6" w14:textId="04092796" w:rsidR="00B13E09" w:rsidRDefault="0002636F">
      <w:pPr>
        <w:pStyle w:val="ListParagraph"/>
        <w:numPr>
          <w:ilvl w:val="0"/>
          <w:numId w:val="9"/>
        </w:numPr>
        <w:tabs>
          <w:tab w:val="left" w:pos="940"/>
        </w:tabs>
        <w:ind w:right="214"/>
        <w:jc w:val="both"/>
        <w:rPr>
          <w:rFonts w:ascii="Arial"/>
          <w:sz w:val="24"/>
        </w:rPr>
      </w:pPr>
      <w:r>
        <w:rPr>
          <w:rFonts w:ascii="Arial"/>
          <w:sz w:val="24"/>
        </w:rPr>
        <w:t xml:space="preserve">This company will actively and continuously solicit the assistance of community agencies having cognizance of qualified </w:t>
      </w:r>
      <w:r w:rsidR="00F03F87">
        <w:rPr>
          <w:rFonts w:ascii="Arial"/>
          <w:sz w:val="24"/>
        </w:rPr>
        <w:t>people</w:t>
      </w:r>
      <w:r>
        <w:rPr>
          <w:rFonts w:ascii="Arial"/>
          <w:sz w:val="24"/>
        </w:rPr>
        <w:t xml:space="preserve"> or minority groups seeking employment for consideration in connection with the hiring of </w:t>
      </w:r>
      <w:r w:rsidR="00F03F87">
        <w:rPr>
          <w:rFonts w:ascii="Arial"/>
          <w:sz w:val="24"/>
        </w:rPr>
        <w:t>people</w:t>
      </w:r>
      <w:r>
        <w:rPr>
          <w:rFonts w:ascii="Arial"/>
          <w:sz w:val="24"/>
        </w:rPr>
        <w:t xml:space="preserve"> by our company for the performance of any work concerning, or pertaining to, or a part of, the above</w:t>
      </w:r>
      <w:r>
        <w:rPr>
          <w:rFonts w:ascii="Arial"/>
          <w:spacing w:val="-13"/>
          <w:sz w:val="24"/>
        </w:rPr>
        <w:t xml:space="preserve"> </w:t>
      </w:r>
      <w:r>
        <w:rPr>
          <w:rFonts w:ascii="Arial"/>
          <w:sz w:val="24"/>
        </w:rPr>
        <w:t>project.</w:t>
      </w:r>
    </w:p>
    <w:p w14:paraId="1EB4048B" w14:textId="77777777" w:rsidR="00B13E09" w:rsidRDefault="00B13E09">
      <w:pPr>
        <w:pStyle w:val="BodyText"/>
        <w:rPr>
          <w:sz w:val="20"/>
        </w:rPr>
      </w:pPr>
    </w:p>
    <w:p w14:paraId="7B1F10A6" w14:textId="43B51DAD" w:rsidR="00B13E09" w:rsidRDefault="003C3F90">
      <w:pPr>
        <w:pStyle w:val="BodyText"/>
        <w:spacing w:before="5"/>
        <w:rPr>
          <w:sz w:val="22"/>
        </w:rPr>
      </w:pPr>
      <w:r>
        <w:rPr>
          <w:noProof/>
        </w:rPr>
        <mc:AlternateContent>
          <mc:Choice Requires="wps">
            <w:drawing>
              <wp:anchor distT="0" distB="0" distL="0" distR="0" simplePos="0" relativeHeight="251677696" behindDoc="1" locked="0" layoutInCell="1" allowOverlap="1" wp14:anchorId="66575B24" wp14:editId="0D67019A">
                <wp:simplePos x="0" y="0"/>
                <wp:positionH relativeFrom="page">
                  <wp:posOffset>3200400</wp:posOffset>
                </wp:positionH>
                <wp:positionV relativeFrom="paragraph">
                  <wp:posOffset>194310</wp:posOffset>
                </wp:positionV>
                <wp:extent cx="2743200" cy="1270"/>
                <wp:effectExtent l="0" t="0" r="0" b="0"/>
                <wp:wrapTopAndBottom/>
                <wp:docPr id="20402130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5040 5040"/>
                            <a:gd name="T1" fmla="*/ T0 w 4320"/>
                            <a:gd name="T2" fmla="+- 0 9360 5040"/>
                            <a:gd name="T3" fmla="*/ T2 w 4320"/>
                          </a:gdLst>
                          <a:ahLst/>
                          <a:cxnLst>
                            <a:cxn ang="0">
                              <a:pos x="T1" y="0"/>
                            </a:cxn>
                            <a:cxn ang="0">
                              <a:pos x="T3" y="0"/>
                            </a:cxn>
                          </a:cxnLst>
                          <a:rect l="0" t="0" r="r" b="b"/>
                          <a:pathLst>
                            <a:path w="4320">
                              <a:moveTo>
                                <a:pt x="0" y="0"/>
                              </a:moveTo>
                              <a:lnTo>
                                <a:pt x="432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D10" id="Freeform 17" o:spid="_x0000_s1026" style="position:absolute;margin-left:252pt;margin-top:15.3pt;width:3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" path="m,l4320,e" filled="f" strokeweight=".84pt">
                <v:path arrowok="t" o:connecttype="custom" o:connectlocs="0,0;2743200,0" o:connectangles="0,0"/>
                <w10:wrap type="topAndBottom" anchorx="page"/>
              </v:shape>
            </w:pict>
          </mc:Fallback>
        </mc:AlternateContent>
      </w:r>
    </w:p>
    <w:p w14:paraId="71CEAD6F" w14:textId="77777777" w:rsidR="00B13E09" w:rsidRDefault="0002636F">
      <w:pPr>
        <w:pStyle w:val="BodyText"/>
        <w:spacing w:line="254" w:lineRule="exact"/>
        <w:ind w:left="7420"/>
      </w:pPr>
      <w:r>
        <w:t>(Contractor)</w:t>
      </w:r>
    </w:p>
    <w:p w14:paraId="20E0625A" w14:textId="77777777" w:rsidR="00B13E09" w:rsidRDefault="0002636F">
      <w:pPr>
        <w:pStyle w:val="BodyText"/>
        <w:tabs>
          <w:tab w:val="left" w:pos="8859"/>
        </w:tabs>
        <w:ind w:left="4540"/>
      </w:pPr>
      <w:r>
        <w:t>Date</w:t>
      </w:r>
      <w:r>
        <w:rPr>
          <w:spacing w:val="-1"/>
        </w:rPr>
        <w:t xml:space="preserve"> </w:t>
      </w:r>
      <w:r>
        <w:rPr>
          <w:u w:val="single"/>
        </w:rPr>
        <w:t xml:space="preserve"> </w:t>
      </w:r>
      <w:r>
        <w:rPr>
          <w:u w:val="single"/>
        </w:rPr>
        <w:tab/>
      </w:r>
    </w:p>
    <w:p w14:paraId="5B29E73E" w14:textId="77777777" w:rsidR="00B13E09" w:rsidRDefault="00B13E09">
      <w:pPr>
        <w:pStyle w:val="BodyText"/>
        <w:spacing w:before="11"/>
        <w:rPr>
          <w:sz w:val="15"/>
        </w:rPr>
      </w:pPr>
    </w:p>
    <w:p w14:paraId="7199197A" w14:textId="77777777" w:rsidR="00B13E09" w:rsidRDefault="0002636F">
      <w:pPr>
        <w:pStyle w:val="BodyText"/>
        <w:tabs>
          <w:tab w:val="left" w:pos="8859"/>
        </w:tabs>
        <w:spacing w:before="92"/>
        <w:ind w:left="4540"/>
      </w:pPr>
      <w:r>
        <w:t xml:space="preserve">By </w:t>
      </w:r>
      <w:r>
        <w:rPr>
          <w:spacing w:val="-2"/>
        </w:rPr>
        <w:t xml:space="preserve"> </w:t>
      </w:r>
      <w:r>
        <w:rPr>
          <w:u w:val="single"/>
        </w:rPr>
        <w:t xml:space="preserve"> </w:t>
      </w:r>
      <w:r>
        <w:rPr>
          <w:u w:val="single"/>
        </w:rPr>
        <w:tab/>
      </w:r>
    </w:p>
    <w:p w14:paraId="19734300" w14:textId="77777777" w:rsidR="00B13E09" w:rsidRDefault="00B13E09">
      <w:pPr>
        <w:pStyle w:val="BodyText"/>
        <w:rPr>
          <w:sz w:val="16"/>
        </w:rPr>
      </w:pPr>
    </w:p>
    <w:p w14:paraId="75DE1D34" w14:textId="77777777" w:rsidR="00B13E09" w:rsidRDefault="0002636F">
      <w:pPr>
        <w:pStyle w:val="BodyText"/>
        <w:tabs>
          <w:tab w:val="left" w:pos="8859"/>
        </w:tabs>
        <w:spacing w:before="92"/>
        <w:ind w:left="4540"/>
      </w:pPr>
      <w:r>
        <w:t xml:space="preserve">Title </w:t>
      </w:r>
      <w:r>
        <w:rPr>
          <w:spacing w:val="-1"/>
        </w:rPr>
        <w:t xml:space="preserve"> </w:t>
      </w:r>
      <w:r>
        <w:rPr>
          <w:u w:val="single"/>
        </w:rPr>
        <w:t xml:space="preserve"> </w:t>
      </w:r>
      <w:r>
        <w:rPr>
          <w:u w:val="single"/>
        </w:rPr>
        <w:tab/>
      </w:r>
    </w:p>
    <w:p w14:paraId="65135BA9" w14:textId="77777777" w:rsidR="00B13E09" w:rsidRDefault="00B13E09">
      <w:pPr>
        <w:sectPr w:rsidR="00B13E09">
          <w:pgSz w:w="12240" w:h="15840"/>
          <w:pgMar w:top="1080" w:right="500" w:bottom="980" w:left="500" w:header="0" w:footer="794" w:gutter="0"/>
          <w:cols w:space="720"/>
        </w:sectPr>
      </w:pPr>
    </w:p>
    <w:p w14:paraId="32B04154" w14:textId="77777777" w:rsidR="00B13E09" w:rsidRDefault="0002636F">
      <w:pPr>
        <w:spacing w:before="65"/>
        <w:ind w:left="1523" w:right="1522"/>
        <w:jc w:val="center"/>
        <w:rPr>
          <w:b/>
          <w:sz w:val="28"/>
        </w:rPr>
      </w:pPr>
      <w:r>
        <w:rPr>
          <w:b/>
          <w:sz w:val="28"/>
        </w:rPr>
        <w:lastRenderedPageBreak/>
        <w:t>HOLD HARMLESS AGREEMENT</w:t>
      </w:r>
    </w:p>
    <w:p w14:paraId="2EC712AD" w14:textId="77777777" w:rsidR="00B13E09" w:rsidRDefault="00B13E09">
      <w:pPr>
        <w:spacing w:before="9"/>
        <w:rPr>
          <w:b/>
          <w:sz w:val="27"/>
        </w:rPr>
      </w:pPr>
    </w:p>
    <w:p w14:paraId="2624448D" w14:textId="77777777" w:rsidR="00B13E09" w:rsidRDefault="0002636F">
      <w:pPr>
        <w:pStyle w:val="BodyText"/>
        <w:ind w:left="1523" w:right="1522"/>
        <w:jc w:val="center"/>
      </w:pPr>
      <w:r>
        <w:t>(to be placed on proposing firm’s letterhead)</w:t>
      </w:r>
    </w:p>
    <w:p w14:paraId="5866968F" w14:textId="77777777" w:rsidR="00B13E09" w:rsidRDefault="00B13E09">
      <w:pPr>
        <w:pStyle w:val="BodyText"/>
        <w:rPr>
          <w:sz w:val="26"/>
        </w:rPr>
      </w:pPr>
    </w:p>
    <w:p w14:paraId="72AAD4C5" w14:textId="77777777" w:rsidR="00B13E09" w:rsidRDefault="00B13E09">
      <w:pPr>
        <w:pStyle w:val="BodyText"/>
        <w:rPr>
          <w:sz w:val="26"/>
        </w:rPr>
      </w:pPr>
    </w:p>
    <w:p w14:paraId="1EB18E31" w14:textId="77777777" w:rsidR="00B13E09" w:rsidRDefault="00B13E09">
      <w:pPr>
        <w:pStyle w:val="BodyText"/>
        <w:rPr>
          <w:sz w:val="26"/>
        </w:rPr>
      </w:pPr>
    </w:p>
    <w:p w14:paraId="1CA8B4C3" w14:textId="77777777" w:rsidR="00B13E09" w:rsidRDefault="00B13E09">
      <w:pPr>
        <w:pStyle w:val="BodyText"/>
        <w:rPr>
          <w:sz w:val="26"/>
        </w:rPr>
      </w:pPr>
    </w:p>
    <w:p w14:paraId="0F2B50D8" w14:textId="77777777" w:rsidR="00B13E09" w:rsidRDefault="00B13E09">
      <w:pPr>
        <w:pStyle w:val="BodyText"/>
        <w:spacing w:before="2"/>
        <w:rPr>
          <w:sz w:val="25"/>
        </w:rPr>
      </w:pPr>
    </w:p>
    <w:p w14:paraId="0BC92432" w14:textId="77777777" w:rsidR="00B13E09" w:rsidRDefault="0002636F">
      <w:pPr>
        <w:ind w:left="1660" w:right="302"/>
        <w:rPr>
          <w:rFonts w:ascii="Arial"/>
        </w:rPr>
      </w:pPr>
      <w:r>
        <w:rPr>
          <w:rFonts w:ascii="Arial"/>
        </w:rPr>
        <w:t>The Contractor/Vendor/Professional Service shall indemnify and hold harmless the Flint Housing Commission and its employees from and against all claims for personal injury or property damage, including claims against the Flint Housing Commission, its agents or servants, and all losses and expenses, including reasonable attorney fees that may be incurred by the Flint Housing Commission defending such claims arising out of or resulting from the performance of the work but only to the extent in part by any negligent act or omission of the Contractor or anyone directly or indirectly employed by any of them or anyone for whose acts any of them may be liable, and not to the extent it is caused in part by a party indemnified hereunder.</w:t>
      </w:r>
    </w:p>
    <w:p w14:paraId="3E7E4EB5" w14:textId="77777777" w:rsidR="00B13E09" w:rsidRDefault="00B13E09">
      <w:pPr>
        <w:pStyle w:val="BodyText"/>
        <w:spacing w:before="11"/>
        <w:rPr>
          <w:sz w:val="21"/>
        </w:rPr>
      </w:pPr>
    </w:p>
    <w:p w14:paraId="0E9E469B" w14:textId="77777777" w:rsidR="00B13E09" w:rsidRDefault="0002636F">
      <w:pPr>
        <w:ind w:left="1660" w:right="241"/>
        <w:rPr>
          <w:rFonts w:ascii="Arial" w:hAnsi="Arial"/>
        </w:rPr>
      </w:pPr>
      <w:r>
        <w:rPr>
          <w:rFonts w:ascii="Arial" w:hAnsi="Arial"/>
        </w:rPr>
        <w:t>In any and all claims against the Flint Housing Commission or any of its agents or servants by an employee of a Contractor 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under Worker’s Compensation Acts, Disability Acts or their Employee Benefit Acts.</w:t>
      </w:r>
    </w:p>
    <w:p w14:paraId="69075B68" w14:textId="77777777" w:rsidR="00B13E09" w:rsidRDefault="00B13E09">
      <w:pPr>
        <w:pStyle w:val="BodyText"/>
      </w:pPr>
    </w:p>
    <w:p w14:paraId="5A4AA056" w14:textId="77777777" w:rsidR="00B13E09" w:rsidRDefault="00B13E09">
      <w:pPr>
        <w:pStyle w:val="BodyText"/>
      </w:pPr>
    </w:p>
    <w:p w14:paraId="7BF5F13C" w14:textId="77777777" w:rsidR="00B13E09" w:rsidRDefault="00B13E09">
      <w:pPr>
        <w:pStyle w:val="BodyText"/>
        <w:spacing w:before="10"/>
        <w:rPr>
          <w:sz w:val="23"/>
        </w:rPr>
      </w:pPr>
    </w:p>
    <w:p w14:paraId="25347D84" w14:textId="77777777" w:rsidR="00B13E09" w:rsidRDefault="0002636F">
      <w:pPr>
        <w:pStyle w:val="Heading3"/>
        <w:tabs>
          <w:tab w:val="left" w:pos="6188"/>
        </w:tabs>
        <w:spacing w:after="19"/>
        <w:ind w:left="1660"/>
        <w:jc w:val="left"/>
        <w:rPr>
          <w:rFonts w:ascii="Times New Roman"/>
        </w:rPr>
      </w:pPr>
      <w:r>
        <w:rPr>
          <w:rFonts w:ascii="Times New Roman"/>
        </w:rPr>
        <w:t>BY:</w:t>
      </w:r>
      <w:r>
        <w:rPr>
          <w:rFonts w:ascii="Times New Roman"/>
        </w:rPr>
        <w:tab/>
        <w:t>DATE</w:t>
      </w:r>
    </w:p>
    <w:p w14:paraId="69BFE806" w14:textId="0D912197" w:rsidR="00B13E09" w:rsidRDefault="003C3F90">
      <w:pPr>
        <w:tabs>
          <w:tab w:val="left" w:pos="6953"/>
        </w:tabs>
        <w:spacing w:line="20" w:lineRule="exact"/>
        <w:ind w:left="2153"/>
        <w:rPr>
          <w:sz w:val="2"/>
        </w:rPr>
      </w:pPr>
      <w:r>
        <w:rPr>
          <w:noProof/>
          <w:sz w:val="2"/>
        </w:rPr>
        <mc:AlternateContent>
          <mc:Choice Requires="wpg">
            <w:drawing>
              <wp:inline distT="0" distB="0" distL="0" distR="0" wp14:anchorId="68AC69C9" wp14:editId="650BB7A5">
                <wp:extent cx="2514600" cy="9525"/>
                <wp:effectExtent l="8255" t="7620" r="10795" b="1905"/>
                <wp:docPr id="116486178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9525"/>
                          <a:chOff x="0" y="0"/>
                          <a:chExt cx="3960" cy="15"/>
                        </a:xfrm>
                      </wpg:grpSpPr>
                      <wps:wsp>
                        <wps:cNvPr id="366483353" name="Line 16"/>
                        <wps:cNvCnPr>
                          <a:cxnSpLocks noChangeShapeType="1"/>
                        </wps:cNvCnPr>
                        <wps:spPr bwMode="auto">
                          <a:xfrm>
                            <a:off x="0" y="8"/>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C47734" id="Group 15" o:spid="_x0000_s1026" style="width:198pt;height:.75pt;mso-position-horizontal-relative:char;mso-position-vertical-relative:line" coordsize="3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">
                <v:line id="Line 16" o:spid="_x0000_s1027" style="position:absolute;visibility:visible;mso-wrap-style:square" from="0,8" to="39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"/>
                <w10:anchorlock/>
              </v:group>
            </w:pict>
          </mc:Fallback>
        </mc:AlternateContent>
      </w:r>
      <w:r w:rsidR="0002636F">
        <w:rPr>
          <w:sz w:val="2"/>
        </w:rPr>
        <w:tab/>
      </w:r>
      <w:r>
        <w:rPr>
          <w:noProof/>
          <w:sz w:val="2"/>
        </w:rPr>
        <mc:AlternateContent>
          <mc:Choice Requires="wpg">
            <w:drawing>
              <wp:inline distT="0" distB="0" distL="0" distR="0" wp14:anchorId="2BFBA165" wp14:editId="5D692D7A">
                <wp:extent cx="1371600" cy="9525"/>
                <wp:effectExtent l="8255" t="7620" r="10795" b="1905"/>
                <wp:docPr id="56987110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525"/>
                          <a:chOff x="0" y="0"/>
                          <a:chExt cx="2160" cy="15"/>
                        </a:xfrm>
                      </wpg:grpSpPr>
                      <wps:wsp>
                        <wps:cNvPr id="1424255189" name="Line 14"/>
                        <wps:cNvCnPr>
                          <a:cxnSpLocks noChangeShapeType="1"/>
                        </wps:cNvCnPr>
                        <wps:spPr bwMode="auto">
                          <a:xfrm>
                            <a:off x="0" y="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62B172" id="Group 13" o:spid="_x0000_s1026" style="width:108pt;height:.75pt;mso-position-horizontal-relative:char;mso-position-vertical-relative:line" coordsize="21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">
                <v:line id="Line 14" o:spid="_x0000_s1027" style="position:absolute;visibility:visible;mso-wrap-style:square" from="0,8" to="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"/>
                <w10:anchorlock/>
              </v:group>
            </w:pict>
          </mc:Fallback>
        </mc:AlternateContent>
      </w:r>
    </w:p>
    <w:p w14:paraId="02351B6E" w14:textId="77777777" w:rsidR="00B13E09" w:rsidRDefault="00B13E09">
      <w:pPr>
        <w:spacing w:before="7"/>
        <w:rPr>
          <w:b/>
          <w:sz w:val="20"/>
        </w:rPr>
      </w:pPr>
    </w:p>
    <w:p w14:paraId="4A69F7FE" w14:textId="77777777" w:rsidR="00B13E09" w:rsidRDefault="0002636F">
      <w:pPr>
        <w:pStyle w:val="Heading3"/>
        <w:tabs>
          <w:tab w:val="left" w:pos="9240"/>
          <w:tab w:val="left" w:pos="9360"/>
          <w:tab w:val="left" w:pos="9480"/>
        </w:tabs>
        <w:spacing w:line="480" w:lineRule="auto"/>
        <w:ind w:left="1660" w:right="1758"/>
        <w:jc w:val="left"/>
        <w:rPr>
          <w:rFonts w:ascii="Times New Roman"/>
        </w:rPr>
      </w:pPr>
      <w:r>
        <w:rPr>
          <w:rFonts w:ascii="Times New Roman"/>
        </w:rPr>
        <w:t>TITLE:</w:t>
      </w:r>
      <w:r>
        <w:rPr>
          <w:rFonts w:ascii="Times New Roman"/>
          <w:u w:val="single"/>
        </w:rPr>
        <w:tab/>
      </w:r>
      <w:r>
        <w:rPr>
          <w:rFonts w:ascii="Times New Roman"/>
          <w:u w:val="single"/>
        </w:rPr>
        <w:tab/>
      </w:r>
      <w:r>
        <w:rPr>
          <w:rFonts w:ascii="Times New Roman"/>
          <w:u w:val="single"/>
        </w:rPr>
        <w:tab/>
      </w:r>
      <w:r>
        <w:rPr>
          <w:rFonts w:ascii="Times New Roman"/>
        </w:rPr>
        <w:t xml:space="preserve"> FIRM</w:t>
      </w:r>
      <w:r>
        <w:rPr>
          <w:rFonts w:ascii="Times New Roman"/>
          <w:spacing w:val="-6"/>
        </w:rPr>
        <w:t xml:space="preserve"> </w:t>
      </w:r>
      <w:r>
        <w:rPr>
          <w:rFonts w:ascii="Times New Roman"/>
        </w:rPr>
        <w:t>NAME:</w:t>
      </w:r>
      <w:r>
        <w:rPr>
          <w:rFonts w:ascii="Times New Roman"/>
          <w:spacing w:val="10"/>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STREET</w:t>
      </w:r>
      <w:r>
        <w:rPr>
          <w:rFonts w:ascii="Times New Roman"/>
          <w:spacing w:val="-7"/>
        </w:rPr>
        <w:t xml:space="preserve"> </w:t>
      </w:r>
      <w:r>
        <w:rPr>
          <w:rFonts w:ascii="Times New Roman"/>
        </w:rPr>
        <w:t xml:space="preserve">ADDRESS: </w:t>
      </w:r>
      <w:r>
        <w:rPr>
          <w:rFonts w:ascii="Times New Roman"/>
          <w:spacing w:val="-28"/>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CITY, STATE &amp; ZIP</w:t>
      </w:r>
      <w:r>
        <w:rPr>
          <w:rFonts w:ascii="Times New Roman"/>
          <w:spacing w:val="-5"/>
        </w:rPr>
        <w:t xml:space="preserve"> </w:t>
      </w:r>
      <w:r>
        <w:rPr>
          <w:rFonts w:ascii="Times New Roman"/>
          <w:spacing w:val="-9"/>
        </w:rPr>
        <w:t>CODE:</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14:paraId="5E5BAB7B" w14:textId="77777777" w:rsidR="00B13E09" w:rsidRDefault="00B13E09">
      <w:pPr>
        <w:spacing w:line="480" w:lineRule="auto"/>
        <w:sectPr w:rsidR="00B13E09">
          <w:pgSz w:w="12240" w:h="15840"/>
          <w:pgMar w:top="1480" w:right="500" w:bottom="980" w:left="500" w:header="0" w:footer="794" w:gutter="0"/>
          <w:cols w:space="720"/>
        </w:sectPr>
      </w:pPr>
    </w:p>
    <w:p w14:paraId="7DCE8737" w14:textId="77777777" w:rsidR="00B13E09" w:rsidRDefault="0002636F">
      <w:pPr>
        <w:spacing w:before="67"/>
        <w:ind w:left="1523" w:right="1523"/>
        <w:jc w:val="center"/>
        <w:rPr>
          <w:rFonts w:ascii="Arial" w:hAnsi="Arial"/>
          <w:b/>
          <w:sz w:val="24"/>
        </w:rPr>
      </w:pPr>
      <w:r>
        <w:rPr>
          <w:rFonts w:ascii="Arial" w:hAnsi="Arial"/>
          <w:b/>
          <w:sz w:val="24"/>
        </w:rPr>
        <w:lastRenderedPageBreak/>
        <w:t>STATEMENT OF OFFEROR’S QUALIFICATIONS</w:t>
      </w:r>
    </w:p>
    <w:p w14:paraId="77263AA5" w14:textId="77777777" w:rsidR="00B13E09" w:rsidRDefault="00B13E09">
      <w:pPr>
        <w:pStyle w:val="BodyText"/>
        <w:rPr>
          <w:b/>
        </w:rPr>
      </w:pPr>
    </w:p>
    <w:p w14:paraId="10A4BAEA" w14:textId="77777777" w:rsidR="00B13E09" w:rsidRDefault="0002636F">
      <w:pPr>
        <w:pStyle w:val="BodyText"/>
        <w:ind w:left="219" w:right="315"/>
      </w:pPr>
      <w:r>
        <w:t>All questions must be answered. All information must be clear and complete. Attach additional pages if needed.</w:t>
      </w:r>
    </w:p>
    <w:p w14:paraId="1AA356F0" w14:textId="77777777" w:rsidR="00B13E09" w:rsidRDefault="00B13E09">
      <w:pPr>
        <w:pStyle w:val="BodyText"/>
      </w:pPr>
    </w:p>
    <w:p w14:paraId="074AE3F2" w14:textId="77777777" w:rsidR="00B13E09" w:rsidRDefault="0002636F">
      <w:pPr>
        <w:pStyle w:val="ListParagraph"/>
        <w:numPr>
          <w:ilvl w:val="0"/>
          <w:numId w:val="8"/>
        </w:numPr>
        <w:tabs>
          <w:tab w:val="left" w:pos="671"/>
          <w:tab w:val="left" w:pos="672"/>
          <w:tab w:val="left" w:pos="9579"/>
        </w:tabs>
        <w:spacing w:before="1"/>
        <w:rPr>
          <w:rFonts w:ascii="Arial"/>
          <w:sz w:val="24"/>
        </w:rPr>
      </w:pPr>
      <w:r>
        <w:rPr>
          <w:rFonts w:ascii="Arial"/>
          <w:sz w:val="24"/>
        </w:rPr>
        <w:t>Name of</w:t>
      </w:r>
      <w:r>
        <w:rPr>
          <w:rFonts w:ascii="Arial"/>
          <w:spacing w:val="-6"/>
          <w:sz w:val="24"/>
        </w:rPr>
        <w:t xml:space="preserve"> </w:t>
      </w:r>
      <w:r>
        <w:rPr>
          <w:rFonts w:ascii="Arial"/>
          <w:sz w:val="24"/>
        </w:rPr>
        <w:t>offeror</w:t>
      </w:r>
      <w:r>
        <w:rPr>
          <w:rFonts w:ascii="Arial"/>
          <w:spacing w:val="-1"/>
          <w:sz w:val="24"/>
        </w:rPr>
        <w:t xml:space="preserve"> </w:t>
      </w:r>
      <w:r>
        <w:rPr>
          <w:rFonts w:ascii="Arial"/>
          <w:sz w:val="24"/>
          <w:u w:val="single"/>
        </w:rPr>
        <w:t xml:space="preserve"> </w:t>
      </w:r>
      <w:r>
        <w:rPr>
          <w:rFonts w:ascii="Arial"/>
          <w:sz w:val="24"/>
          <w:u w:val="single"/>
        </w:rPr>
        <w:tab/>
      </w:r>
    </w:p>
    <w:p w14:paraId="5F177B93" w14:textId="77777777" w:rsidR="00B13E09" w:rsidRDefault="00B13E09">
      <w:pPr>
        <w:pStyle w:val="BodyText"/>
        <w:spacing w:before="11"/>
        <w:rPr>
          <w:sz w:val="15"/>
        </w:rPr>
      </w:pPr>
    </w:p>
    <w:p w14:paraId="22ECAD3E" w14:textId="77777777" w:rsidR="00B13E09" w:rsidRDefault="0002636F">
      <w:pPr>
        <w:pStyle w:val="ListParagraph"/>
        <w:numPr>
          <w:ilvl w:val="0"/>
          <w:numId w:val="8"/>
        </w:numPr>
        <w:tabs>
          <w:tab w:val="left" w:pos="671"/>
          <w:tab w:val="left" w:pos="672"/>
          <w:tab w:val="left" w:pos="9579"/>
        </w:tabs>
        <w:spacing w:before="92"/>
        <w:rPr>
          <w:rFonts w:ascii="Arial"/>
          <w:sz w:val="24"/>
        </w:rPr>
      </w:pPr>
      <w:r>
        <w:rPr>
          <w:rFonts w:ascii="Arial"/>
          <w:sz w:val="24"/>
        </w:rPr>
        <w:t>Names and titles of</w:t>
      </w:r>
      <w:r>
        <w:rPr>
          <w:rFonts w:ascii="Arial"/>
          <w:spacing w:val="-16"/>
          <w:sz w:val="24"/>
        </w:rPr>
        <w:t xml:space="preserve"> </w:t>
      </w:r>
      <w:r>
        <w:rPr>
          <w:rFonts w:ascii="Arial"/>
          <w:sz w:val="24"/>
        </w:rPr>
        <w:t>principals</w:t>
      </w:r>
      <w:r>
        <w:rPr>
          <w:rFonts w:ascii="Arial"/>
          <w:sz w:val="24"/>
          <w:u w:val="single"/>
        </w:rPr>
        <w:t xml:space="preserve"> </w:t>
      </w:r>
      <w:r>
        <w:rPr>
          <w:rFonts w:ascii="Arial"/>
          <w:sz w:val="24"/>
          <w:u w:val="single"/>
        </w:rPr>
        <w:tab/>
      </w:r>
    </w:p>
    <w:p w14:paraId="6CBEDA25" w14:textId="77777777" w:rsidR="00B13E09" w:rsidRDefault="00B13E09">
      <w:pPr>
        <w:pStyle w:val="BodyText"/>
        <w:rPr>
          <w:sz w:val="20"/>
        </w:rPr>
      </w:pPr>
    </w:p>
    <w:p w14:paraId="70C3A73D" w14:textId="5D2FD2E6" w:rsidR="00B13E09" w:rsidRDefault="003C3F90">
      <w:pPr>
        <w:pStyle w:val="BodyText"/>
        <w:spacing w:before="5"/>
        <w:rPr>
          <w:sz w:val="22"/>
        </w:rPr>
      </w:pPr>
      <w:r>
        <w:rPr>
          <w:noProof/>
        </w:rPr>
        <mc:AlternateContent>
          <mc:Choice Requires="wps">
            <w:drawing>
              <wp:anchor distT="0" distB="0" distL="0" distR="0" simplePos="0" relativeHeight="251680768" behindDoc="1" locked="0" layoutInCell="1" allowOverlap="1" wp14:anchorId="6F6B6E10" wp14:editId="06E36895">
                <wp:simplePos x="0" y="0"/>
                <wp:positionH relativeFrom="page">
                  <wp:posOffset>743585</wp:posOffset>
                </wp:positionH>
                <wp:positionV relativeFrom="paragraph">
                  <wp:posOffset>194310</wp:posOffset>
                </wp:positionV>
                <wp:extent cx="5657215" cy="1270"/>
                <wp:effectExtent l="0" t="0" r="0" b="0"/>
                <wp:wrapTopAndBottom/>
                <wp:docPr id="8292000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877B6" id="Freeform 12" o:spid="_x0000_s1026" style="position:absolute;margin-left:58.55pt;margin-top:15.3pt;width:445.4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ayjw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" path="m,l8909,e" filled="f" strokeweight=".29669mm">
                <v:path arrowok="t" o:connecttype="custom" o:connectlocs="0,0;5657215,0" o:connectangles="0,0"/>
                <w10:wrap type="topAndBottom" anchorx="page"/>
              </v:shape>
            </w:pict>
          </mc:Fallback>
        </mc:AlternateContent>
      </w:r>
    </w:p>
    <w:p w14:paraId="1CF3BB49" w14:textId="77777777" w:rsidR="00B13E09" w:rsidRDefault="00B13E09">
      <w:pPr>
        <w:pStyle w:val="BodyText"/>
        <w:rPr>
          <w:sz w:val="20"/>
        </w:rPr>
      </w:pPr>
    </w:p>
    <w:p w14:paraId="4D649731" w14:textId="262B20E2" w:rsidR="00B13E09" w:rsidRDefault="003C3F90">
      <w:pPr>
        <w:pStyle w:val="BodyText"/>
        <w:spacing w:before="6"/>
        <w:rPr>
          <w:sz w:val="20"/>
        </w:rPr>
      </w:pPr>
      <w:r>
        <w:rPr>
          <w:noProof/>
        </w:rPr>
        <mc:AlternateContent>
          <mc:Choice Requires="wps">
            <w:drawing>
              <wp:anchor distT="0" distB="0" distL="0" distR="0" simplePos="0" relativeHeight="251681792" behindDoc="1" locked="0" layoutInCell="1" allowOverlap="1" wp14:anchorId="076A5BDE" wp14:editId="36FD1569">
                <wp:simplePos x="0" y="0"/>
                <wp:positionH relativeFrom="page">
                  <wp:posOffset>743585</wp:posOffset>
                </wp:positionH>
                <wp:positionV relativeFrom="paragraph">
                  <wp:posOffset>180340</wp:posOffset>
                </wp:positionV>
                <wp:extent cx="5657215" cy="1270"/>
                <wp:effectExtent l="0" t="0" r="0" b="0"/>
                <wp:wrapTopAndBottom/>
                <wp:docPr id="102751196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4DC8" id="Freeform 11" o:spid="_x0000_s1026" style="position:absolute;margin-left:58.55pt;margin-top:14.2pt;width:445.4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" path="m,l8909,e" filled="f" strokeweight=".84pt">
                <v:path arrowok="t" o:connecttype="custom" o:connectlocs="0,0;5657215,0" o:connectangles="0,0"/>
                <w10:wrap type="topAndBottom" anchorx="page"/>
              </v:shape>
            </w:pict>
          </mc:Fallback>
        </mc:AlternateContent>
      </w:r>
    </w:p>
    <w:p w14:paraId="27090B11" w14:textId="77777777" w:rsidR="00B13E09" w:rsidRDefault="00B13E09">
      <w:pPr>
        <w:pStyle w:val="BodyText"/>
        <w:rPr>
          <w:sz w:val="14"/>
        </w:rPr>
      </w:pPr>
    </w:p>
    <w:p w14:paraId="20FA63F8" w14:textId="77777777" w:rsidR="00B13E09" w:rsidRDefault="0002636F">
      <w:pPr>
        <w:pStyle w:val="ListParagraph"/>
        <w:numPr>
          <w:ilvl w:val="0"/>
          <w:numId w:val="8"/>
        </w:numPr>
        <w:tabs>
          <w:tab w:val="left" w:pos="671"/>
          <w:tab w:val="left" w:pos="672"/>
          <w:tab w:val="left" w:pos="9579"/>
        </w:tabs>
        <w:spacing w:before="93"/>
        <w:rPr>
          <w:rFonts w:ascii="Arial"/>
          <w:sz w:val="24"/>
        </w:rPr>
      </w:pPr>
      <w:r>
        <w:rPr>
          <w:rFonts w:ascii="Arial"/>
          <w:sz w:val="24"/>
        </w:rPr>
        <w:t>Names of authorized</w:t>
      </w:r>
      <w:r>
        <w:rPr>
          <w:rFonts w:ascii="Arial"/>
          <w:spacing w:val="-17"/>
          <w:sz w:val="24"/>
        </w:rPr>
        <w:t xml:space="preserve"> </w:t>
      </w:r>
      <w:r>
        <w:rPr>
          <w:rFonts w:ascii="Arial"/>
          <w:sz w:val="24"/>
        </w:rPr>
        <w:t>signatories</w:t>
      </w:r>
      <w:r>
        <w:rPr>
          <w:rFonts w:ascii="Arial"/>
          <w:sz w:val="24"/>
          <w:u w:val="single"/>
        </w:rPr>
        <w:t xml:space="preserve"> </w:t>
      </w:r>
      <w:r>
        <w:rPr>
          <w:rFonts w:ascii="Arial"/>
          <w:sz w:val="24"/>
          <w:u w:val="single"/>
        </w:rPr>
        <w:tab/>
      </w:r>
    </w:p>
    <w:p w14:paraId="40D9DDF0" w14:textId="77777777" w:rsidR="00B13E09" w:rsidRDefault="00B13E09">
      <w:pPr>
        <w:pStyle w:val="BodyText"/>
        <w:rPr>
          <w:sz w:val="20"/>
        </w:rPr>
      </w:pPr>
    </w:p>
    <w:p w14:paraId="0124068D" w14:textId="2817E865" w:rsidR="00B13E09" w:rsidRDefault="003C3F90">
      <w:pPr>
        <w:pStyle w:val="BodyText"/>
        <w:spacing w:before="5"/>
        <w:rPr>
          <w:sz w:val="22"/>
        </w:rPr>
      </w:pPr>
      <w:r>
        <w:rPr>
          <w:noProof/>
        </w:rPr>
        <mc:AlternateContent>
          <mc:Choice Requires="wps">
            <w:drawing>
              <wp:anchor distT="0" distB="0" distL="0" distR="0" simplePos="0" relativeHeight="251682816" behindDoc="1" locked="0" layoutInCell="1" allowOverlap="1" wp14:anchorId="16531776" wp14:editId="45B767DA">
                <wp:simplePos x="0" y="0"/>
                <wp:positionH relativeFrom="page">
                  <wp:posOffset>743585</wp:posOffset>
                </wp:positionH>
                <wp:positionV relativeFrom="paragraph">
                  <wp:posOffset>194310</wp:posOffset>
                </wp:positionV>
                <wp:extent cx="5657215" cy="1270"/>
                <wp:effectExtent l="0" t="0" r="0" b="0"/>
                <wp:wrapTopAndBottom/>
                <wp:docPr id="90584454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FABC0" id="Freeform 10" o:spid="_x0000_s1026" style="position:absolute;margin-left:58.55pt;margin-top:15.3pt;width:445.4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ayjw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" path="m,l8909,e" filled="f" strokeweight=".29669mm">
                <v:path arrowok="t" o:connecttype="custom" o:connectlocs="0,0;5657215,0" o:connectangles="0,0"/>
                <w10:wrap type="topAndBottom" anchorx="page"/>
              </v:shape>
            </w:pict>
          </mc:Fallback>
        </mc:AlternateContent>
      </w:r>
    </w:p>
    <w:p w14:paraId="5E1BF1D7" w14:textId="77777777" w:rsidR="00B13E09" w:rsidRDefault="00B13E09">
      <w:pPr>
        <w:pStyle w:val="BodyText"/>
        <w:rPr>
          <w:sz w:val="14"/>
        </w:rPr>
      </w:pPr>
    </w:p>
    <w:p w14:paraId="71199BCC" w14:textId="77777777" w:rsidR="00B13E09" w:rsidRDefault="0002636F">
      <w:pPr>
        <w:pStyle w:val="ListParagraph"/>
        <w:numPr>
          <w:ilvl w:val="0"/>
          <w:numId w:val="8"/>
        </w:numPr>
        <w:tabs>
          <w:tab w:val="left" w:pos="671"/>
          <w:tab w:val="left" w:pos="672"/>
          <w:tab w:val="left" w:pos="9579"/>
        </w:tabs>
        <w:spacing w:before="93"/>
        <w:rPr>
          <w:rFonts w:ascii="Arial"/>
          <w:sz w:val="24"/>
        </w:rPr>
      </w:pPr>
      <w:r>
        <w:rPr>
          <w:rFonts w:ascii="Arial"/>
          <w:sz w:val="24"/>
        </w:rPr>
        <w:t>Permanent main office</w:t>
      </w:r>
      <w:r>
        <w:rPr>
          <w:rFonts w:ascii="Arial"/>
          <w:spacing w:val="-11"/>
          <w:sz w:val="24"/>
        </w:rPr>
        <w:t xml:space="preserve"> </w:t>
      </w:r>
      <w:r>
        <w:rPr>
          <w:rFonts w:ascii="Arial"/>
          <w:sz w:val="24"/>
        </w:rPr>
        <w:t>address</w:t>
      </w:r>
      <w:r>
        <w:rPr>
          <w:rFonts w:ascii="Arial"/>
          <w:spacing w:val="-5"/>
          <w:sz w:val="24"/>
        </w:rPr>
        <w:t xml:space="preserve"> </w:t>
      </w:r>
      <w:r>
        <w:rPr>
          <w:rFonts w:ascii="Arial"/>
          <w:sz w:val="24"/>
          <w:u w:val="single"/>
        </w:rPr>
        <w:t xml:space="preserve"> </w:t>
      </w:r>
      <w:r>
        <w:rPr>
          <w:rFonts w:ascii="Arial"/>
          <w:sz w:val="24"/>
          <w:u w:val="single"/>
        </w:rPr>
        <w:tab/>
      </w:r>
    </w:p>
    <w:p w14:paraId="7E7ACC7A" w14:textId="77777777" w:rsidR="00B13E09" w:rsidRDefault="00B13E09">
      <w:pPr>
        <w:pStyle w:val="BodyText"/>
        <w:rPr>
          <w:sz w:val="20"/>
        </w:rPr>
      </w:pPr>
    </w:p>
    <w:p w14:paraId="48036FC3" w14:textId="230C3121" w:rsidR="00B13E09" w:rsidRDefault="003C3F90">
      <w:pPr>
        <w:pStyle w:val="BodyText"/>
        <w:spacing w:before="5"/>
        <w:rPr>
          <w:sz w:val="22"/>
        </w:rPr>
      </w:pPr>
      <w:r>
        <w:rPr>
          <w:noProof/>
        </w:rPr>
        <mc:AlternateContent>
          <mc:Choice Requires="wps">
            <w:drawing>
              <wp:anchor distT="0" distB="0" distL="0" distR="0" simplePos="0" relativeHeight="251683840" behindDoc="1" locked="0" layoutInCell="1" allowOverlap="1" wp14:anchorId="0CB7CC1B" wp14:editId="261231C6">
                <wp:simplePos x="0" y="0"/>
                <wp:positionH relativeFrom="page">
                  <wp:posOffset>743585</wp:posOffset>
                </wp:positionH>
                <wp:positionV relativeFrom="paragraph">
                  <wp:posOffset>194310</wp:posOffset>
                </wp:positionV>
                <wp:extent cx="5657215" cy="1270"/>
                <wp:effectExtent l="0" t="0" r="0" b="0"/>
                <wp:wrapTopAndBottom/>
                <wp:docPr id="91928145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12404" id="Freeform 9" o:spid="_x0000_s1026" style="position:absolute;margin-left:58.55pt;margin-top:15.3pt;width:445.4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" path="m,l8909,e" filled="f" strokeweight=".84pt">
                <v:path arrowok="t" o:connecttype="custom" o:connectlocs="0,0;5657215,0" o:connectangles="0,0"/>
                <w10:wrap type="topAndBottom" anchorx="page"/>
              </v:shape>
            </w:pict>
          </mc:Fallback>
        </mc:AlternateContent>
      </w:r>
    </w:p>
    <w:p w14:paraId="46E36707" w14:textId="77777777" w:rsidR="00B13E09" w:rsidRDefault="00B13E09">
      <w:pPr>
        <w:pStyle w:val="BodyText"/>
        <w:rPr>
          <w:sz w:val="14"/>
        </w:rPr>
      </w:pPr>
    </w:p>
    <w:p w14:paraId="1CF4538F" w14:textId="77777777" w:rsidR="00B13E09" w:rsidRDefault="0002636F">
      <w:pPr>
        <w:pStyle w:val="BodyText"/>
        <w:tabs>
          <w:tab w:val="left" w:pos="3819"/>
          <w:tab w:val="left" w:pos="4539"/>
          <w:tab w:val="left" w:pos="7419"/>
        </w:tabs>
        <w:spacing w:before="93"/>
        <w:ind w:left="671"/>
      </w:pPr>
      <w:r>
        <w:t>Phone</w:t>
      </w:r>
      <w:r>
        <w:rPr>
          <w:u w:val="single"/>
        </w:rPr>
        <w:t xml:space="preserve"> </w:t>
      </w:r>
      <w:r>
        <w:rPr>
          <w:u w:val="single"/>
        </w:rPr>
        <w:tab/>
      </w:r>
      <w:r>
        <w:tab/>
        <w:t>Fax</w:t>
      </w:r>
      <w:r>
        <w:rPr>
          <w:u w:val="single"/>
        </w:rPr>
        <w:t xml:space="preserve"> </w:t>
      </w:r>
      <w:r>
        <w:rPr>
          <w:u w:val="single"/>
        </w:rPr>
        <w:tab/>
      </w:r>
    </w:p>
    <w:p w14:paraId="64364A85" w14:textId="77777777" w:rsidR="00B13E09" w:rsidRDefault="00B13E09">
      <w:pPr>
        <w:pStyle w:val="BodyText"/>
        <w:spacing w:before="11"/>
        <w:rPr>
          <w:sz w:val="15"/>
        </w:rPr>
      </w:pPr>
    </w:p>
    <w:p w14:paraId="11D5CBA7" w14:textId="77777777" w:rsidR="00B13E09" w:rsidRDefault="0002636F">
      <w:pPr>
        <w:pStyle w:val="ListParagraph"/>
        <w:numPr>
          <w:ilvl w:val="0"/>
          <w:numId w:val="8"/>
        </w:numPr>
        <w:tabs>
          <w:tab w:val="left" w:pos="671"/>
          <w:tab w:val="left" w:pos="672"/>
          <w:tab w:val="left" w:pos="9579"/>
        </w:tabs>
        <w:spacing w:before="92"/>
        <w:rPr>
          <w:rFonts w:ascii="Arial"/>
          <w:sz w:val="24"/>
        </w:rPr>
      </w:pPr>
      <w:r>
        <w:rPr>
          <w:rFonts w:ascii="Arial"/>
          <w:sz w:val="24"/>
        </w:rPr>
        <w:t>When</w:t>
      </w:r>
      <w:r>
        <w:rPr>
          <w:rFonts w:ascii="Arial"/>
          <w:spacing w:val="-8"/>
          <w:sz w:val="24"/>
        </w:rPr>
        <w:t xml:space="preserve"> </w:t>
      </w:r>
      <w:r>
        <w:rPr>
          <w:rFonts w:ascii="Arial"/>
          <w:sz w:val="24"/>
        </w:rPr>
        <w:t>organized</w:t>
      </w:r>
      <w:r>
        <w:rPr>
          <w:rFonts w:ascii="Arial"/>
          <w:sz w:val="24"/>
          <w:u w:val="single"/>
        </w:rPr>
        <w:t xml:space="preserve"> </w:t>
      </w:r>
      <w:r>
        <w:rPr>
          <w:rFonts w:ascii="Arial"/>
          <w:sz w:val="24"/>
          <w:u w:val="single"/>
        </w:rPr>
        <w:tab/>
      </w:r>
    </w:p>
    <w:p w14:paraId="51F27865" w14:textId="77777777" w:rsidR="00B13E09" w:rsidRDefault="00B13E09">
      <w:pPr>
        <w:pStyle w:val="BodyText"/>
        <w:rPr>
          <w:sz w:val="16"/>
        </w:rPr>
      </w:pPr>
    </w:p>
    <w:p w14:paraId="5E019368" w14:textId="77777777" w:rsidR="00B13E09" w:rsidRDefault="0002636F">
      <w:pPr>
        <w:pStyle w:val="ListParagraph"/>
        <w:numPr>
          <w:ilvl w:val="0"/>
          <w:numId w:val="8"/>
        </w:numPr>
        <w:tabs>
          <w:tab w:val="left" w:pos="671"/>
          <w:tab w:val="left" w:pos="672"/>
          <w:tab w:val="left" w:pos="9579"/>
        </w:tabs>
        <w:spacing w:before="92"/>
        <w:rPr>
          <w:rFonts w:ascii="Arial"/>
          <w:sz w:val="24"/>
        </w:rPr>
      </w:pPr>
      <w:r>
        <w:rPr>
          <w:rFonts w:ascii="Arial"/>
          <w:sz w:val="24"/>
        </w:rPr>
        <w:t>Where</w:t>
      </w:r>
      <w:r>
        <w:rPr>
          <w:rFonts w:ascii="Arial"/>
          <w:spacing w:val="-9"/>
          <w:sz w:val="24"/>
        </w:rPr>
        <w:t xml:space="preserve"> </w:t>
      </w:r>
      <w:r>
        <w:rPr>
          <w:rFonts w:ascii="Arial"/>
          <w:sz w:val="24"/>
        </w:rPr>
        <w:t>incorporated</w:t>
      </w:r>
      <w:r>
        <w:rPr>
          <w:rFonts w:ascii="Arial"/>
          <w:sz w:val="24"/>
          <w:u w:val="single"/>
        </w:rPr>
        <w:t xml:space="preserve"> </w:t>
      </w:r>
      <w:r>
        <w:rPr>
          <w:rFonts w:ascii="Arial"/>
          <w:sz w:val="24"/>
          <w:u w:val="single"/>
        </w:rPr>
        <w:tab/>
      </w:r>
    </w:p>
    <w:p w14:paraId="7D80D904" w14:textId="77777777" w:rsidR="00B13E09" w:rsidRDefault="00B13E09">
      <w:pPr>
        <w:pStyle w:val="BodyText"/>
        <w:rPr>
          <w:sz w:val="16"/>
        </w:rPr>
      </w:pPr>
    </w:p>
    <w:p w14:paraId="53125F4B" w14:textId="77777777" w:rsidR="00B13E09" w:rsidRDefault="0002636F">
      <w:pPr>
        <w:pStyle w:val="ListParagraph"/>
        <w:numPr>
          <w:ilvl w:val="0"/>
          <w:numId w:val="8"/>
        </w:numPr>
        <w:tabs>
          <w:tab w:val="left" w:pos="671"/>
          <w:tab w:val="left" w:pos="672"/>
          <w:tab w:val="left" w:pos="4539"/>
          <w:tab w:val="left" w:pos="9579"/>
          <w:tab w:val="left" w:pos="10299"/>
        </w:tabs>
        <w:spacing w:before="92"/>
        <w:ind w:right="765"/>
        <w:rPr>
          <w:rFonts w:ascii="Arial"/>
          <w:sz w:val="24"/>
        </w:rPr>
      </w:pPr>
      <w:r>
        <w:rPr>
          <w:rFonts w:ascii="Arial"/>
          <w:sz w:val="24"/>
        </w:rPr>
        <w:t>Check if your firm has been certified as a Minority Business</w:t>
      </w:r>
      <w:r>
        <w:rPr>
          <w:rFonts w:ascii="Arial"/>
          <w:spacing w:val="-31"/>
          <w:sz w:val="24"/>
        </w:rPr>
        <w:t xml:space="preserve"> </w:t>
      </w:r>
      <w:r>
        <w:rPr>
          <w:rFonts w:ascii="Arial"/>
          <w:sz w:val="24"/>
        </w:rPr>
        <w:t>Enterprise</w:t>
      </w:r>
      <w:r>
        <w:rPr>
          <w:rFonts w:ascii="Arial"/>
          <w:spacing w:val="-1"/>
          <w:sz w:val="24"/>
        </w:rPr>
        <w:t xml:space="preserve"> </w:t>
      </w:r>
      <w:r>
        <w:rPr>
          <w:rFonts w:ascii="Arial"/>
          <w:sz w:val="24"/>
        </w:rPr>
        <w:t>(MBE)</w:t>
      </w:r>
      <w:r>
        <w:rPr>
          <w:rFonts w:ascii="Arial"/>
          <w:sz w:val="24"/>
          <w:u w:val="single"/>
        </w:rPr>
        <w:t xml:space="preserve"> </w:t>
      </w:r>
      <w:r>
        <w:rPr>
          <w:rFonts w:ascii="Arial"/>
          <w:sz w:val="24"/>
          <w:u w:val="single"/>
        </w:rPr>
        <w:tab/>
      </w:r>
      <w:r>
        <w:rPr>
          <w:rFonts w:ascii="Arial"/>
          <w:spacing w:val="-3"/>
          <w:sz w:val="24"/>
        </w:rPr>
        <w:t xml:space="preserve">Women </w:t>
      </w:r>
      <w:r>
        <w:rPr>
          <w:rFonts w:ascii="Arial"/>
          <w:sz w:val="24"/>
        </w:rPr>
        <w:t>Business</w:t>
      </w:r>
      <w:r>
        <w:rPr>
          <w:rFonts w:ascii="Arial"/>
          <w:spacing w:val="-5"/>
          <w:sz w:val="24"/>
        </w:rPr>
        <w:t xml:space="preserve"> </w:t>
      </w:r>
      <w:r>
        <w:rPr>
          <w:rFonts w:ascii="Arial"/>
          <w:sz w:val="24"/>
        </w:rPr>
        <w:t>Enterprise</w:t>
      </w:r>
      <w:r>
        <w:rPr>
          <w:rFonts w:ascii="Arial"/>
          <w:spacing w:val="-1"/>
          <w:sz w:val="24"/>
        </w:rPr>
        <w:t xml:space="preserve"> </w:t>
      </w:r>
      <w:r>
        <w:rPr>
          <w:rFonts w:ascii="Arial"/>
          <w:sz w:val="24"/>
        </w:rPr>
        <w:t>(WBE)</w:t>
      </w:r>
      <w:r>
        <w:rPr>
          <w:rFonts w:ascii="Arial"/>
          <w:sz w:val="24"/>
          <w:u w:val="single"/>
        </w:rPr>
        <w:t xml:space="preserve"> </w:t>
      </w:r>
      <w:r>
        <w:rPr>
          <w:rFonts w:ascii="Arial"/>
          <w:sz w:val="24"/>
          <w:u w:val="single"/>
        </w:rPr>
        <w:tab/>
      </w:r>
      <w:r>
        <w:rPr>
          <w:rFonts w:ascii="Arial"/>
          <w:sz w:val="24"/>
        </w:rPr>
        <w:t>, or Disabled Veteran Business Enterprise</w:t>
      </w:r>
      <w:r>
        <w:rPr>
          <w:rFonts w:ascii="Arial"/>
          <w:spacing w:val="-21"/>
          <w:sz w:val="24"/>
        </w:rPr>
        <w:t xml:space="preserve"> </w:t>
      </w:r>
      <w:r>
        <w:rPr>
          <w:rFonts w:ascii="Arial"/>
          <w:sz w:val="24"/>
        </w:rPr>
        <w:t>(DVBE)</w:t>
      </w:r>
      <w:r>
        <w:rPr>
          <w:rFonts w:ascii="Arial"/>
          <w:spacing w:val="-3"/>
          <w:sz w:val="24"/>
        </w:rPr>
        <w:t xml:space="preserve"> </w:t>
      </w:r>
      <w:r>
        <w:rPr>
          <w:rFonts w:ascii="Arial"/>
          <w:sz w:val="24"/>
          <w:u w:val="single"/>
        </w:rPr>
        <w:t xml:space="preserve"> </w:t>
      </w:r>
      <w:r>
        <w:rPr>
          <w:rFonts w:ascii="Arial"/>
          <w:sz w:val="24"/>
          <w:u w:val="single"/>
        </w:rPr>
        <w:tab/>
      </w:r>
    </w:p>
    <w:p w14:paraId="02DEAF5E" w14:textId="77777777" w:rsidR="00B13E09" w:rsidRDefault="0002636F">
      <w:pPr>
        <w:pStyle w:val="BodyText"/>
        <w:tabs>
          <w:tab w:val="left" w:pos="939"/>
        </w:tabs>
        <w:ind w:left="671"/>
      </w:pPr>
      <w:r>
        <w:rPr>
          <w:u w:val="single"/>
        </w:rPr>
        <w:t xml:space="preserve"> </w:t>
      </w:r>
      <w:r>
        <w:rPr>
          <w:u w:val="single"/>
        </w:rPr>
        <w:tab/>
      </w:r>
      <w:r>
        <w:t>.</w:t>
      </w:r>
    </w:p>
    <w:p w14:paraId="33FA6AF0" w14:textId="77777777" w:rsidR="00B13E09" w:rsidRDefault="00B13E09">
      <w:pPr>
        <w:pStyle w:val="BodyText"/>
        <w:rPr>
          <w:sz w:val="16"/>
        </w:rPr>
      </w:pPr>
    </w:p>
    <w:p w14:paraId="28E53F1A" w14:textId="0947087F" w:rsidR="00B13E09" w:rsidRDefault="0002636F">
      <w:pPr>
        <w:pStyle w:val="BodyText"/>
        <w:tabs>
          <w:tab w:val="left" w:pos="5259"/>
          <w:tab w:val="left" w:pos="6699"/>
        </w:tabs>
        <w:spacing w:before="92"/>
        <w:ind w:left="671" w:right="4538"/>
        <w:jc w:val="both"/>
      </w:pPr>
      <w:r>
        <w:t>Date</w:t>
      </w:r>
      <w:r>
        <w:rPr>
          <w:spacing w:val="-5"/>
        </w:rPr>
        <w:t xml:space="preserve"> </w:t>
      </w:r>
      <w:r>
        <w:t>Certification</w:t>
      </w:r>
      <w:r>
        <w:rPr>
          <w:spacing w:val="-4"/>
        </w:rPr>
        <w:t xml:space="preserve"> </w:t>
      </w:r>
      <w:r w:rsidR="00F03F87">
        <w:t>issued</w:t>
      </w:r>
      <w:r w:rsidR="00F03F87">
        <w:rPr>
          <w:spacing w:val="-1"/>
        </w:rPr>
        <w:t xml:space="preserve"> </w:t>
      </w:r>
      <w:r w:rsidR="00F03F87">
        <w:rPr>
          <w:u w:val="single"/>
        </w:rPr>
        <w:tab/>
      </w:r>
      <w:r>
        <w:rPr>
          <w:u w:val="single"/>
        </w:rPr>
        <w:tab/>
      </w:r>
      <w:r>
        <w:t xml:space="preserve"> Date</w:t>
      </w:r>
      <w:r>
        <w:rPr>
          <w:spacing w:val="-5"/>
        </w:rPr>
        <w:t xml:space="preserve"> </w:t>
      </w:r>
      <w:r>
        <w:t>Certification</w:t>
      </w:r>
      <w:r>
        <w:rPr>
          <w:spacing w:val="-6"/>
        </w:rPr>
        <w:t xml:space="preserve"> </w:t>
      </w:r>
      <w:r w:rsidR="00F03F87">
        <w:t>expires</w:t>
      </w:r>
      <w:r w:rsidR="00F03F87">
        <w:rPr>
          <w:spacing w:val="-2"/>
        </w:rPr>
        <w:t xml:space="preserve"> </w:t>
      </w:r>
      <w:r w:rsidR="00F03F87">
        <w:rPr>
          <w:u w:val="single"/>
        </w:rPr>
        <w:tab/>
      </w:r>
      <w:r>
        <w:rPr>
          <w:u w:val="single"/>
        </w:rPr>
        <w:tab/>
      </w:r>
      <w:r>
        <w:t xml:space="preserve"> Certification</w:t>
      </w:r>
      <w:r>
        <w:rPr>
          <w:spacing w:val="-8"/>
        </w:rPr>
        <w:t xml:space="preserve"> </w:t>
      </w:r>
      <w:r>
        <w:t>Number</w:t>
      </w:r>
      <w:r>
        <w:rPr>
          <w:spacing w:val="-3"/>
        </w:rPr>
        <w:t xml:space="preserve"> </w:t>
      </w:r>
      <w:r>
        <w:rPr>
          <w:u w:val="single"/>
        </w:rPr>
        <w:t xml:space="preserve"> </w:t>
      </w:r>
      <w:r>
        <w:rPr>
          <w:u w:val="single"/>
        </w:rPr>
        <w:tab/>
      </w:r>
    </w:p>
    <w:p w14:paraId="7DB27E9D" w14:textId="77777777" w:rsidR="00B13E09" w:rsidRDefault="00B13E09">
      <w:pPr>
        <w:pStyle w:val="BodyText"/>
        <w:rPr>
          <w:sz w:val="16"/>
        </w:rPr>
      </w:pPr>
    </w:p>
    <w:p w14:paraId="43B059C0" w14:textId="544760F6" w:rsidR="00B13E09" w:rsidRDefault="0002636F">
      <w:pPr>
        <w:pStyle w:val="ListParagraph"/>
        <w:numPr>
          <w:ilvl w:val="0"/>
          <w:numId w:val="8"/>
        </w:numPr>
        <w:tabs>
          <w:tab w:val="left" w:pos="671"/>
          <w:tab w:val="left" w:pos="672"/>
          <w:tab w:val="left" w:pos="9579"/>
        </w:tabs>
        <w:spacing w:before="93"/>
        <w:rPr>
          <w:rFonts w:ascii="Arial"/>
          <w:sz w:val="24"/>
        </w:rPr>
      </w:pPr>
      <w:r>
        <w:rPr>
          <w:rFonts w:ascii="Arial"/>
          <w:sz w:val="24"/>
        </w:rPr>
        <w:t>Number of years engaged in business under your present</w:t>
      </w:r>
      <w:r>
        <w:rPr>
          <w:rFonts w:ascii="Arial"/>
          <w:spacing w:val="-37"/>
          <w:sz w:val="24"/>
        </w:rPr>
        <w:t xml:space="preserve"> </w:t>
      </w:r>
      <w:r w:rsidR="00F03F87">
        <w:rPr>
          <w:rFonts w:ascii="Arial"/>
          <w:sz w:val="24"/>
        </w:rPr>
        <w:t>name.</w:t>
      </w:r>
      <w:r>
        <w:rPr>
          <w:rFonts w:ascii="Arial"/>
          <w:sz w:val="24"/>
          <w:u w:val="single"/>
        </w:rPr>
        <w:t xml:space="preserve"> </w:t>
      </w:r>
      <w:r>
        <w:rPr>
          <w:rFonts w:ascii="Arial"/>
          <w:sz w:val="24"/>
          <w:u w:val="single"/>
        </w:rPr>
        <w:tab/>
      </w:r>
    </w:p>
    <w:p w14:paraId="5F6FF962" w14:textId="77777777" w:rsidR="00B13E09" w:rsidRDefault="00B13E09">
      <w:pPr>
        <w:pStyle w:val="BodyText"/>
        <w:spacing w:before="11"/>
        <w:rPr>
          <w:sz w:val="15"/>
        </w:rPr>
      </w:pPr>
    </w:p>
    <w:p w14:paraId="65BF0E40" w14:textId="5C217373" w:rsidR="00B13E09" w:rsidRDefault="0002636F">
      <w:pPr>
        <w:pStyle w:val="ListParagraph"/>
        <w:numPr>
          <w:ilvl w:val="0"/>
          <w:numId w:val="8"/>
        </w:numPr>
        <w:tabs>
          <w:tab w:val="left" w:pos="671"/>
          <w:tab w:val="left" w:pos="672"/>
        </w:tabs>
        <w:spacing w:before="92"/>
        <w:ind w:right="252"/>
        <w:rPr>
          <w:rFonts w:ascii="Arial"/>
          <w:sz w:val="24"/>
        </w:rPr>
      </w:pPr>
      <w:r>
        <w:rPr>
          <w:rFonts w:ascii="Arial"/>
          <w:sz w:val="24"/>
        </w:rPr>
        <w:t xml:space="preserve">List at least three private or public firms that you have supplied/provided with </w:t>
      </w:r>
      <w:r w:rsidR="00F03F87">
        <w:rPr>
          <w:rFonts w:ascii="Arial"/>
          <w:sz w:val="24"/>
        </w:rPr>
        <w:t>like</w:t>
      </w:r>
      <w:r>
        <w:rPr>
          <w:rFonts w:ascii="Arial"/>
          <w:sz w:val="24"/>
        </w:rPr>
        <w:t xml:space="preserve"> that in this solicitation. Include a contact name and telephone</w:t>
      </w:r>
      <w:r>
        <w:rPr>
          <w:rFonts w:ascii="Arial"/>
          <w:spacing w:val="-2"/>
          <w:sz w:val="24"/>
        </w:rPr>
        <w:t xml:space="preserve"> </w:t>
      </w:r>
      <w:r>
        <w:rPr>
          <w:rFonts w:ascii="Arial"/>
          <w:sz w:val="24"/>
        </w:rPr>
        <w:t>number.</w:t>
      </w:r>
    </w:p>
    <w:p w14:paraId="6D928B6F" w14:textId="77777777" w:rsidR="00B13E09" w:rsidRDefault="00B13E09">
      <w:pPr>
        <w:pStyle w:val="BodyText"/>
        <w:rPr>
          <w:sz w:val="20"/>
        </w:rPr>
      </w:pPr>
    </w:p>
    <w:p w14:paraId="29FC0787" w14:textId="033102B3" w:rsidR="00B13E09" w:rsidRDefault="003C3F90">
      <w:pPr>
        <w:pStyle w:val="BodyText"/>
        <w:spacing w:before="5"/>
        <w:rPr>
          <w:sz w:val="22"/>
        </w:rPr>
      </w:pPr>
      <w:r>
        <w:rPr>
          <w:noProof/>
        </w:rPr>
        <mc:AlternateContent>
          <mc:Choice Requires="wps">
            <w:drawing>
              <wp:anchor distT="0" distB="0" distL="0" distR="0" simplePos="0" relativeHeight="251684864" behindDoc="1" locked="0" layoutInCell="1" allowOverlap="1" wp14:anchorId="021DF12B" wp14:editId="4CE4DE4D">
                <wp:simplePos x="0" y="0"/>
                <wp:positionH relativeFrom="page">
                  <wp:posOffset>743585</wp:posOffset>
                </wp:positionH>
                <wp:positionV relativeFrom="paragraph">
                  <wp:posOffset>194310</wp:posOffset>
                </wp:positionV>
                <wp:extent cx="5657215" cy="1270"/>
                <wp:effectExtent l="0" t="0" r="0" b="0"/>
                <wp:wrapTopAndBottom/>
                <wp:docPr id="113207960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F93F" id="Freeform 8" o:spid="_x0000_s1026" style="position:absolute;margin-left:58.55pt;margin-top:15.3pt;width:445.4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" path="m,l8909,e" filled="f" strokeweight=".84pt">
                <v:path arrowok="t" o:connecttype="custom" o:connectlocs="0,0;5657215,0" o:connectangles="0,0"/>
                <w10:wrap type="topAndBottom" anchorx="page"/>
              </v:shape>
            </w:pict>
          </mc:Fallback>
        </mc:AlternateContent>
      </w:r>
    </w:p>
    <w:p w14:paraId="44B99697" w14:textId="77777777" w:rsidR="00B13E09" w:rsidRDefault="00B13E09">
      <w:pPr>
        <w:pStyle w:val="BodyText"/>
        <w:rPr>
          <w:sz w:val="20"/>
        </w:rPr>
      </w:pPr>
    </w:p>
    <w:p w14:paraId="1ED302D0" w14:textId="6CC2E9E1" w:rsidR="00B13E09" w:rsidRDefault="003C3F90">
      <w:pPr>
        <w:pStyle w:val="BodyText"/>
        <w:spacing w:before="6"/>
        <w:rPr>
          <w:sz w:val="20"/>
        </w:rPr>
      </w:pPr>
      <w:r>
        <w:rPr>
          <w:noProof/>
        </w:rPr>
        <mc:AlternateContent>
          <mc:Choice Requires="wps">
            <w:drawing>
              <wp:anchor distT="0" distB="0" distL="0" distR="0" simplePos="0" relativeHeight="251685888" behindDoc="1" locked="0" layoutInCell="1" allowOverlap="1" wp14:anchorId="51B9AB6D" wp14:editId="5CEC353A">
                <wp:simplePos x="0" y="0"/>
                <wp:positionH relativeFrom="page">
                  <wp:posOffset>743585</wp:posOffset>
                </wp:positionH>
                <wp:positionV relativeFrom="paragraph">
                  <wp:posOffset>180340</wp:posOffset>
                </wp:positionV>
                <wp:extent cx="5657215" cy="1270"/>
                <wp:effectExtent l="0" t="0" r="0" b="0"/>
                <wp:wrapTopAndBottom/>
                <wp:docPr id="99556496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D0855" id="Freeform 7" o:spid="_x0000_s1026" style="position:absolute;margin-left:58.55pt;margin-top:14.2pt;width:445.4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" path="m,l8909,e" filled="f" strokeweight=".29669mm">
                <v:path arrowok="t" o:connecttype="custom" o:connectlocs="0,0;5657215,0" o:connectangles="0,0"/>
                <w10:wrap type="topAndBottom" anchorx="page"/>
              </v:shape>
            </w:pict>
          </mc:Fallback>
        </mc:AlternateContent>
      </w:r>
    </w:p>
    <w:p w14:paraId="201FA4E1" w14:textId="77777777" w:rsidR="00B13E09" w:rsidRDefault="00B13E09">
      <w:pPr>
        <w:pStyle w:val="BodyText"/>
        <w:rPr>
          <w:sz w:val="20"/>
        </w:rPr>
      </w:pPr>
    </w:p>
    <w:p w14:paraId="790511DE" w14:textId="4B7902DE" w:rsidR="00B13E09" w:rsidRDefault="003C3F90">
      <w:pPr>
        <w:pStyle w:val="BodyText"/>
        <w:spacing w:before="6"/>
        <w:rPr>
          <w:sz w:val="20"/>
        </w:rPr>
      </w:pPr>
      <w:r>
        <w:rPr>
          <w:noProof/>
        </w:rPr>
        <mc:AlternateContent>
          <mc:Choice Requires="wps">
            <w:drawing>
              <wp:anchor distT="0" distB="0" distL="0" distR="0" simplePos="0" relativeHeight="251686912" behindDoc="1" locked="0" layoutInCell="1" allowOverlap="1" wp14:anchorId="5AF26644" wp14:editId="0B2CA9C1">
                <wp:simplePos x="0" y="0"/>
                <wp:positionH relativeFrom="page">
                  <wp:posOffset>743585</wp:posOffset>
                </wp:positionH>
                <wp:positionV relativeFrom="paragraph">
                  <wp:posOffset>180340</wp:posOffset>
                </wp:positionV>
                <wp:extent cx="5657215" cy="1270"/>
                <wp:effectExtent l="0" t="0" r="0" b="0"/>
                <wp:wrapTopAndBottom/>
                <wp:docPr id="213583645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215" cy="1270"/>
                        </a:xfrm>
                        <a:custGeom>
                          <a:avLst/>
                          <a:gdLst>
                            <a:gd name="T0" fmla="+- 0 1171 1171"/>
                            <a:gd name="T1" fmla="*/ T0 w 8909"/>
                            <a:gd name="T2" fmla="+- 0 10080 1171"/>
                            <a:gd name="T3" fmla="*/ T2 w 8909"/>
                          </a:gdLst>
                          <a:ahLst/>
                          <a:cxnLst>
                            <a:cxn ang="0">
                              <a:pos x="T1" y="0"/>
                            </a:cxn>
                            <a:cxn ang="0">
                              <a:pos x="T3" y="0"/>
                            </a:cxn>
                          </a:cxnLst>
                          <a:rect l="0" t="0" r="r" b="b"/>
                          <a:pathLst>
                            <a:path w="8909">
                              <a:moveTo>
                                <a:pt x="0" y="0"/>
                              </a:moveTo>
                              <a:lnTo>
                                <a:pt x="890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EBD53" id="Freeform 6" o:spid="_x0000_s1026" style="position:absolute;margin-left:58.55pt;margin-top:14.2pt;width:445.4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" path="m,l8909,e" filled="f" strokeweight=".84pt">
                <v:path arrowok="t" o:connecttype="custom" o:connectlocs="0,0;5657215,0" o:connectangles="0,0"/>
                <w10:wrap type="topAndBottom" anchorx="page"/>
              </v:shape>
            </w:pict>
          </mc:Fallback>
        </mc:AlternateContent>
      </w:r>
    </w:p>
    <w:p w14:paraId="528B7273" w14:textId="77777777" w:rsidR="00B13E09" w:rsidRDefault="00B13E09">
      <w:pPr>
        <w:rPr>
          <w:sz w:val="20"/>
        </w:rPr>
        <w:sectPr w:rsidR="00B13E09">
          <w:pgSz w:w="12240" w:h="15840"/>
          <w:pgMar w:top="1080" w:right="500" w:bottom="980" w:left="500" w:header="0" w:footer="794" w:gutter="0"/>
          <w:cols w:space="720"/>
        </w:sectPr>
      </w:pPr>
    </w:p>
    <w:p w14:paraId="4AB288E8" w14:textId="1B77E77E" w:rsidR="00B13E09" w:rsidRDefault="0002636F">
      <w:pPr>
        <w:pStyle w:val="ListParagraph"/>
        <w:numPr>
          <w:ilvl w:val="0"/>
          <w:numId w:val="8"/>
        </w:numPr>
        <w:tabs>
          <w:tab w:val="left" w:pos="939"/>
          <w:tab w:val="left" w:pos="940"/>
          <w:tab w:val="left" w:pos="6011"/>
        </w:tabs>
        <w:spacing w:before="67"/>
        <w:ind w:left="940" w:hanging="720"/>
        <w:rPr>
          <w:rFonts w:ascii="Arial"/>
          <w:sz w:val="24"/>
        </w:rPr>
      </w:pPr>
      <w:r>
        <w:rPr>
          <w:rFonts w:ascii="Arial"/>
          <w:sz w:val="24"/>
        </w:rPr>
        <w:lastRenderedPageBreak/>
        <w:t>Have you ever defaulted on a contract?</w:t>
      </w:r>
      <w:r>
        <w:rPr>
          <w:rFonts w:ascii="Arial"/>
          <w:spacing w:val="-15"/>
          <w:sz w:val="24"/>
        </w:rPr>
        <w:t xml:space="preserve"> </w:t>
      </w:r>
      <w:r w:rsidR="0097144C">
        <w:rPr>
          <w:rFonts w:ascii="Arial"/>
          <w:sz w:val="24"/>
        </w:rPr>
        <w:t>[</w:t>
      </w:r>
      <w:r w:rsidR="0097144C">
        <w:rPr>
          <w:rFonts w:ascii="Arial"/>
          <w:spacing w:val="-2"/>
          <w:sz w:val="24"/>
        </w:rPr>
        <w:t>] Yes</w:t>
      </w:r>
      <w:r>
        <w:rPr>
          <w:rFonts w:ascii="Arial"/>
          <w:sz w:val="24"/>
        </w:rPr>
        <w:tab/>
      </w:r>
      <w:r w:rsidR="0097144C">
        <w:rPr>
          <w:rFonts w:ascii="Arial"/>
          <w:sz w:val="24"/>
        </w:rPr>
        <w:t>[</w:t>
      </w:r>
      <w:r w:rsidR="0097144C">
        <w:rPr>
          <w:rFonts w:ascii="Arial"/>
          <w:spacing w:val="1"/>
          <w:sz w:val="24"/>
        </w:rPr>
        <w:t>] No</w:t>
      </w:r>
    </w:p>
    <w:p w14:paraId="3E3B1209" w14:textId="77777777" w:rsidR="00B13E09" w:rsidRDefault="00B13E09">
      <w:pPr>
        <w:pStyle w:val="BodyText"/>
      </w:pPr>
    </w:p>
    <w:p w14:paraId="7B2FB05E" w14:textId="77777777" w:rsidR="00B13E09" w:rsidRDefault="0002636F">
      <w:pPr>
        <w:pStyle w:val="BodyText"/>
        <w:tabs>
          <w:tab w:val="left" w:pos="9579"/>
        </w:tabs>
        <w:ind w:left="940"/>
      </w:pPr>
      <w:r>
        <w:t>If yes, what was the name of the</w:t>
      </w:r>
      <w:r>
        <w:rPr>
          <w:spacing w:val="-16"/>
        </w:rPr>
        <w:t xml:space="preserve"> </w:t>
      </w:r>
      <w:r>
        <w:t>contract?</w:t>
      </w:r>
      <w:r>
        <w:rPr>
          <w:spacing w:val="-1"/>
        </w:rPr>
        <w:t xml:space="preserve"> </w:t>
      </w:r>
      <w:r>
        <w:rPr>
          <w:u w:val="single"/>
        </w:rPr>
        <w:t xml:space="preserve"> </w:t>
      </w:r>
      <w:r>
        <w:rPr>
          <w:u w:val="single"/>
        </w:rPr>
        <w:tab/>
      </w:r>
    </w:p>
    <w:p w14:paraId="6F8E02D4" w14:textId="77777777" w:rsidR="00B13E09" w:rsidRDefault="00B13E09">
      <w:pPr>
        <w:pStyle w:val="BodyText"/>
        <w:rPr>
          <w:sz w:val="16"/>
        </w:rPr>
      </w:pPr>
    </w:p>
    <w:p w14:paraId="360F6272" w14:textId="77777777" w:rsidR="00B13E09" w:rsidRDefault="0002636F">
      <w:pPr>
        <w:pStyle w:val="BodyText"/>
        <w:tabs>
          <w:tab w:val="left" w:pos="9579"/>
        </w:tabs>
        <w:spacing w:before="92"/>
        <w:ind w:left="940"/>
      </w:pPr>
      <w:r>
        <w:t>What was the reason for</w:t>
      </w:r>
      <w:r>
        <w:rPr>
          <w:spacing w:val="-13"/>
        </w:rPr>
        <w:t xml:space="preserve"> </w:t>
      </w:r>
      <w:r>
        <w:t>default?</w:t>
      </w:r>
      <w:r>
        <w:rPr>
          <w:spacing w:val="8"/>
        </w:rPr>
        <w:t xml:space="preserve"> </w:t>
      </w:r>
      <w:r>
        <w:rPr>
          <w:u w:val="single"/>
        </w:rPr>
        <w:t xml:space="preserve"> </w:t>
      </w:r>
      <w:r>
        <w:rPr>
          <w:u w:val="single"/>
        </w:rPr>
        <w:tab/>
      </w:r>
    </w:p>
    <w:p w14:paraId="07408AC1" w14:textId="77777777" w:rsidR="00B13E09" w:rsidRDefault="00B13E09">
      <w:pPr>
        <w:pStyle w:val="BodyText"/>
        <w:rPr>
          <w:sz w:val="20"/>
        </w:rPr>
      </w:pPr>
    </w:p>
    <w:p w14:paraId="5217D1B3" w14:textId="77777777" w:rsidR="00B13E09" w:rsidRDefault="00B13E09">
      <w:pPr>
        <w:pStyle w:val="BodyText"/>
        <w:rPr>
          <w:sz w:val="20"/>
        </w:rPr>
      </w:pPr>
    </w:p>
    <w:p w14:paraId="76D493B8" w14:textId="202E4F50" w:rsidR="00B13E09" w:rsidRDefault="0002636F">
      <w:pPr>
        <w:pStyle w:val="ListParagraph"/>
        <w:numPr>
          <w:ilvl w:val="0"/>
          <w:numId w:val="8"/>
        </w:numPr>
        <w:tabs>
          <w:tab w:val="left" w:pos="973"/>
          <w:tab w:val="left" w:pos="974"/>
        </w:tabs>
        <w:spacing w:before="93"/>
        <w:ind w:left="973" w:hanging="754"/>
        <w:rPr>
          <w:rFonts w:ascii="Arial"/>
          <w:sz w:val="24"/>
        </w:rPr>
      </w:pPr>
      <w:r>
        <w:rPr>
          <w:rFonts w:ascii="Arial"/>
          <w:sz w:val="24"/>
        </w:rPr>
        <w:t xml:space="preserve">Have you refused to sign a contract after award of the bid? </w:t>
      </w:r>
      <w:r w:rsidR="0097144C">
        <w:rPr>
          <w:rFonts w:ascii="Arial"/>
          <w:sz w:val="24"/>
        </w:rPr>
        <w:t>[] Yes</w:t>
      </w:r>
      <w:r>
        <w:rPr>
          <w:rFonts w:ascii="Arial"/>
          <w:sz w:val="24"/>
        </w:rPr>
        <w:t xml:space="preserve"> </w:t>
      </w:r>
      <w:r w:rsidR="0097144C">
        <w:rPr>
          <w:rFonts w:ascii="Arial"/>
          <w:sz w:val="24"/>
        </w:rPr>
        <w:t>[</w:t>
      </w:r>
      <w:r w:rsidR="0097144C">
        <w:rPr>
          <w:rFonts w:ascii="Arial"/>
          <w:spacing w:val="-7"/>
          <w:sz w:val="24"/>
        </w:rPr>
        <w:t>] No</w:t>
      </w:r>
    </w:p>
    <w:p w14:paraId="5433F5ED" w14:textId="77777777" w:rsidR="00B13E09" w:rsidRDefault="00B13E09">
      <w:pPr>
        <w:pStyle w:val="BodyText"/>
        <w:spacing w:before="11"/>
        <w:rPr>
          <w:sz w:val="23"/>
        </w:rPr>
      </w:pPr>
    </w:p>
    <w:p w14:paraId="686E5724" w14:textId="77777777" w:rsidR="00B13E09" w:rsidRDefault="0002636F">
      <w:pPr>
        <w:pStyle w:val="BodyText"/>
        <w:tabs>
          <w:tab w:val="left" w:pos="9579"/>
        </w:tabs>
        <w:ind w:left="973"/>
      </w:pPr>
      <w:r>
        <w:t>If yes, what was the name of the</w:t>
      </w:r>
      <w:r>
        <w:rPr>
          <w:spacing w:val="-18"/>
        </w:rPr>
        <w:t xml:space="preserve"> </w:t>
      </w:r>
      <w:r>
        <w:t>contract?</w:t>
      </w:r>
      <w:r>
        <w:rPr>
          <w:spacing w:val="-1"/>
        </w:rPr>
        <w:t xml:space="preserve"> </w:t>
      </w:r>
      <w:r>
        <w:rPr>
          <w:u w:val="single"/>
        </w:rPr>
        <w:t xml:space="preserve"> </w:t>
      </w:r>
      <w:r>
        <w:rPr>
          <w:u w:val="single"/>
        </w:rPr>
        <w:tab/>
      </w:r>
    </w:p>
    <w:p w14:paraId="6C11FC4F" w14:textId="77777777" w:rsidR="00B13E09" w:rsidRDefault="00B13E09">
      <w:pPr>
        <w:pStyle w:val="BodyText"/>
        <w:rPr>
          <w:sz w:val="16"/>
        </w:rPr>
      </w:pPr>
    </w:p>
    <w:p w14:paraId="090942B0" w14:textId="77777777" w:rsidR="00B13E09" w:rsidRDefault="0002636F">
      <w:pPr>
        <w:pStyle w:val="BodyText"/>
        <w:tabs>
          <w:tab w:val="left" w:pos="9579"/>
        </w:tabs>
        <w:spacing w:before="92"/>
        <w:ind w:left="973"/>
      </w:pPr>
      <w:r>
        <w:t>What was the reason for</w:t>
      </w:r>
      <w:r>
        <w:rPr>
          <w:spacing w:val="-15"/>
        </w:rPr>
        <w:t xml:space="preserve"> </w:t>
      </w:r>
      <w:r>
        <w:t>refusal?</w:t>
      </w:r>
      <w:r>
        <w:rPr>
          <w:spacing w:val="-1"/>
        </w:rPr>
        <w:t xml:space="preserve"> </w:t>
      </w:r>
      <w:r>
        <w:rPr>
          <w:u w:val="single"/>
        </w:rPr>
        <w:t xml:space="preserve"> </w:t>
      </w:r>
      <w:r>
        <w:rPr>
          <w:u w:val="single"/>
        </w:rPr>
        <w:tab/>
      </w:r>
    </w:p>
    <w:p w14:paraId="43500146" w14:textId="77777777" w:rsidR="00B13E09" w:rsidRDefault="00B13E09">
      <w:pPr>
        <w:pStyle w:val="BodyText"/>
        <w:rPr>
          <w:sz w:val="20"/>
        </w:rPr>
      </w:pPr>
    </w:p>
    <w:p w14:paraId="6F4DC221" w14:textId="77777777" w:rsidR="00B13E09" w:rsidRDefault="00B13E09">
      <w:pPr>
        <w:pStyle w:val="BodyText"/>
        <w:rPr>
          <w:sz w:val="20"/>
        </w:rPr>
      </w:pPr>
    </w:p>
    <w:p w14:paraId="151D54D1" w14:textId="77777777" w:rsidR="00B13E09" w:rsidRDefault="0002636F">
      <w:pPr>
        <w:pStyle w:val="ListParagraph"/>
        <w:numPr>
          <w:ilvl w:val="0"/>
          <w:numId w:val="8"/>
        </w:numPr>
        <w:tabs>
          <w:tab w:val="left" w:pos="973"/>
          <w:tab w:val="left" w:pos="974"/>
        </w:tabs>
        <w:spacing w:before="92"/>
        <w:ind w:left="973" w:hanging="754"/>
        <w:rPr>
          <w:rFonts w:ascii="Arial"/>
          <w:sz w:val="24"/>
        </w:rPr>
      </w:pPr>
      <w:r>
        <w:rPr>
          <w:rFonts w:ascii="Arial"/>
          <w:sz w:val="24"/>
        </w:rPr>
        <w:t>List the number of current employees and any branch</w:t>
      </w:r>
      <w:r>
        <w:rPr>
          <w:rFonts w:ascii="Arial"/>
          <w:spacing w:val="-6"/>
          <w:sz w:val="24"/>
        </w:rPr>
        <w:t xml:space="preserve"> </w:t>
      </w:r>
      <w:r>
        <w:rPr>
          <w:rFonts w:ascii="Arial"/>
          <w:sz w:val="24"/>
        </w:rPr>
        <w:t>offices:</w:t>
      </w:r>
    </w:p>
    <w:p w14:paraId="214B8DE6" w14:textId="77777777" w:rsidR="00B13E09" w:rsidRDefault="00B13E09">
      <w:pPr>
        <w:pStyle w:val="BodyText"/>
        <w:rPr>
          <w:sz w:val="20"/>
        </w:rPr>
      </w:pPr>
    </w:p>
    <w:p w14:paraId="6A8F7E54" w14:textId="2FB1972E" w:rsidR="00B13E09" w:rsidRDefault="003C3F90">
      <w:pPr>
        <w:pStyle w:val="BodyText"/>
        <w:spacing w:before="5"/>
        <w:rPr>
          <w:sz w:val="22"/>
        </w:rPr>
      </w:pPr>
      <w:r>
        <w:rPr>
          <w:noProof/>
        </w:rPr>
        <mc:AlternateContent>
          <mc:Choice Requires="wps">
            <w:drawing>
              <wp:anchor distT="0" distB="0" distL="0" distR="0" simplePos="0" relativeHeight="251687936" behindDoc="1" locked="0" layoutInCell="1" allowOverlap="1" wp14:anchorId="204A1E3D" wp14:editId="33F74227">
                <wp:simplePos x="0" y="0"/>
                <wp:positionH relativeFrom="page">
                  <wp:posOffset>935990</wp:posOffset>
                </wp:positionH>
                <wp:positionV relativeFrom="paragraph">
                  <wp:posOffset>194310</wp:posOffset>
                </wp:positionV>
                <wp:extent cx="5465445" cy="1270"/>
                <wp:effectExtent l="0" t="0" r="0" b="0"/>
                <wp:wrapTopAndBottom/>
                <wp:docPr id="114511879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5445" cy="1270"/>
                        </a:xfrm>
                        <a:custGeom>
                          <a:avLst/>
                          <a:gdLst>
                            <a:gd name="T0" fmla="+- 0 1474 1474"/>
                            <a:gd name="T1" fmla="*/ T0 w 8607"/>
                            <a:gd name="T2" fmla="+- 0 10080 1474"/>
                            <a:gd name="T3" fmla="*/ T2 w 8607"/>
                          </a:gdLst>
                          <a:ahLst/>
                          <a:cxnLst>
                            <a:cxn ang="0">
                              <a:pos x="T1" y="0"/>
                            </a:cxn>
                            <a:cxn ang="0">
                              <a:pos x="T3" y="0"/>
                            </a:cxn>
                          </a:cxnLst>
                          <a:rect l="0" t="0" r="r" b="b"/>
                          <a:pathLst>
                            <a:path w="8607">
                              <a:moveTo>
                                <a:pt x="0" y="0"/>
                              </a:moveTo>
                              <a:lnTo>
                                <a:pt x="860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A6308" id="Freeform 5" o:spid="_x0000_s1026" style="position:absolute;margin-left:73.7pt;margin-top:15.3pt;width:430.3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" path="m,l8606,e" filled="f" strokeweight=".84pt">
                <v:path arrowok="t" o:connecttype="custom" o:connectlocs="0,0;5464810,0" o:connectangles="0,0"/>
                <w10:wrap type="topAndBottom" anchorx="page"/>
              </v:shape>
            </w:pict>
          </mc:Fallback>
        </mc:AlternateContent>
      </w:r>
    </w:p>
    <w:p w14:paraId="1DEE4B30" w14:textId="77777777" w:rsidR="00B13E09" w:rsidRDefault="00B13E09">
      <w:pPr>
        <w:pStyle w:val="BodyText"/>
        <w:rPr>
          <w:sz w:val="20"/>
        </w:rPr>
      </w:pPr>
    </w:p>
    <w:p w14:paraId="59C72EC7" w14:textId="7F913F0A" w:rsidR="00B13E09" w:rsidRDefault="003C3F90">
      <w:pPr>
        <w:pStyle w:val="BodyText"/>
        <w:spacing w:before="6"/>
        <w:rPr>
          <w:sz w:val="20"/>
        </w:rPr>
      </w:pPr>
      <w:r>
        <w:rPr>
          <w:noProof/>
        </w:rPr>
        <mc:AlternateContent>
          <mc:Choice Requires="wps">
            <w:drawing>
              <wp:anchor distT="0" distB="0" distL="0" distR="0" simplePos="0" relativeHeight="251688960" behindDoc="1" locked="0" layoutInCell="1" allowOverlap="1" wp14:anchorId="5676D457" wp14:editId="11D6FC14">
                <wp:simplePos x="0" y="0"/>
                <wp:positionH relativeFrom="page">
                  <wp:posOffset>935990</wp:posOffset>
                </wp:positionH>
                <wp:positionV relativeFrom="paragraph">
                  <wp:posOffset>180340</wp:posOffset>
                </wp:positionV>
                <wp:extent cx="5465445" cy="1270"/>
                <wp:effectExtent l="0" t="0" r="0" b="0"/>
                <wp:wrapTopAndBottom/>
                <wp:docPr id="2349995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5445" cy="1270"/>
                        </a:xfrm>
                        <a:custGeom>
                          <a:avLst/>
                          <a:gdLst>
                            <a:gd name="T0" fmla="+- 0 1474 1474"/>
                            <a:gd name="T1" fmla="*/ T0 w 8607"/>
                            <a:gd name="T2" fmla="+- 0 10080 1474"/>
                            <a:gd name="T3" fmla="*/ T2 w 8607"/>
                          </a:gdLst>
                          <a:ahLst/>
                          <a:cxnLst>
                            <a:cxn ang="0">
                              <a:pos x="T1" y="0"/>
                            </a:cxn>
                            <a:cxn ang="0">
                              <a:pos x="T3" y="0"/>
                            </a:cxn>
                          </a:cxnLst>
                          <a:rect l="0" t="0" r="r" b="b"/>
                          <a:pathLst>
                            <a:path w="8607">
                              <a:moveTo>
                                <a:pt x="0" y="0"/>
                              </a:moveTo>
                              <a:lnTo>
                                <a:pt x="8606"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4532A" id="Freeform 4" o:spid="_x0000_s1026" style="position:absolute;margin-left:73.7pt;margin-top:14.2pt;width:430.3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" path="m,l8606,e" filled="f" strokeweight=".29669mm">
                <v:path arrowok="t" o:connecttype="custom" o:connectlocs="0,0;5464810,0" o:connectangles="0,0"/>
                <w10:wrap type="topAndBottom" anchorx="page"/>
              </v:shape>
            </w:pict>
          </mc:Fallback>
        </mc:AlternateContent>
      </w:r>
    </w:p>
    <w:p w14:paraId="495A66ED" w14:textId="77777777" w:rsidR="00B13E09" w:rsidRDefault="00B13E09">
      <w:pPr>
        <w:pStyle w:val="BodyText"/>
        <w:rPr>
          <w:sz w:val="20"/>
        </w:rPr>
      </w:pPr>
    </w:p>
    <w:p w14:paraId="2C2B7BC0" w14:textId="15DE48D9" w:rsidR="00B13E09" w:rsidRDefault="003C3F90">
      <w:pPr>
        <w:pStyle w:val="BodyText"/>
        <w:spacing w:before="6"/>
        <w:rPr>
          <w:sz w:val="20"/>
        </w:rPr>
      </w:pPr>
      <w:r>
        <w:rPr>
          <w:noProof/>
        </w:rPr>
        <mc:AlternateContent>
          <mc:Choice Requires="wps">
            <w:drawing>
              <wp:anchor distT="0" distB="0" distL="0" distR="0" simplePos="0" relativeHeight="251689984" behindDoc="1" locked="0" layoutInCell="1" allowOverlap="1" wp14:anchorId="27BCE0B4" wp14:editId="6F4A7102">
                <wp:simplePos x="0" y="0"/>
                <wp:positionH relativeFrom="page">
                  <wp:posOffset>935990</wp:posOffset>
                </wp:positionH>
                <wp:positionV relativeFrom="paragraph">
                  <wp:posOffset>180340</wp:posOffset>
                </wp:positionV>
                <wp:extent cx="5465445" cy="1270"/>
                <wp:effectExtent l="0" t="0" r="0" b="0"/>
                <wp:wrapTopAndBottom/>
                <wp:docPr id="75688465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5445" cy="1270"/>
                        </a:xfrm>
                        <a:custGeom>
                          <a:avLst/>
                          <a:gdLst>
                            <a:gd name="T0" fmla="+- 0 1474 1474"/>
                            <a:gd name="T1" fmla="*/ T0 w 8607"/>
                            <a:gd name="T2" fmla="+- 0 10080 1474"/>
                            <a:gd name="T3" fmla="*/ T2 w 8607"/>
                          </a:gdLst>
                          <a:ahLst/>
                          <a:cxnLst>
                            <a:cxn ang="0">
                              <a:pos x="T1" y="0"/>
                            </a:cxn>
                            <a:cxn ang="0">
                              <a:pos x="T3" y="0"/>
                            </a:cxn>
                          </a:cxnLst>
                          <a:rect l="0" t="0" r="r" b="b"/>
                          <a:pathLst>
                            <a:path w="8607">
                              <a:moveTo>
                                <a:pt x="0" y="0"/>
                              </a:moveTo>
                              <a:lnTo>
                                <a:pt x="860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9E026" id="Freeform 3" o:spid="_x0000_s1026" style="position:absolute;margin-left:73.7pt;margin-top:14.2pt;width:430.3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" path="m,l8606,e" filled="f" strokeweight=".84pt">
                <v:path arrowok="t" o:connecttype="custom" o:connectlocs="0,0;5464810,0" o:connectangles="0,0"/>
                <w10:wrap type="topAndBottom" anchorx="page"/>
              </v:shape>
            </w:pict>
          </mc:Fallback>
        </mc:AlternateContent>
      </w:r>
    </w:p>
    <w:p w14:paraId="1B372C93" w14:textId="77777777" w:rsidR="00B13E09" w:rsidRDefault="00B13E09">
      <w:pPr>
        <w:pStyle w:val="BodyText"/>
        <w:rPr>
          <w:sz w:val="20"/>
        </w:rPr>
      </w:pPr>
    </w:p>
    <w:p w14:paraId="2EB5C33E" w14:textId="77777777" w:rsidR="00B13E09" w:rsidRDefault="00B13E09">
      <w:pPr>
        <w:pStyle w:val="BodyText"/>
        <w:rPr>
          <w:sz w:val="18"/>
        </w:rPr>
      </w:pPr>
    </w:p>
    <w:p w14:paraId="0E0FF213" w14:textId="77777777" w:rsidR="00B13E09" w:rsidRDefault="0002636F">
      <w:pPr>
        <w:pStyle w:val="ListParagraph"/>
        <w:numPr>
          <w:ilvl w:val="0"/>
          <w:numId w:val="8"/>
        </w:numPr>
        <w:tabs>
          <w:tab w:val="left" w:pos="974"/>
        </w:tabs>
        <w:spacing w:before="93"/>
        <w:ind w:left="973" w:right="216" w:hanging="754"/>
        <w:jc w:val="both"/>
        <w:rPr>
          <w:rFonts w:ascii="Arial" w:hAnsi="Arial"/>
          <w:sz w:val="24"/>
        </w:rPr>
      </w:pPr>
      <w:r>
        <w:rPr>
          <w:rFonts w:ascii="Arial" w:hAnsi="Arial"/>
          <w:sz w:val="24"/>
        </w:rPr>
        <w:t>The undersigned hereby authorizes and requests any person, firm or corporation to furnish any information requested by the Housing Commission, verifying the declarations included in this Statement of Offeror’s</w:t>
      </w:r>
      <w:r>
        <w:rPr>
          <w:rFonts w:ascii="Arial" w:hAnsi="Arial"/>
          <w:spacing w:val="1"/>
          <w:sz w:val="24"/>
        </w:rPr>
        <w:t xml:space="preserve"> </w:t>
      </w:r>
      <w:r>
        <w:rPr>
          <w:rFonts w:ascii="Arial" w:hAnsi="Arial"/>
          <w:sz w:val="24"/>
        </w:rPr>
        <w:t>Qualifications.</w:t>
      </w:r>
    </w:p>
    <w:p w14:paraId="14C6807F" w14:textId="77777777" w:rsidR="00B13E09" w:rsidRDefault="00B13E09">
      <w:pPr>
        <w:pStyle w:val="BodyText"/>
        <w:rPr>
          <w:sz w:val="20"/>
        </w:rPr>
      </w:pPr>
    </w:p>
    <w:p w14:paraId="1E3C4774" w14:textId="77777777" w:rsidR="00B13E09" w:rsidRDefault="00B13E09">
      <w:pPr>
        <w:pStyle w:val="BodyText"/>
        <w:rPr>
          <w:sz w:val="20"/>
        </w:rPr>
      </w:pPr>
    </w:p>
    <w:p w14:paraId="098DF347" w14:textId="6BA7A766" w:rsidR="00B13E09" w:rsidRDefault="003C3F90" w:rsidP="003C3F90">
      <w:pPr>
        <w:pStyle w:val="BodyText"/>
        <w:tabs>
          <w:tab w:val="center" w:pos="5620"/>
        </w:tabs>
        <w:spacing w:before="5"/>
        <w:rPr>
          <w:sz w:val="26"/>
        </w:rPr>
      </w:pPr>
      <w:r>
        <w:rPr>
          <w:noProof/>
        </w:rPr>
        <mc:AlternateContent>
          <mc:Choice Requires="wps">
            <w:drawing>
              <wp:anchor distT="0" distB="0" distL="0" distR="0" simplePos="0" relativeHeight="251691008" behindDoc="1" locked="0" layoutInCell="1" allowOverlap="1" wp14:anchorId="14051DBA" wp14:editId="5047C043">
                <wp:simplePos x="0" y="0"/>
                <wp:positionH relativeFrom="page">
                  <wp:posOffset>3657600</wp:posOffset>
                </wp:positionH>
                <wp:positionV relativeFrom="paragraph">
                  <wp:posOffset>223520</wp:posOffset>
                </wp:positionV>
                <wp:extent cx="2743200" cy="1270"/>
                <wp:effectExtent l="0" t="0" r="0" b="0"/>
                <wp:wrapTopAndBottom/>
                <wp:docPr id="136246677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5760 5760"/>
                            <a:gd name="T1" fmla="*/ T0 w 4320"/>
                            <a:gd name="T2" fmla="+- 0 10080 5760"/>
                            <a:gd name="T3" fmla="*/ T2 w 4320"/>
                          </a:gdLst>
                          <a:ahLst/>
                          <a:cxnLst>
                            <a:cxn ang="0">
                              <a:pos x="T1" y="0"/>
                            </a:cxn>
                            <a:cxn ang="0">
                              <a:pos x="T3" y="0"/>
                            </a:cxn>
                          </a:cxnLst>
                          <a:rect l="0" t="0" r="r" b="b"/>
                          <a:pathLst>
                            <a:path w="4320">
                              <a:moveTo>
                                <a:pt x="0" y="0"/>
                              </a:moveTo>
                              <a:lnTo>
                                <a:pt x="432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DBDE9" id="Freeform 2" o:spid="_x0000_s1026" style="position:absolute;margin-left:4in;margin-top:17.6pt;width:3in;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" path="m,l4320,e" filled="f" strokeweight=".84pt">
                <v:path arrowok="t" o:connecttype="custom" o:connectlocs="0,0;2743200,0" o:connectangles="0,0"/>
                <w10:wrap type="topAndBottom" anchorx="page"/>
              </v:shape>
            </w:pict>
          </mc:Fallback>
        </mc:AlternateContent>
      </w:r>
      <w:r>
        <w:rPr>
          <w:sz w:val="26"/>
        </w:rPr>
        <w:tab/>
      </w:r>
    </w:p>
    <w:p w14:paraId="25BA9EDF" w14:textId="77777777" w:rsidR="00B13E09" w:rsidRDefault="0002636F">
      <w:pPr>
        <w:pStyle w:val="BodyText"/>
        <w:spacing w:line="254" w:lineRule="exact"/>
        <w:ind w:left="5996"/>
      </w:pPr>
      <w:r>
        <w:t>(Name of Offeror)</w:t>
      </w:r>
    </w:p>
    <w:p w14:paraId="036D8DB5" w14:textId="77777777" w:rsidR="00B13E09" w:rsidRDefault="00B13E09">
      <w:pPr>
        <w:pStyle w:val="BodyText"/>
      </w:pPr>
    </w:p>
    <w:p w14:paraId="1CE2112D" w14:textId="0CD4FB73" w:rsidR="00B13E09" w:rsidRDefault="0097144C">
      <w:pPr>
        <w:pStyle w:val="BodyText"/>
        <w:tabs>
          <w:tab w:val="left" w:pos="9579"/>
        </w:tabs>
        <w:ind w:left="5996" w:right="1116" w:hanging="692"/>
      </w:pPr>
      <w:r>
        <w:t>By:</w:t>
      </w:r>
      <w:r w:rsidR="0002636F">
        <w:rPr>
          <w:u w:val="single"/>
        </w:rPr>
        <w:tab/>
      </w:r>
      <w:r w:rsidR="0002636F">
        <w:rPr>
          <w:u w:val="single"/>
        </w:rPr>
        <w:tab/>
      </w:r>
      <w:r w:rsidR="0002636F">
        <w:t xml:space="preserve"> (Signature of Offeror’s</w:t>
      </w:r>
      <w:r w:rsidR="0002636F">
        <w:rPr>
          <w:spacing w:val="-17"/>
        </w:rPr>
        <w:t xml:space="preserve"> </w:t>
      </w:r>
      <w:r w:rsidR="0002636F">
        <w:t>Representative)</w:t>
      </w:r>
    </w:p>
    <w:p w14:paraId="27B9BC92" w14:textId="77777777" w:rsidR="00B13E09" w:rsidRDefault="00B13E09">
      <w:pPr>
        <w:pStyle w:val="BodyText"/>
      </w:pPr>
    </w:p>
    <w:p w14:paraId="1B8402FC" w14:textId="77777777" w:rsidR="00B13E09" w:rsidRDefault="0002636F">
      <w:pPr>
        <w:pStyle w:val="BodyText"/>
        <w:tabs>
          <w:tab w:val="left" w:pos="9579"/>
        </w:tabs>
        <w:ind w:left="5298"/>
      </w:pPr>
      <w:r>
        <w:t>Title:</w:t>
      </w:r>
      <w:r>
        <w:rPr>
          <w:spacing w:val="-2"/>
        </w:rPr>
        <w:t xml:space="preserve"> </w:t>
      </w:r>
      <w:r>
        <w:rPr>
          <w:u w:val="single"/>
        </w:rPr>
        <w:t xml:space="preserve"> </w:t>
      </w:r>
      <w:r>
        <w:rPr>
          <w:u w:val="single"/>
        </w:rPr>
        <w:tab/>
      </w:r>
    </w:p>
    <w:p w14:paraId="32733E23" w14:textId="77777777" w:rsidR="00B13E09" w:rsidRDefault="00B13E09">
      <w:pPr>
        <w:pStyle w:val="BodyText"/>
        <w:rPr>
          <w:sz w:val="16"/>
        </w:rPr>
      </w:pPr>
    </w:p>
    <w:p w14:paraId="0A238E39" w14:textId="230A61CE" w:rsidR="00B13E09" w:rsidRDefault="0002636F" w:rsidP="003C3F90">
      <w:pPr>
        <w:pStyle w:val="BodyText"/>
        <w:tabs>
          <w:tab w:val="left" w:pos="4539"/>
        </w:tabs>
        <w:spacing w:before="92"/>
        <w:ind w:left="5298"/>
      </w:pPr>
      <w:r>
        <w:t>Date:</w:t>
      </w:r>
      <w:r>
        <w:rPr>
          <w:spacing w:val="-2"/>
        </w:rPr>
        <w:t xml:space="preserve"> </w:t>
      </w:r>
      <w:r>
        <w:rPr>
          <w:u w:val="single"/>
        </w:rPr>
        <w:t xml:space="preserve"> </w:t>
      </w:r>
      <w:r>
        <w:rPr>
          <w:u w:val="single"/>
        </w:rPr>
        <w:tab/>
      </w:r>
      <w:r w:rsidR="003C3F90">
        <w:rPr>
          <w:u w:val="single"/>
        </w:rPr>
        <w:t>_______________________</w:t>
      </w:r>
    </w:p>
    <w:p w14:paraId="1113DB74" w14:textId="77777777" w:rsidR="00B13E09" w:rsidRDefault="00B13E09">
      <w:pPr>
        <w:sectPr w:rsidR="00B13E09">
          <w:pgSz w:w="12240" w:h="15840"/>
          <w:pgMar w:top="1080" w:right="500" w:bottom="980" w:left="500" w:header="0" w:footer="794" w:gutter="0"/>
          <w:cols w:space="720"/>
        </w:sectPr>
      </w:pPr>
    </w:p>
    <w:p w14:paraId="41D6B434" w14:textId="77777777" w:rsidR="00B13E09" w:rsidRDefault="00B13E09">
      <w:pPr>
        <w:pStyle w:val="BodyText"/>
        <w:rPr>
          <w:sz w:val="26"/>
        </w:rPr>
      </w:pPr>
    </w:p>
    <w:p w14:paraId="64CBF82B" w14:textId="77777777" w:rsidR="00B13E09" w:rsidRDefault="00B13E09">
      <w:pPr>
        <w:pStyle w:val="BodyText"/>
        <w:spacing w:before="9"/>
        <w:rPr>
          <w:sz w:val="31"/>
        </w:rPr>
      </w:pPr>
    </w:p>
    <w:p w14:paraId="7FFC7C2F" w14:textId="77777777" w:rsidR="00B13E09" w:rsidRDefault="0002636F">
      <w:pPr>
        <w:pStyle w:val="Heading3"/>
        <w:jc w:val="left"/>
      </w:pPr>
      <w:r>
        <w:t>Completion of Forms:</w:t>
      </w:r>
    </w:p>
    <w:p w14:paraId="14350CDD" w14:textId="77777777" w:rsidR="00B13E09" w:rsidRDefault="0002636F">
      <w:pPr>
        <w:spacing w:before="68"/>
        <w:ind w:left="674"/>
        <w:rPr>
          <w:rFonts w:ascii="Arial"/>
          <w:b/>
          <w:sz w:val="32"/>
        </w:rPr>
      </w:pPr>
      <w:r>
        <w:br w:type="column"/>
      </w:r>
      <w:r>
        <w:rPr>
          <w:rFonts w:ascii="Arial"/>
          <w:b/>
          <w:sz w:val="32"/>
          <w:u w:val="thick"/>
        </w:rPr>
        <w:t>GENERAL CONDITIONS</w:t>
      </w:r>
    </w:p>
    <w:p w14:paraId="523B4271" w14:textId="77777777" w:rsidR="00B13E09" w:rsidRDefault="00B13E09">
      <w:pPr>
        <w:rPr>
          <w:rFonts w:ascii="Arial"/>
          <w:sz w:val="32"/>
        </w:rPr>
        <w:sectPr w:rsidR="00B13E09">
          <w:footerReference w:type="default" r:id="rId14"/>
          <w:pgSz w:w="12240" w:h="15840"/>
          <w:pgMar w:top="1280" w:right="500" w:bottom="980" w:left="500" w:header="0" w:footer="794" w:gutter="0"/>
          <w:pgNumType w:start="26"/>
          <w:cols w:num="2" w:space="720" w:equalWidth="0">
            <w:col w:w="3435" w:space="40"/>
            <w:col w:w="7765"/>
          </w:cols>
        </w:sectPr>
      </w:pPr>
    </w:p>
    <w:p w14:paraId="4670BFD1" w14:textId="54060208" w:rsidR="00B13E09" w:rsidRDefault="0002636F">
      <w:pPr>
        <w:pStyle w:val="BodyText"/>
        <w:ind w:left="939" w:right="214"/>
        <w:jc w:val="both"/>
      </w:pPr>
      <w:r>
        <w:t xml:space="preserve">Each proposal must give the full business address of the offeror and be signed with offeror’s usual signature. Proposals by a partnership must furnish full names of all partners and must be signed by one of the members of the partnership, or by an authorized representative, followed by the designation of the person signing. Proposals by a corporation, with corporate seal affixed, must be signed with the legal name of the corporation, followed by the name of the State of Incorporation and by the signature and designation of the president, secretary or other person authorized to bind it in the matter. The names of all </w:t>
      </w:r>
      <w:r w:rsidR="00F03F87">
        <w:t>people</w:t>
      </w:r>
      <w:r>
        <w:t xml:space="preserve"> signing shall be typed below the signatures. When requested, offerors shall furnish satisfactory evidence to the FHC of the officer signing on behalf of the corporation or partnership.</w:t>
      </w:r>
    </w:p>
    <w:p w14:paraId="6E7B9BCD" w14:textId="77777777" w:rsidR="00B13E09" w:rsidRDefault="00B13E09">
      <w:pPr>
        <w:pStyle w:val="BodyText"/>
        <w:spacing w:before="7"/>
        <w:rPr>
          <w:sz w:val="23"/>
        </w:rPr>
      </w:pPr>
    </w:p>
    <w:p w14:paraId="1714F060" w14:textId="77777777" w:rsidR="00B13E09" w:rsidRDefault="0002636F">
      <w:pPr>
        <w:pStyle w:val="Heading3"/>
        <w:ind w:left="939"/>
      </w:pPr>
      <w:r>
        <w:t>Late Proposals:</w:t>
      </w:r>
    </w:p>
    <w:p w14:paraId="195651BE" w14:textId="77777777" w:rsidR="00B13E09" w:rsidRDefault="0002636F">
      <w:pPr>
        <w:pStyle w:val="BodyText"/>
        <w:ind w:left="939"/>
        <w:jc w:val="both"/>
      </w:pPr>
      <w:r>
        <w:t>Late proposals will be returned to the offeror unopened.</w:t>
      </w:r>
    </w:p>
    <w:p w14:paraId="1F8AA8B6" w14:textId="77777777" w:rsidR="00B13E09" w:rsidRDefault="00B13E09">
      <w:pPr>
        <w:pStyle w:val="BodyText"/>
      </w:pPr>
    </w:p>
    <w:p w14:paraId="25771AEC" w14:textId="77777777" w:rsidR="00B13E09" w:rsidRDefault="0002636F">
      <w:pPr>
        <w:pStyle w:val="Heading3"/>
        <w:ind w:left="939"/>
      </w:pPr>
      <w:r>
        <w:t>Withdrawal of Proposals:</w:t>
      </w:r>
    </w:p>
    <w:p w14:paraId="65508A2D" w14:textId="268C6320" w:rsidR="00B13E09" w:rsidRDefault="0002636F">
      <w:pPr>
        <w:pStyle w:val="BodyText"/>
        <w:ind w:left="939" w:right="216"/>
        <w:jc w:val="both"/>
      </w:pPr>
      <w:r>
        <w:t xml:space="preserve">Proposals may be withdrawn by written certified mail request at any time prior to the scheduled closing time of receipt of proposals. No proposal shall be withdrawn for a period of ninety (90) days </w:t>
      </w:r>
      <w:r w:rsidR="00F03F87">
        <w:t>after</w:t>
      </w:r>
      <w:r>
        <w:t xml:space="preserve"> the opening of proposals without consent of the FHC Board of Commissioners.</w:t>
      </w:r>
    </w:p>
    <w:p w14:paraId="5DD1D443" w14:textId="77777777" w:rsidR="00B13E09" w:rsidRDefault="00B13E09">
      <w:pPr>
        <w:pStyle w:val="BodyText"/>
      </w:pPr>
    </w:p>
    <w:p w14:paraId="55C8E81A" w14:textId="77777777" w:rsidR="00B13E09" w:rsidRDefault="0002636F">
      <w:pPr>
        <w:pStyle w:val="Heading3"/>
        <w:ind w:left="939"/>
      </w:pPr>
      <w:r>
        <w:t>Rejection of Proposals:</w:t>
      </w:r>
    </w:p>
    <w:p w14:paraId="177D1E84" w14:textId="024B9F03" w:rsidR="00B13E09" w:rsidRDefault="0002636F">
      <w:pPr>
        <w:pStyle w:val="BodyText"/>
        <w:ind w:left="939" w:right="215"/>
        <w:jc w:val="both"/>
      </w:pPr>
      <w:r>
        <w:t xml:space="preserve">The Commission reserves the right to award contracts to multiple offerors, to reject any or all proposals, to waive any informalities in the bidding process, or to cancel </w:t>
      </w:r>
      <w:r w:rsidR="00F03F87">
        <w:t>this solicitation in whole or in part</w:t>
      </w:r>
      <w:r>
        <w:t xml:space="preserve"> if it is in the best interest of the FHC to do so. A proposal may be rejected if it is incomplete, illegible or conditional. However, alternate proposals or explanations may be made on separate sheets. Such alternates or explanations will not be considered in determining the bid but may be used in negotiations after determination of the successful offeror. All corrections shall be initiated by the</w:t>
      </w:r>
      <w:r>
        <w:rPr>
          <w:spacing w:val="-6"/>
        </w:rPr>
        <w:t xml:space="preserve"> </w:t>
      </w:r>
      <w:r>
        <w:t>offeror.</w:t>
      </w:r>
    </w:p>
    <w:p w14:paraId="3608651A" w14:textId="77777777" w:rsidR="00B13E09" w:rsidRDefault="00B13E09">
      <w:pPr>
        <w:pStyle w:val="BodyText"/>
      </w:pPr>
    </w:p>
    <w:p w14:paraId="7B1B644B" w14:textId="77777777" w:rsidR="00B13E09" w:rsidRDefault="0002636F">
      <w:pPr>
        <w:pStyle w:val="Heading3"/>
        <w:ind w:left="939"/>
      </w:pPr>
      <w:r>
        <w:t>Responsible Offeror:</w:t>
      </w:r>
    </w:p>
    <w:p w14:paraId="64E386E2" w14:textId="77777777" w:rsidR="00B13E09" w:rsidRDefault="0002636F">
      <w:pPr>
        <w:pStyle w:val="BodyText"/>
        <w:ind w:left="939" w:right="216"/>
        <w:jc w:val="both"/>
      </w:pPr>
      <w:r>
        <w:t>“Responsible offeror” is defined as an offeror who has met all requirements of the solicitation including completing all bidding documents correctly; complying with the general provisions and scope of services; and demonstrating through reputation and past performance the capability of meeting contract</w:t>
      </w:r>
      <w:r>
        <w:rPr>
          <w:spacing w:val="-3"/>
        </w:rPr>
        <w:t xml:space="preserve"> </w:t>
      </w:r>
      <w:r>
        <w:t>requirements.</w:t>
      </w:r>
    </w:p>
    <w:p w14:paraId="07BA6CD6" w14:textId="77777777" w:rsidR="00B13E09" w:rsidRDefault="00B13E09">
      <w:pPr>
        <w:pStyle w:val="BodyText"/>
      </w:pPr>
    </w:p>
    <w:p w14:paraId="15EE1454" w14:textId="77777777" w:rsidR="00B13E09" w:rsidRDefault="0002636F">
      <w:pPr>
        <w:pStyle w:val="Heading3"/>
        <w:ind w:left="939"/>
      </w:pPr>
      <w:r>
        <w:t>Award of Contract:</w:t>
      </w:r>
    </w:p>
    <w:p w14:paraId="698E9209" w14:textId="77777777" w:rsidR="00B13E09" w:rsidRDefault="0002636F">
      <w:pPr>
        <w:pStyle w:val="BodyText"/>
        <w:ind w:left="939" w:right="215"/>
        <w:jc w:val="both"/>
      </w:pPr>
      <w:r>
        <w:t>The contract will be awarded, if at all, to the responsible, responsive offeror that is awarded the highest score in the evaluation process. Insurance certificates must be received prior to contract execution.</w:t>
      </w:r>
    </w:p>
    <w:p w14:paraId="1D8553F7" w14:textId="77777777" w:rsidR="00B13E09" w:rsidRDefault="00B13E09">
      <w:pPr>
        <w:pStyle w:val="BodyText"/>
      </w:pPr>
    </w:p>
    <w:p w14:paraId="1EF2E567" w14:textId="77777777" w:rsidR="00B13E09" w:rsidRDefault="0002636F">
      <w:pPr>
        <w:pStyle w:val="Heading3"/>
        <w:ind w:left="939"/>
      </w:pPr>
      <w:r>
        <w:t>Contract Language:</w:t>
      </w:r>
    </w:p>
    <w:p w14:paraId="67575C82" w14:textId="4D805976" w:rsidR="00B13E09" w:rsidRDefault="0002636F">
      <w:pPr>
        <w:pStyle w:val="BodyText"/>
        <w:ind w:left="939" w:right="215"/>
        <w:jc w:val="both"/>
      </w:pPr>
      <w:r>
        <w:t xml:space="preserve">Offeror is expected to read and understand all terms and conditions of the contract that are included in this proposal package. Where the terms and conditions of documents supplied by the successful offeror </w:t>
      </w:r>
      <w:r w:rsidR="00F03F87">
        <w:t>conflict with</w:t>
      </w:r>
      <w:r>
        <w:t xml:space="preserve"> the terms and conditions of the FHC contract, the FHC contract shall prevail.</w:t>
      </w:r>
    </w:p>
    <w:p w14:paraId="1D84DAFE" w14:textId="77777777" w:rsidR="00B13E09" w:rsidRDefault="00B13E09">
      <w:pPr>
        <w:jc w:val="both"/>
        <w:sectPr w:rsidR="00B13E09">
          <w:type w:val="continuous"/>
          <w:pgSz w:w="12240" w:h="15840"/>
          <w:pgMar w:top="660" w:right="500" w:bottom="940" w:left="500" w:header="720" w:footer="720" w:gutter="0"/>
          <w:cols w:space="720"/>
        </w:sectPr>
      </w:pPr>
    </w:p>
    <w:p w14:paraId="0CD20E1B" w14:textId="77777777" w:rsidR="00B13E09" w:rsidRDefault="0002636F">
      <w:pPr>
        <w:pStyle w:val="Heading3"/>
        <w:spacing w:before="75"/>
      </w:pPr>
      <w:r>
        <w:lastRenderedPageBreak/>
        <w:t>Minority/Women and Disabled Veteran Business Enterprise Program:</w:t>
      </w:r>
    </w:p>
    <w:p w14:paraId="7173CE63" w14:textId="48C1C766" w:rsidR="00B13E09" w:rsidRDefault="0002636F">
      <w:pPr>
        <w:pStyle w:val="BodyText"/>
        <w:ind w:left="940" w:right="212"/>
        <w:jc w:val="both"/>
      </w:pPr>
      <w:r>
        <w:t xml:space="preserve">Offerors claiming status as a certified MBE/WBE or DVBE must also submit current State of Michigan certificates. Offerors doing business with State agencies, including the Commission, intending to use </w:t>
      </w:r>
      <w:r w:rsidR="00F03F87">
        <w:t>sub offerors</w:t>
      </w:r>
      <w:r>
        <w:t xml:space="preserve"> are required to make “good faith efforts” to subcontract with minority-, women- and disabled veteran-owned businesses. Supplementary information may be requested of offerors regarding efforts made to meet the intent of the State’s Equal Opportunity</w:t>
      </w:r>
      <w:r>
        <w:rPr>
          <w:spacing w:val="-3"/>
        </w:rPr>
        <w:t xml:space="preserve"> </w:t>
      </w:r>
      <w:r>
        <w:t>Program.</w:t>
      </w:r>
    </w:p>
    <w:p w14:paraId="02C1AF18" w14:textId="77777777" w:rsidR="00B13E09" w:rsidRDefault="00B13E09">
      <w:pPr>
        <w:pStyle w:val="BodyText"/>
      </w:pPr>
    </w:p>
    <w:p w14:paraId="5B66DA66" w14:textId="77777777" w:rsidR="00B13E09" w:rsidRDefault="0002636F">
      <w:pPr>
        <w:pStyle w:val="Heading3"/>
        <w:spacing w:before="1"/>
        <w:jc w:val="left"/>
      </w:pPr>
      <w:r>
        <w:t>Discrimination:</w:t>
      </w:r>
    </w:p>
    <w:p w14:paraId="13D55B1E" w14:textId="212852FC" w:rsidR="00B13E09" w:rsidRDefault="0002636F">
      <w:pPr>
        <w:pStyle w:val="BodyText"/>
        <w:ind w:left="940" w:right="213"/>
        <w:jc w:val="both"/>
      </w:pPr>
      <w:r>
        <w:t xml:space="preserve">The Flint Housing Commission does not discriminate </w:t>
      </w:r>
      <w:r w:rsidR="00F03F87">
        <w:t>based on</w:t>
      </w:r>
      <w:r>
        <w:t xml:space="preserve"> sex, race, color, creed, nationality, age, religion or handicap. The Flint Housing Commission strongly encourages certified Minority-, Women- and Disabled Veteran-owned businesses to bid.</w:t>
      </w:r>
    </w:p>
    <w:p w14:paraId="7B155321" w14:textId="77777777" w:rsidR="00B13E09" w:rsidRDefault="00B13E09">
      <w:pPr>
        <w:pStyle w:val="BodyText"/>
        <w:spacing w:before="11"/>
        <w:rPr>
          <w:sz w:val="23"/>
        </w:rPr>
      </w:pPr>
    </w:p>
    <w:p w14:paraId="7C2312E5" w14:textId="77777777" w:rsidR="00B13E09" w:rsidRDefault="0002636F">
      <w:pPr>
        <w:pStyle w:val="Heading3"/>
        <w:jc w:val="left"/>
      </w:pPr>
      <w:r>
        <w:t>Payment:</w:t>
      </w:r>
    </w:p>
    <w:p w14:paraId="6898C969" w14:textId="35E89826" w:rsidR="00B13E09" w:rsidRDefault="0002636F">
      <w:pPr>
        <w:pStyle w:val="BodyText"/>
        <w:ind w:left="940" w:right="215"/>
        <w:jc w:val="both"/>
      </w:pPr>
      <w:r>
        <w:t xml:space="preserve">The Offeror shall submit a billing invoice on a bi-weekly basis.  Invoice shall specify </w:t>
      </w:r>
      <w:r w:rsidR="00F03F87">
        <w:t>the amount</w:t>
      </w:r>
      <w:r>
        <w:t xml:space="preserve"> due for services performed by the offeror and their support staff. Such invoice shall: (1) reference the subject; (2) describe the services performed in detail, and (3) indicate the amount charged for the work performed. Such invoice shall contain a certification by the Offeror specifying payment requested is for work performed in accordance with the provisions of this Agreement. Upon approval of the invoice the Commission shall make payment utilizing Net 30</w:t>
      </w:r>
      <w:r>
        <w:rPr>
          <w:spacing w:val="-1"/>
        </w:rPr>
        <w:t xml:space="preserve"> </w:t>
      </w:r>
      <w:r>
        <w:t>terms.</w:t>
      </w:r>
    </w:p>
    <w:p w14:paraId="4873A27A" w14:textId="77777777" w:rsidR="00B13E09" w:rsidRDefault="00B13E09">
      <w:pPr>
        <w:pStyle w:val="BodyText"/>
      </w:pPr>
    </w:p>
    <w:p w14:paraId="172CFA4A" w14:textId="77777777" w:rsidR="00B13E09" w:rsidRDefault="0002636F">
      <w:pPr>
        <w:pStyle w:val="Heading3"/>
      </w:pPr>
      <w:r>
        <w:t>Ownership of Materials and Documents:</w:t>
      </w:r>
    </w:p>
    <w:p w14:paraId="338AA5CD" w14:textId="77777777" w:rsidR="00B13E09" w:rsidRDefault="0002636F">
      <w:pPr>
        <w:pStyle w:val="BodyText"/>
        <w:ind w:left="940" w:right="214"/>
        <w:jc w:val="both"/>
      </w:pPr>
      <w:proofErr w:type="gramStart"/>
      <w:r>
        <w:t>Any and all</w:t>
      </w:r>
      <w:proofErr w:type="gramEnd"/>
      <w:r>
        <w:t xml:space="preserve"> documents prepared by the Offeror shall be the property of the Commission from the moment of their preparation, and the Offeror shall deliver such materials and documents to the Commission whenever requested to do so by the Commission. However, the Offeror shall have the right to make duplicate copies of such materials and documents for his own file or for other purposes as may be authorized in writing by the Commission.</w:t>
      </w:r>
    </w:p>
    <w:p w14:paraId="690776CC" w14:textId="77777777" w:rsidR="00B13E09" w:rsidRDefault="00B13E09">
      <w:pPr>
        <w:pStyle w:val="BodyText"/>
      </w:pPr>
    </w:p>
    <w:p w14:paraId="5E655B55" w14:textId="77777777" w:rsidR="00B13E09" w:rsidRDefault="0002636F">
      <w:pPr>
        <w:pStyle w:val="Heading3"/>
        <w:spacing w:before="1"/>
        <w:jc w:val="left"/>
      </w:pPr>
      <w:r>
        <w:t>Non-Disclosure:</w:t>
      </w:r>
    </w:p>
    <w:p w14:paraId="716DA2F1" w14:textId="15CFD7F1" w:rsidR="00B13E09" w:rsidRDefault="0002636F">
      <w:pPr>
        <w:pStyle w:val="BodyText"/>
        <w:ind w:left="940" w:right="214"/>
        <w:jc w:val="both"/>
      </w:pPr>
      <w:r>
        <w:t xml:space="preserve">Any reports, investigations, materials, and documents prepared or acquired by the Offeror pursuant to this Contract (including any duplicate copies kept by the Offeror) shall not be shown or disclosed to any other public or private person or entity directly or indirectly, except as authorized by the Commission. The Offeror shall not disclose to any other public or private person or entity directly or </w:t>
      </w:r>
      <w:r w:rsidR="00F03F87">
        <w:t>indirectly</w:t>
      </w:r>
      <w:r>
        <w:t xml:space="preserve"> any information regarding the activities of the Commission during the term of this contract or at any time thereafter except as authorized by the Commission.</w:t>
      </w:r>
    </w:p>
    <w:p w14:paraId="1610FA4E" w14:textId="77777777" w:rsidR="00B13E09" w:rsidRDefault="00B13E09">
      <w:pPr>
        <w:pStyle w:val="BodyText"/>
      </w:pPr>
    </w:p>
    <w:p w14:paraId="245F3477" w14:textId="77777777" w:rsidR="00B13E09" w:rsidRDefault="0002636F">
      <w:pPr>
        <w:pStyle w:val="Heading3"/>
      </w:pPr>
      <w:r>
        <w:t>Conflict of Interest:</w:t>
      </w:r>
    </w:p>
    <w:p w14:paraId="736C808F" w14:textId="77777777" w:rsidR="00B13E09" w:rsidRDefault="0002636F">
      <w:pPr>
        <w:pStyle w:val="ListParagraph"/>
        <w:numPr>
          <w:ilvl w:val="1"/>
          <w:numId w:val="8"/>
        </w:numPr>
        <w:tabs>
          <w:tab w:val="left" w:pos="2380"/>
        </w:tabs>
        <w:ind w:right="214"/>
        <w:jc w:val="both"/>
        <w:rPr>
          <w:rFonts w:ascii="Arial"/>
          <w:sz w:val="24"/>
        </w:rPr>
      </w:pPr>
      <w:r>
        <w:rPr>
          <w:rFonts w:ascii="Arial"/>
          <w:sz w:val="24"/>
        </w:rPr>
        <w:t>For the duration of this Contract, the Offeror will not act as a consultant or perform services of any kind for any person or entity which would conflict with the services to be provided herein, without the written consent of the</w:t>
      </w:r>
      <w:r>
        <w:rPr>
          <w:rFonts w:ascii="Arial"/>
          <w:spacing w:val="-22"/>
          <w:sz w:val="24"/>
        </w:rPr>
        <w:t xml:space="preserve"> </w:t>
      </w:r>
      <w:r>
        <w:rPr>
          <w:rFonts w:ascii="Arial"/>
          <w:sz w:val="24"/>
        </w:rPr>
        <w:t>Commission.</w:t>
      </w:r>
    </w:p>
    <w:p w14:paraId="248CEB28" w14:textId="4118B88A" w:rsidR="00B13E09" w:rsidRDefault="0002636F">
      <w:pPr>
        <w:pStyle w:val="ListParagraph"/>
        <w:numPr>
          <w:ilvl w:val="1"/>
          <w:numId w:val="8"/>
        </w:numPr>
        <w:tabs>
          <w:tab w:val="left" w:pos="2380"/>
        </w:tabs>
        <w:ind w:right="215"/>
        <w:jc w:val="both"/>
        <w:rPr>
          <w:rFonts w:ascii="Arial" w:hAnsi="Arial"/>
          <w:sz w:val="24"/>
        </w:rPr>
      </w:pPr>
      <w:r>
        <w:rPr>
          <w:rFonts w:ascii="Arial" w:hAnsi="Arial"/>
          <w:sz w:val="24"/>
        </w:rPr>
        <w:t xml:space="preserve">A conflict occurs when circumstances, known to the Offeror, place the Commission and the Offeror’s new client in adverse, hostile or incompatible positions wherein the interests of the FHC may be jeopardized. Offeror shall promptly notify the Commission </w:t>
      </w:r>
      <w:r w:rsidR="00F03F87">
        <w:rPr>
          <w:rFonts w:ascii="Arial" w:hAnsi="Arial"/>
          <w:sz w:val="24"/>
        </w:rPr>
        <w:t>if</w:t>
      </w:r>
      <w:r>
        <w:rPr>
          <w:rFonts w:ascii="Arial" w:hAnsi="Arial"/>
          <w:sz w:val="24"/>
        </w:rPr>
        <w:t xml:space="preserve"> such a conflict</w:t>
      </w:r>
      <w:r>
        <w:rPr>
          <w:rFonts w:ascii="Arial" w:hAnsi="Arial"/>
          <w:spacing w:val="-15"/>
          <w:sz w:val="24"/>
        </w:rPr>
        <w:t xml:space="preserve"> </w:t>
      </w:r>
      <w:r>
        <w:rPr>
          <w:rFonts w:ascii="Arial" w:hAnsi="Arial"/>
          <w:sz w:val="24"/>
        </w:rPr>
        <w:t>occurs.</w:t>
      </w:r>
    </w:p>
    <w:p w14:paraId="4D262516" w14:textId="77777777" w:rsidR="00B13E09" w:rsidRDefault="00B13E09">
      <w:pPr>
        <w:jc w:val="both"/>
        <w:rPr>
          <w:rFonts w:ascii="Arial" w:hAnsi="Arial"/>
          <w:sz w:val="24"/>
        </w:rPr>
        <w:sectPr w:rsidR="00B13E09">
          <w:pgSz w:w="12240" w:h="15840"/>
          <w:pgMar w:top="1360" w:right="500" w:bottom="980" w:left="500" w:header="0" w:footer="794" w:gutter="0"/>
          <w:cols w:space="720"/>
        </w:sectPr>
      </w:pPr>
    </w:p>
    <w:p w14:paraId="4B69A8BD" w14:textId="77777777" w:rsidR="00B13E09" w:rsidRDefault="00B13E09">
      <w:pPr>
        <w:pStyle w:val="BodyText"/>
        <w:spacing w:before="4"/>
        <w:rPr>
          <w:sz w:val="10"/>
        </w:rPr>
      </w:pPr>
    </w:p>
    <w:p w14:paraId="2F7B3C25" w14:textId="7E797871" w:rsidR="00B13E09" w:rsidRDefault="0002636F">
      <w:pPr>
        <w:pStyle w:val="ListParagraph"/>
        <w:numPr>
          <w:ilvl w:val="1"/>
          <w:numId w:val="8"/>
        </w:numPr>
        <w:tabs>
          <w:tab w:val="left" w:pos="2380"/>
        </w:tabs>
        <w:spacing w:before="92"/>
        <w:ind w:right="215" w:hanging="701"/>
        <w:jc w:val="both"/>
        <w:rPr>
          <w:rFonts w:ascii="Arial"/>
          <w:sz w:val="24"/>
        </w:rPr>
      </w:pPr>
      <w:r>
        <w:rPr>
          <w:rFonts w:ascii="Arial"/>
          <w:sz w:val="24"/>
        </w:rPr>
        <w:t xml:space="preserve">In the event of such a conflict, Offeror shall meet and confer with the Commission to agree upon modifications of its relationship with said new client or Commission </w:t>
      </w:r>
      <w:r w:rsidR="0097144C">
        <w:rPr>
          <w:rFonts w:ascii="Arial"/>
          <w:sz w:val="24"/>
        </w:rPr>
        <w:t>to</w:t>
      </w:r>
      <w:r>
        <w:rPr>
          <w:rFonts w:ascii="Arial"/>
          <w:sz w:val="24"/>
        </w:rPr>
        <w:t xml:space="preserve"> continue to perform services for said client and/or Commission without compromising the interests of either. Should no agreement regarding modification be reached, the Commission may terminate its contract with</w:t>
      </w:r>
      <w:r>
        <w:rPr>
          <w:rFonts w:ascii="Arial"/>
          <w:spacing w:val="-32"/>
          <w:sz w:val="24"/>
        </w:rPr>
        <w:t xml:space="preserve"> </w:t>
      </w:r>
      <w:r>
        <w:rPr>
          <w:rFonts w:ascii="Arial"/>
          <w:sz w:val="24"/>
        </w:rPr>
        <w:t>Offeror.</w:t>
      </w:r>
    </w:p>
    <w:p w14:paraId="25BF16FC" w14:textId="77777777" w:rsidR="00B13E09" w:rsidRDefault="00B13E09">
      <w:pPr>
        <w:pStyle w:val="BodyText"/>
      </w:pPr>
    </w:p>
    <w:p w14:paraId="2EE17639" w14:textId="1CAE5F0D" w:rsidR="00B13E09" w:rsidRDefault="0002636F">
      <w:pPr>
        <w:pStyle w:val="ListParagraph"/>
        <w:numPr>
          <w:ilvl w:val="1"/>
          <w:numId w:val="8"/>
        </w:numPr>
        <w:tabs>
          <w:tab w:val="left" w:pos="2380"/>
        </w:tabs>
        <w:spacing w:before="1"/>
        <w:ind w:right="215"/>
        <w:jc w:val="both"/>
        <w:rPr>
          <w:rFonts w:ascii="Arial"/>
          <w:sz w:val="24"/>
        </w:rPr>
      </w:pPr>
      <w:r>
        <w:rPr>
          <w:rFonts w:ascii="Arial"/>
          <w:sz w:val="24"/>
        </w:rPr>
        <w:t xml:space="preserve">When consent has been given, Offeror shall endeavor to avoid involvement on behalf of said new </w:t>
      </w:r>
      <w:r w:rsidR="00F03F87">
        <w:rPr>
          <w:rFonts w:ascii="Arial"/>
          <w:sz w:val="24"/>
        </w:rPr>
        <w:t>client,</w:t>
      </w:r>
      <w:r>
        <w:rPr>
          <w:rFonts w:ascii="Arial"/>
          <w:sz w:val="24"/>
        </w:rPr>
        <w:t xml:space="preserve"> which would in any manner undermine the effective performance of services by Offeror for Commission. Under no circumstances may Offeror convey, utilize, or permit to be utilized, confidential information gained through its association with Commission for the benefit of any other</w:t>
      </w:r>
      <w:r>
        <w:rPr>
          <w:rFonts w:ascii="Arial"/>
          <w:spacing w:val="-38"/>
          <w:sz w:val="24"/>
        </w:rPr>
        <w:t xml:space="preserve"> </w:t>
      </w:r>
      <w:r>
        <w:rPr>
          <w:rFonts w:ascii="Arial"/>
          <w:sz w:val="24"/>
        </w:rPr>
        <w:t>client.</w:t>
      </w:r>
    </w:p>
    <w:p w14:paraId="1A8136C9" w14:textId="77777777" w:rsidR="00B13E09" w:rsidRDefault="00B13E09">
      <w:pPr>
        <w:pStyle w:val="BodyText"/>
        <w:spacing w:before="11"/>
        <w:rPr>
          <w:sz w:val="23"/>
        </w:rPr>
      </w:pPr>
    </w:p>
    <w:p w14:paraId="6A1F7AD5" w14:textId="797F4CA1" w:rsidR="00B13E09" w:rsidRDefault="0002636F">
      <w:pPr>
        <w:pStyle w:val="ListParagraph"/>
        <w:numPr>
          <w:ilvl w:val="1"/>
          <w:numId w:val="8"/>
        </w:numPr>
        <w:tabs>
          <w:tab w:val="left" w:pos="2380"/>
        </w:tabs>
        <w:ind w:right="215"/>
        <w:jc w:val="both"/>
        <w:rPr>
          <w:rFonts w:ascii="Arial" w:hAnsi="Arial"/>
          <w:sz w:val="24"/>
        </w:rPr>
      </w:pPr>
      <w:r>
        <w:rPr>
          <w:rFonts w:ascii="Arial" w:hAnsi="Arial"/>
          <w:sz w:val="24"/>
        </w:rPr>
        <w:t xml:space="preserve">Offeror agrees to alert every client for whom consent is required, to the existence of this </w:t>
      </w:r>
      <w:r w:rsidR="00F03F87">
        <w:rPr>
          <w:rFonts w:ascii="Arial" w:hAnsi="Arial"/>
          <w:sz w:val="24"/>
        </w:rPr>
        <w:t>conflict-of-interest</w:t>
      </w:r>
      <w:r>
        <w:rPr>
          <w:rFonts w:ascii="Arial" w:hAnsi="Arial"/>
          <w:sz w:val="24"/>
        </w:rPr>
        <w:t xml:space="preserve"> provision and to include language in its agreement with said client which would enable Offeror to comply fully with its terms. This last paragraph shall not apply to existing clients of the Offeror for which Offeror has previously received the Commission’s</w:t>
      </w:r>
      <w:r>
        <w:rPr>
          <w:rFonts w:ascii="Arial" w:hAnsi="Arial"/>
          <w:spacing w:val="-4"/>
          <w:sz w:val="24"/>
        </w:rPr>
        <w:t xml:space="preserve"> </w:t>
      </w:r>
      <w:r>
        <w:rPr>
          <w:rFonts w:ascii="Arial" w:hAnsi="Arial"/>
          <w:sz w:val="24"/>
        </w:rPr>
        <w:t>consent.</w:t>
      </w:r>
    </w:p>
    <w:p w14:paraId="54B837F6" w14:textId="77777777" w:rsidR="00B13E09" w:rsidRDefault="00B13E09">
      <w:pPr>
        <w:pStyle w:val="BodyText"/>
      </w:pPr>
    </w:p>
    <w:p w14:paraId="3A47B880" w14:textId="77777777" w:rsidR="00B13E09" w:rsidRDefault="0002636F">
      <w:pPr>
        <w:pStyle w:val="ListParagraph"/>
        <w:numPr>
          <w:ilvl w:val="1"/>
          <w:numId w:val="8"/>
        </w:numPr>
        <w:tabs>
          <w:tab w:val="left" w:pos="2380"/>
        </w:tabs>
        <w:ind w:right="215"/>
        <w:jc w:val="both"/>
        <w:rPr>
          <w:rFonts w:ascii="Arial"/>
          <w:sz w:val="24"/>
        </w:rPr>
      </w:pPr>
      <w:r>
        <w:rPr>
          <w:rFonts w:ascii="Arial"/>
          <w:sz w:val="24"/>
        </w:rPr>
        <w:t>This Agreement may be unilaterally and immediately terminated by the Commission if Offeror employs an individual who, within twelve months immediately preceding such employment, in his/her capacity as a Commission employee, participated in negotiations with or otherwise had an influence on the selection of the</w:t>
      </w:r>
      <w:r>
        <w:rPr>
          <w:rFonts w:ascii="Arial"/>
          <w:spacing w:val="-2"/>
          <w:sz w:val="24"/>
        </w:rPr>
        <w:t xml:space="preserve"> </w:t>
      </w:r>
      <w:r>
        <w:rPr>
          <w:rFonts w:ascii="Arial"/>
          <w:sz w:val="24"/>
        </w:rPr>
        <w:t>Offeror.</w:t>
      </w:r>
    </w:p>
    <w:p w14:paraId="6C7DE20F" w14:textId="77777777" w:rsidR="00B13E09" w:rsidRDefault="00B13E09">
      <w:pPr>
        <w:pStyle w:val="BodyText"/>
      </w:pPr>
    </w:p>
    <w:p w14:paraId="3456584E" w14:textId="77777777" w:rsidR="00B13E09" w:rsidRDefault="0002636F">
      <w:pPr>
        <w:pStyle w:val="Heading3"/>
      </w:pPr>
      <w:r>
        <w:t>Offeror’s Liability:</w:t>
      </w:r>
    </w:p>
    <w:p w14:paraId="6F866FBD" w14:textId="1943C40E" w:rsidR="00B13E09" w:rsidRDefault="0002636F">
      <w:pPr>
        <w:pStyle w:val="ListParagraph"/>
        <w:numPr>
          <w:ilvl w:val="0"/>
          <w:numId w:val="7"/>
        </w:numPr>
        <w:tabs>
          <w:tab w:val="left" w:pos="2380"/>
        </w:tabs>
        <w:ind w:right="213"/>
        <w:jc w:val="both"/>
        <w:rPr>
          <w:rFonts w:ascii="Arial"/>
          <w:sz w:val="24"/>
        </w:rPr>
      </w:pPr>
      <w:r>
        <w:rPr>
          <w:rFonts w:ascii="Arial"/>
          <w:sz w:val="24"/>
        </w:rPr>
        <w:t xml:space="preserve">The Offeror shall be responsible for all injuries to </w:t>
      </w:r>
      <w:r w:rsidR="00F03F87">
        <w:rPr>
          <w:rFonts w:ascii="Arial"/>
          <w:sz w:val="24"/>
        </w:rPr>
        <w:t>people</w:t>
      </w:r>
      <w:r>
        <w:rPr>
          <w:rFonts w:ascii="Arial"/>
          <w:sz w:val="24"/>
        </w:rPr>
        <w:t xml:space="preserve"> and for all damages to real or personal property of the Commission or others, caused by or resulting from the negligence of itself, its employees, or its </w:t>
      </w:r>
      <w:r w:rsidR="0097144C">
        <w:rPr>
          <w:rFonts w:ascii="Arial"/>
          <w:sz w:val="24"/>
        </w:rPr>
        <w:t>agents,</w:t>
      </w:r>
      <w:r>
        <w:rPr>
          <w:rFonts w:ascii="Arial"/>
          <w:sz w:val="24"/>
        </w:rPr>
        <w:t xml:space="preserve"> during the progress of or connected with the rendition of services</w:t>
      </w:r>
      <w:r>
        <w:rPr>
          <w:rFonts w:ascii="Arial"/>
          <w:spacing w:val="-2"/>
          <w:sz w:val="24"/>
        </w:rPr>
        <w:t xml:space="preserve"> </w:t>
      </w:r>
      <w:r>
        <w:rPr>
          <w:rFonts w:ascii="Arial"/>
          <w:sz w:val="24"/>
        </w:rPr>
        <w:t>hereunder.</w:t>
      </w:r>
    </w:p>
    <w:p w14:paraId="1379A9D6" w14:textId="77777777" w:rsidR="00B13E09" w:rsidRDefault="00B13E09">
      <w:pPr>
        <w:pStyle w:val="BodyText"/>
      </w:pPr>
    </w:p>
    <w:p w14:paraId="3D753A1A" w14:textId="679EE3C9" w:rsidR="00B13E09" w:rsidRDefault="0002636F">
      <w:pPr>
        <w:pStyle w:val="ListParagraph"/>
        <w:numPr>
          <w:ilvl w:val="0"/>
          <w:numId w:val="7"/>
        </w:numPr>
        <w:tabs>
          <w:tab w:val="left" w:pos="2380"/>
        </w:tabs>
        <w:spacing w:before="1"/>
        <w:ind w:right="215"/>
        <w:jc w:val="both"/>
        <w:rPr>
          <w:rFonts w:ascii="Arial" w:hAnsi="Arial"/>
          <w:sz w:val="24"/>
        </w:rPr>
      </w:pPr>
      <w:r>
        <w:rPr>
          <w:rFonts w:ascii="Arial" w:hAnsi="Arial"/>
          <w:sz w:val="24"/>
        </w:rPr>
        <w:t xml:space="preserve">Offeror shall indemnify and hold harmless the Housing Commission and all officers and employees of each agency from </w:t>
      </w:r>
      <w:r w:rsidR="00F03F87">
        <w:rPr>
          <w:rFonts w:ascii="Arial" w:hAnsi="Arial"/>
          <w:sz w:val="24"/>
        </w:rPr>
        <w:t>all</w:t>
      </w:r>
      <w:r>
        <w:rPr>
          <w:rFonts w:ascii="Arial" w:hAnsi="Arial"/>
          <w:sz w:val="24"/>
        </w:rPr>
        <w:t xml:space="preserve"> liability, claims, costs (including reasonable attorney’s fees), damages, expenses and causes of</w:t>
      </w:r>
      <w:r>
        <w:rPr>
          <w:rFonts w:ascii="Arial" w:hAnsi="Arial"/>
          <w:spacing w:val="-40"/>
          <w:sz w:val="24"/>
        </w:rPr>
        <w:t xml:space="preserve"> </w:t>
      </w:r>
      <w:r>
        <w:rPr>
          <w:rFonts w:ascii="Arial" w:hAnsi="Arial"/>
          <w:sz w:val="24"/>
        </w:rPr>
        <w:t>action:</w:t>
      </w:r>
    </w:p>
    <w:p w14:paraId="5542DC99" w14:textId="77777777" w:rsidR="00B13E09" w:rsidRDefault="00B13E09">
      <w:pPr>
        <w:pStyle w:val="BodyText"/>
        <w:spacing w:before="11"/>
        <w:rPr>
          <w:sz w:val="23"/>
        </w:rPr>
      </w:pPr>
    </w:p>
    <w:p w14:paraId="0115BBAB" w14:textId="77777777" w:rsidR="00B13E09" w:rsidRDefault="0002636F">
      <w:pPr>
        <w:pStyle w:val="ListParagraph"/>
        <w:numPr>
          <w:ilvl w:val="1"/>
          <w:numId w:val="7"/>
        </w:numPr>
        <w:tabs>
          <w:tab w:val="left" w:pos="3100"/>
        </w:tabs>
        <w:ind w:left="3099" w:right="216"/>
        <w:jc w:val="both"/>
        <w:rPr>
          <w:rFonts w:ascii="Arial"/>
          <w:sz w:val="24"/>
        </w:rPr>
      </w:pPr>
      <w:r>
        <w:rPr>
          <w:rFonts w:ascii="Arial"/>
          <w:sz w:val="24"/>
        </w:rPr>
        <w:t>for damages to real or personal property, or personal injury to any third party resulting from the negligence of Offeror, its employees or its agents; or</w:t>
      </w:r>
    </w:p>
    <w:p w14:paraId="39CD39AE" w14:textId="77777777" w:rsidR="00B13E09" w:rsidRDefault="0002636F">
      <w:pPr>
        <w:pStyle w:val="ListParagraph"/>
        <w:numPr>
          <w:ilvl w:val="1"/>
          <w:numId w:val="7"/>
        </w:numPr>
        <w:tabs>
          <w:tab w:val="left" w:pos="3100"/>
        </w:tabs>
        <w:ind w:right="215"/>
        <w:jc w:val="both"/>
        <w:rPr>
          <w:rFonts w:ascii="Arial"/>
          <w:sz w:val="24"/>
        </w:rPr>
      </w:pPr>
      <w:r>
        <w:rPr>
          <w:rFonts w:ascii="Arial"/>
          <w:sz w:val="24"/>
        </w:rPr>
        <w:t>for any breach of any obligations, duties or covenants of Offeror under this Contract or transactions related to</w:t>
      </w:r>
      <w:r>
        <w:rPr>
          <w:rFonts w:ascii="Arial"/>
          <w:spacing w:val="-5"/>
          <w:sz w:val="24"/>
        </w:rPr>
        <w:t xml:space="preserve"> </w:t>
      </w:r>
      <w:r>
        <w:rPr>
          <w:rFonts w:ascii="Arial"/>
          <w:sz w:val="24"/>
        </w:rPr>
        <w:t>it.</w:t>
      </w:r>
    </w:p>
    <w:p w14:paraId="112AA8A6" w14:textId="77777777" w:rsidR="00B13E09" w:rsidRDefault="00B13E09">
      <w:pPr>
        <w:pStyle w:val="BodyText"/>
      </w:pPr>
    </w:p>
    <w:p w14:paraId="2C949E7B" w14:textId="77777777" w:rsidR="00B13E09" w:rsidRDefault="0002636F">
      <w:pPr>
        <w:pStyle w:val="Heading3"/>
        <w:jc w:val="left"/>
      </w:pPr>
      <w:r>
        <w:t>Insurance:</w:t>
      </w:r>
    </w:p>
    <w:p w14:paraId="5C9094AC" w14:textId="1322DF56" w:rsidR="00B13E09" w:rsidRDefault="0002636F">
      <w:pPr>
        <w:pStyle w:val="BodyText"/>
        <w:ind w:left="940" w:right="215"/>
        <w:jc w:val="both"/>
      </w:pPr>
      <w:r>
        <w:t xml:space="preserve">Offeror shall not commence work until Offeror has obtained, at its sole cost and expense, all insurance required under this Section. The insurance obtained must be approved by the Commission. Offeror agrees </w:t>
      </w:r>
      <w:r w:rsidR="00F03F87">
        <w:t>with</w:t>
      </w:r>
      <w:r>
        <w:t xml:space="preserve"> the following:</w:t>
      </w:r>
    </w:p>
    <w:p w14:paraId="31A468F8" w14:textId="77777777" w:rsidR="00B13E09" w:rsidRDefault="00B13E09">
      <w:pPr>
        <w:jc w:val="both"/>
        <w:sectPr w:rsidR="00B13E09">
          <w:pgSz w:w="12240" w:h="15840"/>
          <w:pgMar w:top="1500" w:right="500" w:bottom="980" w:left="500" w:header="0" w:footer="794" w:gutter="0"/>
          <w:cols w:space="720"/>
        </w:sectPr>
      </w:pPr>
    </w:p>
    <w:p w14:paraId="0B5BCDCF" w14:textId="47B00395" w:rsidR="00B13E09" w:rsidRDefault="0002636F">
      <w:pPr>
        <w:pStyle w:val="ListParagraph"/>
        <w:numPr>
          <w:ilvl w:val="0"/>
          <w:numId w:val="6"/>
        </w:numPr>
        <w:tabs>
          <w:tab w:val="left" w:pos="2380"/>
        </w:tabs>
        <w:spacing w:before="75"/>
        <w:ind w:right="215"/>
        <w:jc w:val="both"/>
        <w:rPr>
          <w:rFonts w:ascii="Arial" w:hAnsi="Arial"/>
          <w:sz w:val="24"/>
        </w:rPr>
      </w:pPr>
      <w:r>
        <w:rPr>
          <w:rFonts w:ascii="Arial" w:hAnsi="Arial"/>
          <w:sz w:val="24"/>
        </w:rPr>
        <w:lastRenderedPageBreak/>
        <w:t xml:space="preserve">Offeror shall provide public liability and property damage insurance in the minimum amount of $1,000,000 for injury to or death of one or more persons and/or property damage arising out of a single accident or occurrence, insuring against all liability of the Commission, Offeror, its </w:t>
      </w:r>
      <w:r w:rsidR="00F03F87">
        <w:rPr>
          <w:rFonts w:ascii="Arial" w:hAnsi="Arial"/>
          <w:sz w:val="24"/>
        </w:rPr>
        <w:t>Sub offerors</w:t>
      </w:r>
      <w:r>
        <w:rPr>
          <w:rFonts w:ascii="Arial" w:hAnsi="Arial"/>
          <w:sz w:val="24"/>
        </w:rPr>
        <w:t xml:space="preserve"> and its authorized representatives, arising out of or in connection with the Offeror’s performance of work under this</w:t>
      </w:r>
      <w:r>
        <w:rPr>
          <w:rFonts w:ascii="Arial" w:hAnsi="Arial"/>
          <w:spacing w:val="-2"/>
          <w:sz w:val="24"/>
        </w:rPr>
        <w:t xml:space="preserve"> </w:t>
      </w:r>
      <w:r>
        <w:rPr>
          <w:rFonts w:ascii="Arial" w:hAnsi="Arial"/>
          <w:sz w:val="24"/>
        </w:rPr>
        <w:t>Agreement.</w:t>
      </w:r>
    </w:p>
    <w:p w14:paraId="5BF33E43" w14:textId="77777777" w:rsidR="00B13E09" w:rsidRDefault="00B13E09">
      <w:pPr>
        <w:pStyle w:val="BodyText"/>
      </w:pPr>
    </w:p>
    <w:p w14:paraId="1DA875CC" w14:textId="0A655C7E" w:rsidR="00B13E09" w:rsidRDefault="0002636F">
      <w:pPr>
        <w:pStyle w:val="ListParagraph"/>
        <w:numPr>
          <w:ilvl w:val="0"/>
          <w:numId w:val="6"/>
        </w:numPr>
        <w:tabs>
          <w:tab w:val="left" w:pos="2380"/>
        </w:tabs>
        <w:spacing w:before="1"/>
        <w:ind w:right="218"/>
        <w:jc w:val="both"/>
        <w:rPr>
          <w:rFonts w:ascii="Arial" w:hAnsi="Arial"/>
          <w:sz w:val="24"/>
        </w:rPr>
      </w:pPr>
      <w:r>
        <w:rPr>
          <w:rFonts w:ascii="Arial" w:hAnsi="Arial"/>
          <w:sz w:val="24"/>
        </w:rPr>
        <w:t xml:space="preserve">Offeror shall purchase and maintain in full force and effect worker’s compensation insurance for offerors, </w:t>
      </w:r>
      <w:r w:rsidR="00F03F87">
        <w:rPr>
          <w:rFonts w:ascii="Arial" w:hAnsi="Arial"/>
          <w:sz w:val="24"/>
        </w:rPr>
        <w:t>sub offerors</w:t>
      </w:r>
      <w:r>
        <w:rPr>
          <w:rFonts w:ascii="Arial" w:hAnsi="Arial"/>
          <w:sz w:val="24"/>
        </w:rPr>
        <w:t>, employees and agents in form and amount acceptable to the Commission during the full term of this</w:t>
      </w:r>
      <w:r>
        <w:rPr>
          <w:rFonts w:ascii="Arial" w:hAnsi="Arial"/>
          <w:spacing w:val="-26"/>
          <w:sz w:val="24"/>
        </w:rPr>
        <w:t xml:space="preserve"> </w:t>
      </w:r>
      <w:r>
        <w:rPr>
          <w:rFonts w:ascii="Arial" w:hAnsi="Arial"/>
          <w:sz w:val="24"/>
        </w:rPr>
        <w:t>Contract.</w:t>
      </w:r>
    </w:p>
    <w:p w14:paraId="62BBC456" w14:textId="77777777" w:rsidR="00B13E09" w:rsidRDefault="00B13E09">
      <w:pPr>
        <w:pStyle w:val="BodyText"/>
        <w:spacing w:before="11"/>
        <w:rPr>
          <w:sz w:val="23"/>
        </w:rPr>
      </w:pPr>
    </w:p>
    <w:p w14:paraId="5867FE0B" w14:textId="63594DF6" w:rsidR="00B13E09" w:rsidRDefault="0002636F">
      <w:pPr>
        <w:pStyle w:val="ListParagraph"/>
        <w:numPr>
          <w:ilvl w:val="0"/>
          <w:numId w:val="6"/>
        </w:numPr>
        <w:tabs>
          <w:tab w:val="left" w:pos="2380"/>
        </w:tabs>
        <w:ind w:right="214"/>
        <w:jc w:val="both"/>
        <w:rPr>
          <w:rFonts w:ascii="Arial"/>
          <w:sz w:val="24"/>
        </w:rPr>
      </w:pPr>
      <w:r>
        <w:rPr>
          <w:rFonts w:ascii="Arial"/>
          <w:sz w:val="24"/>
        </w:rPr>
        <w:t xml:space="preserve">Offeror </w:t>
      </w:r>
      <w:r w:rsidR="00F03F87">
        <w:rPr>
          <w:rFonts w:ascii="Arial"/>
          <w:sz w:val="24"/>
        </w:rPr>
        <w:t>should</w:t>
      </w:r>
      <w:r>
        <w:rPr>
          <w:rFonts w:ascii="Arial"/>
          <w:sz w:val="24"/>
        </w:rPr>
        <w:t xml:space="preserve"> provide automobile liability insurance on owned and non-owned motor vehicles used in the performance of services as detailed in the Scope of Services, both on site or in connection therewith for a combined single limit for bodily injury and property damage of no less than $500,000 per</w:t>
      </w:r>
      <w:r>
        <w:rPr>
          <w:rFonts w:ascii="Arial"/>
          <w:spacing w:val="-23"/>
          <w:sz w:val="24"/>
        </w:rPr>
        <w:t xml:space="preserve"> </w:t>
      </w:r>
      <w:r>
        <w:rPr>
          <w:rFonts w:ascii="Arial"/>
          <w:sz w:val="24"/>
        </w:rPr>
        <w:t>occurrence.</w:t>
      </w:r>
    </w:p>
    <w:p w14:paraId="2889CDEE" w14:textId="77777777" w:rsidR="00B13E09" w:rsidRDefault="00B13E09">
      <w:pPr>
        <w:pStyle w:val="BodyText"/>
      </w:pPr>
    </w:p>
    <w:p w14:paraId="49ADE672" w14:textId="77777777" w:rsidR="00B13E09" w:rsidRDefault="0002636F">
      <w:pPr>
        <w:pStyle w:val="ListParagraph"/>
        <w:numPr>
          <w:ilvl w:val="0"/>
          <w:numId w:val="6"/>
        </w:numPr>
        <w:tabs>
          <w:tab w:val="left" w:pos="2380"/>
        </w:tabs>
        <w:ind w:right="214"/>
        <w:jc w:val="both"/>
        <w:rPr>
          <w:rFonts w:ascii="Arial" w:hAnsi="Arial"/>
          <w:sz w:val="24"/>
        </w:rPr>
      </w:pPr>
      <w:r>
        <w:rPr>
          <w:rFonts w:ascii="Arial" w:hAnsi="Arial"/>
          <w:sz w:val="24"/>
        </w:rPr>
        <w:t>Offeror shall maintain Professional Liability Insurance (errors and Omissions Insurance) in the amount of $1,000,000 including coverage for errors and omissions caused by Offeror’s negligence in the performance of its duties under contract</w:t>
      </w:r>
    </w:p>
    <w:p w14:paraId="2F6E8C17" w14:textId="77777777" w:rsidR="00B13E09" w:rsidRDefault="00B13E09">
      <w:pPr>
        <w:pStyle w:val="BodyText"/>
      </w:pPr>
    </w:p>
    <w:p w14:paraId="3F011EAE" w14:textId="77777777" w:rsidR="00B13E09" w:rsidRDefault="0002636F">
      <w:pPr>
        <w:pStyle w:val="ListParagraph"/>
        <w:numPr>
          <w:ilvl w:val="0"/>
          <w:numId w:val="6"/>
        </w:numPr>
        <w:tabs>
          <w:tab w:val="left" w:pos="2380"/>
        </w:tabs>
        <w:ind w:right="216"/>
        <w:jc w:val="both"/>
        <w:rPr>
          <w:rFonts w:ascii="Arial" w:hAnsi="Arial"/>
          <w:sz w:val="24"/>
        </w:rPr>
      </w:pPr>
      <w:r>
        <w:rPr>
          <w:rFonts w:ascii="Arial" w:hAnsi="Arial"/>
          <w:sz w:val="24"/>
        </w:rPr>
        <w:t>All insurance required to be purchased and maintained by the Offeror shall name the Housing Commission as additional insured’s and shall contain cross-liability endorsements.</w:t>
      </w:r>
    </w:p>
    <w:p w14:paraId="2902C843" w14:textId="77777777" w:rsidR="00B13E09" w:rsidRDefault="00B13E09">
      <w:pPr>
        <w:pStyle w:val="BodyText"/>
      </w:pPr>
    </w:p>
    <w:p w14:paraId="6AC97E04" w14:textId="451B5997" w:rsidR="00B13E09" w:rsidRDefault="0002636F">
      <w:pPr>
        <w:pStyle w:val="ListParagraph"/>
        <w:numPr>
          <w:ilvl w:val="0"/>
          <w:numId w:val="6"/>
        </w:numPr>
        <w:tabs>
          <w:tab w:val="left" w:pos="2380"/>
        </w:tabs>
        <w:ind w:right="213"/>
        <w:jc w:val="both"/>
        <w:rPr>
          <w:rFonts w:ascii="Arial"/>
          <w:sz w:val="24"/>
        </w:rPr>
      </w:pPr>
      <w:r>
        <w:rPr>
          <w:rFonts w:ascii="Arial"/>
          <w:sz w:val="24"/>
        </w:rPr>
        <w:t xml:space="preserve">The Offeror shall furnish </w:t>
      </w:r>
      <w:r w:rsidR="0097144C">
        <w:rPr>
          <w:rFonts w:ascii="Arial"/>
          <w:sz w:val="24"/>
        </w:rPr>
        <w:t>with</w:t>
      </w:r>
      <w:r>
        <w:rPr>
          <w:rFonts w:ascii="Arial"/>
          <w:sz w:val="24"/>
        </w:rPr>
        <w:t xml:space="preserve"> the Commission Certificates of Insurance evidencing the insurance carried in compliance with this Section. This Certificate shall contain a provision that at least 30 days prior written notice will be given to the Commission in the event of cancellation, reduction or non-renewal of the insurance.</w:t>
      </w:r>
    </w:p>
    <w:p w14:paraId="4EF44AD3" w14:textId="77777777" w:rsidR="00B13E09" w:rsidRDefault="00B13E09">
      <w:pPr>
        <w:pStyle w:val="BodyText"/>
      </w:pPr>
    </w:p>
    <w:p w14:paraId="0CE765BC" w14:textId="77777777" w:rsidR="00B13E09" w:rsidRDefault="0002636F">
      <w:pPr>
        <w:pStyle w:val="Heading3"/>
        <w:spacing w:before="1"/>
      </w:pPr>
      <w:r>
        <w:t>Correction of Work:</w:t>
      </w:r>
    </w:p>
    <w:p w14:paraId="2436920C" w14:textId="77777777" w:rsidR="00B13E09" w:rsidRDefault="0002636F">
      <w:pPr>
        <w:pStyle w:val="BodyText"/>
        <w:ind w:left="940" w:right="216"/>
        <w:jc w:val="both"/>
      </w:pPr>
      <w:r>
        <w:t>The performance of services by the Offeror shall not relieve the Offeror from any obligation to correct any incomplete, inaccurate or defective work at no further cost to the Commission, when such inaccuracies are due to the negligence of the Offeror, provided such work has not been accepted in writing by an authorized representative of the Commission.</w:t>
      </w:r>
    </w:p>
    <w:p w14:paraId="5C8DAB67" w14:textId="77777777" w:rsidR="00B13E09" w:rsidRDefault="00B13E09">
      <w:pPr>
        <w:pStyle w:val="BodyText"/>
      </w:pPr>
    </w:p>
    <w:p w14:paraId="41F56E7A" w14:textId="77777777" w:rsidR="00B13E09" w:rsidRDefault="0002636F">
      <w:pPr>
        <w:pStyle w:val="Heading3"/>
      </w:pPr>
      <w:r>
        <w:t>Equal Opportunity Programs:</w:t>
      </w:r>
    </w:p>
    <w:p w14:paraId="7F9C12E9" w14:textId="77777777" w:rsidR="00B13E09" w:rsidRDefault="0002636F">
      <w:pPr>
        <w:pStyle w:val="BodyText"/>
        <w:ind w:left="940"/>
        <w:jc w:val="both"/>
      </w:pPr>
      <w:r>
        <w:t>During the performance of this Contract, the Offeror agrees as follows:</w:t>
      </w:r>
    </w:p>
    <w:p w14:paraId="218E779F" w14:textId="77777777" w:rsidR="00B13E09" w:rsidRDefault="00B13E09">
      <w:pPr>
        <w:pStyle w:val="BodyText"/>
      </w:pPr>
    </w:p>
    <w:p w14:paraId="718FD5B7" w14:textId="77777777" w:rsidR="00B13E09" w:rsidRDefault="0002636F">
      <w:pPr>
        <w:pStyle w:val="ListParagraph"/>
        <w:numPr>
          <w:ilvl w:val="0"/>
          <w:numId w:val="5"/>
        </w:numPr>
        <w:tabs>
          <w:tab w:val="left" w:pos="2380"/>
        </w:tabs>
        <w:ind w:right="216"/>
        <w:jc w:val="both"/>
        <w:rPr>
          <w:rFonts w:ascii="Arial"/>
          <w:sz w:val="24"/>
        </w:rPr>
      </w:pPr>
      <w:r>
        <w:rPr>
          <w:rFonts w:ascii="Arial"/>
          <w:sz w:val="24"/>
        </w:rPr>
        <w:t xml:space="preserve">Offeror shall comply with the Equal Opportunity and Minority/Women and Disabled Veteran Business Enterprise Contracting Programs as described and amended and/or interpreted from time to time, as well as any other applicable State and Federal law. Each month, the offeror will report to the project manager, payments made to all MBE, </w:t>
      </w:r>
      <w:r>
        <w:rPr>
          <w:rFonts w:ascii="Arial"/>
          <w:spacing w:val="2"/>
          <w:sz w:val="24"/>
        </w:rPr>
        <w:t xml:space="preserve">WBE </w:t>
      </w:r>
      <w:r>
        <w:rPr>
          <w:rFonts w:ascii="Arial"/>
          <w:sz w:val="24"/>
        </w:rPr>
        <w:t>and DVBES by month, contract to date and percentage of overall contract</w:t>
      </w:r>
      <w:r>
        <w:rPr>
          <w:rFonts w:ascii="Arial"/>
          <w:spacing w:val="1"/>
          <w:sz w:val="24"/>
        </w:rPr>
        <w:t xml:space="preserve"> </w:t>
      </w:r>
      <w:r>
        <w:rPr>
          <w:rFonts w:ascii="Arial"/>
          <w:sz w:val="24"/>
        </w:rPr>
        <w:t>value.</w:t>
      </w:r>
    </w:p>
    <w:p w14:paraId="3606CE35" w14:textId="77777777" w:rsidR="00B13E09" w:rsidRDefault="00B13E09">
      <w:pPr>
        <w:jc w:val="both"/>
        <w:rPr>
          <w:rFonts w:ascii="Arial"/>
          <w:sz w:val="24"/>
        </w:rPr>
        <w:sectPr w:rsidR="00B13E09">
          <w:pgSz w:w="12240" w:h="15840"/>
          <w:pgMar w:top="1360" w:right="500" w:bottom="980" w:left="500" w:header="0" w:footer="794" w:gutter="0"/>
          <w:cols w:space="720"/>
        </w:sectPr>
      </w:pPr>
    </w:p>
    <w:p w14:paraId="3E21A37E" w14:textId="77777777" w:rsidR="00B13E09" w:rsidRDefault="00B13E09">
      <w:pPr>
        <w:pStyle w:val="BodyText"/>
        <w:spacing w:before="4"/>
        <w:rPr>
          <w:sz w:val="10"/>
        </w:rPr>
      </w:pPr>
    </w:p>
    <w:p w14:paraId="2B89E341" w14:textId="52C9F356" w:rsidR="00B13E09" w:rsidRDefault="0002636F">
      <w:pPr>
        <w:pStyle w:val="ListParagraph"/>
        <w:numPr>
          <w:ilvl w:val="0"/>
          <w:numId w:val="5"/>
        </w:numPr>
        <w:tabs>
          <w:tab w:val="left" w:pos="2380"/>
        </w:tabs>
        <w:spacing w:before="92"/>
        <w:ind w:right="214"/>
        <w:jc w:val="both"/>
        <w:rPr>
          <w:rFonts w:ascii="Arial"/>
          <w:sz w:val="24"/>
        </w:rPr>
      </w:pPr>
      <w:r>
        <w:rPr>
          <w:rFonts w:ascii="Arial"/>
          <w:sz w:val="24"/>
        </w:rPr>
        <w:t xml:space="preserve">Offeror and each </w:t>
      </w:r>
      <w:r w:rsidR="00F03F87">
        <w:rPr>
          <w:rFonts w:ascii="Arial"/>
          <w:sz w:val="24"/>
        </w:rPr>
        <w:t>Sub offeror</w:t>
      </w:r>
      <w:r>
        <w:rPr>
          <w:rFonts w:ascii="Arial"/>
          <w:sz w:val="24"/>
        </w:rPr>
        <w:t>, if any, shall fully comply with and shall submit a Certificate of Compliance with Title VII of the Civil Rights Act of 1964, as amended, and any other applicable Federal and State law and regulations hereinafter</w:t>
      </w:r>
      <w:r>
        <w:rPr>
          <w:rFonts w:ascii="Arial"/>
          <w:spacing w:val="-2"/>
          <w:sz w:val="24"/>
        </w:rPr>
        <w:t xml:space="preserve"> </w:t>
      </w:r>
      <w:r>
        <w:rPr>
          <w:rFonts w:ascii="Arial"/>
          <w:sz w:val="24"/>
        </w:rPr>
        <w:t>enacted.</w:t>
      </w:r>
    </w:p>
    <w:p w14:paraId="63DFFD38" w14:textId="77777777" w:rsidR="00B13E09" w:rsidRDefault="00B13E09">
      <w:pPr>
        <w:pStyle w:val="BodyText"/>
      </w:pPr>
    </w:p>
    <w:p w14:paraId="2302278F" w14:textId="77777777" w:rsidR="00B13E09" w:rsidRDefault="0002636F">
      <w:pPr>
        <w:pStyle w:val="ListParagraph"/>
        <w:numPr>
          <w:ilvl w:val="0"/>
          <w:numId w:val="5"/>
        </w:numPr>
        <w:tabs>
          <w:tab w:val="left" w:pos="2380"/>
        </w:tabs>
        <w:spacing w:before="1"/>
        <w:ind w:right="215"/>
        <w:jc w:val="both"/>
        <w:rPr>
          <w:rFonts w:ascii="Arial"/>
          <w:sz w:val="24"/>
        </w:rPr>
      </w:pPr>
      <w:r>
        <w:rPr>
          <w:rFonts w:ascii="Arial"/>
          <w:sz w:val="24"/>
        </w:rPr>
        <w:t>Offeror shall not discriminate against any employee or applicant for employment because of race, color, religion, ancestry, gender, disability or national origin. Offeror shall ensure that applicants for employment and employees are treated equally without regard to their race, color, religion, ancestry, gender, disability or national</w:t>
      </w:r>
      <w:r>
        <w:rPr>
          <w:rFonts w:ascii="Arial"/>
          <w:spacing w:val="-1"/>
          <w:sz w:val="24"/>
        </w:rPr>
        <w:t xml:space="preserve"> </w:t>
      </w:r>
      <w:r>
        <w:rPr>
          <w:rFonts w:ascii="Arial"/>
          <w:sz w:val="24"/>
        </w:rPr>
        <w:t>origin.</w:t>
      </w:r>
    </w:p>
    <w:p w14:paraId="24B4671A" w14:textId="77777777" w:rsidR="00B13E09" w:rsidRDefault="00B13E09">
      <w:pPr>
        <w:pStyle w:val="BodyText"/>
        <w:spacing w:before="11"/>
        <w:rPr>
          <w:sz w:val="23"/>
        </w:rPr>
      </w:pPr>
    </w:p>
    <w:p w14:paraId="37E4153B" w14:textId="77777777" w:rsidR="00B13E09" w:rsidRDefault="0002636F">
      <w:pPr>
        <w:pStyle w:val="ListParagraph"/>
        <w:numPr>
          <w:ilvl w:val="0"/>
          <w:numId w:val="5"/>
        </w:numPr>
        <w:tabs>
          <w:tab w:val="left" w:pos="2380"/>
        </w:tabs>
        <w:ind w:right="215"/>
        <w:jc w:val="both"/>
        <w:rPr>
          <w:rFonts w:ascii="Arial" w:hAnsi="Arial"/>
          <w:sz w:val="24"/>
        </w:rPr>
      </w:pPr>
      <w:r>
        <w:rPr>
          <w:rFonts w:ascii="Arial" w:hAnsi="Arial"/>
          <w:sz w:val="24"/>
        </w:rPr>
        <w:t>If any under representation is found after submission of offeror’s workforce report, the Commission may request an equal employment opportunity plan (EEOP). An acceptable plan to correct the identified underrepresented categories must be submitted within 30 days. Once the EEOP has been approved by the Commission, the offeror must adhere to said</w:t>
      </w:r>
      <w:r>
        <w:rPr>
          <w:rFonts w:ascii="Arial" w:hAnsi="Arial"/>
          <w:spacing w:val="-6"/>
          <w:sz w:val="24"/>
        </w:rPr>
        <w:t xml:space="preserve"> </w:t>
      </w:r>
      <w:r>
        <w:rPr>
          <w:rFonts w:ascii="Arial" w:hAnsi="Arial"/>
          <w:sz w:val="24"/>
        </w:rPr>
        <w:t>plan</w:t>
      </w:r>
    </w:p>
    <w:p w14:paraId="440F4888" w14:textId="77777777" w:rsidR="00B13E09" w:rsidRDefault="00B13E09">
      <w:pPr>
        <w:pStyle w:val="BodyText"/>
      </w:pPr>
    </w:p>
    <w:p w14:paraId="195E69EB" w14:textId="77777777" w:rsidR="00B13E09" w:rsidRDefault="0002636F">
      <w:pPr>
        <w:pStyle w:val="ListParagraph"/>
        <w:numPr>
          <w:ilvl w:val="0"/>
          <w:numId w:val="5"/>
        </w:numPr>
        <w:tabs>
          <w:tab w:val="left" w:pos="2380"/>
        </w:tabs>
        <w:ind w:right="214"/>
        <w:jc w:val="both"/>
        <w:rPr>
          <w:rFonts w:ascii="Arial"/>
          <w:sz w:val="24"/>
        </w:rPr>
      </w:pPr>
      <w:r>
        <w:rPr>
          <w:rFonts w:ascii="Arial"/>
          <w:sz w:val="24"/>
        </w:rPr>
        <w:t>Offeror understands that failure to comply with the above requirements and/or submitting false information in response to these requirements may result in penalties provided for in State and Federal law. In addition, the Offeror may, at the election of the Commission, be disbarred from participating in Commission projects for not less than one (1)</w:t>
      </w:r>
      <w:r>
        <w:rPr>
          <w:rFonts w:ascii="Arial"/>
          <w:spacing w:val="-3"/>
          <w:sz w:val="24"/>
        </w:rPr>
        <w:t xml:space="preserve"> </w:t>
      </w:r>
      <w:r>
        <w:rPr>
          <w:rFonts w:ascii="Arial"/>
          <w:sz w:val="24"/>
        </w:rPr>
        <w:t>year.</w:t>
      </w:r>
    </w:p>
    <w:p w14:paraId="56120E0C" w14:textId="77777777" w:rsidR="00B13E09" w:rsidRDefault="00B13E09">
      <w:pPr>
        <w:pStyle w:val="BodyText"/>
      </w:pPr>
    </w:p>
    <w:p w14:paraId="0DB1CC9C" w14:textId="77777777" w:rsidR="00B13E09" w:rsidRDefault="0002636F">
      <w:pPr>
        <w:pStyle w:val="Heading3"/>
        <w:ind w:left="923"/>
      </w:pPr>
      <w:r>
        <w:t>Cost Records:</w:t>
      </w:r>
    </w:p>
    <w:p w14:paraId="790345E0" w14:textId="77777777" w:rsidR="00B13E09" w:rsidRDefault="0002636F">
      <w:pPr>
        <w:pStyle w:val="BodyText"/>
        <w:ind w:left="940" w:right="215"/>
        <w:jc w:val="both"/>
      </w:pPr>
      <w:r>
        <w:t>In accordance with generally accepted accounting principles, the Offeror shall maintain full and complete records of the cost of services performed under this Agreement. Such records shall be open to the inspection of the Commission or to the appropriate federal agencies after reasonable notice, and at reasonable times.</w:t>
      </w:r>
    </w:p>
    <w:p w14:paraId="0D9C8DFA" w14:textId="77777777" w:rsidR="00B13E09" w:rsidRDefault="00B13E09">
      <w:pPr>
        <w:pStyle w:val="BodyText"/>
      </w:pPr>
    </w:p>
    <w:p w14:paraId="49FF5D00" w14:textId="77777777" w:rsidR="00B13E09" w:rsidRDefault="0002636F">
      <w:pPr>
        <w:pStyle w:val="Heading3"/>
        <w:spacing w:before="1"/>
        <w:jc w:val="left"/>
      </w:pPr>
      <w:r>
        <w:t>Subcontracting:</w:t>
      </w:r>
    </w:p>
    <w:p w14:paraId="649FB725" w14:textId="77777777" w:rsidR="00B13E09" w:rsidRDefault="0002636F">
      <w:pPr>
        <w:pStyle w:val="ListParagraph"/>
        <w:numPr>
          <w:ilvl w:val="0"/>
          <w:numId w:val="4"/>
        </w:numPr>
        <w:tabs>
          <w:tab w:val="left" w:pos="2379"/>
          <w:tab w:val="left" w:pos="2380"/>
        </w:tabs>
        <w:ind w:right="214"/>
        <w:rPr>
          <w:rFonts w:ascii="Arial"/>
          <w:sz w:val="24"/>
        </w:rPr>
      </w:pPr>
      <w:r>
        <w:rPr>
          <w:rFonts w:ascii="Arial"/>
          <w:sz w:val="24"/>
        </w:rPr>
        <w:t>No services covered by this Contract shall be subcontracted without the prior written consent of the</w:t>
      </w:r>
      <w:r>
        <w:rPr>
          <w:rFonts w:ascii="Arial"/>
          <w:spacing w:val="-5"/>
          <w:sz w:val="24"/>
        </w:rPr>
        <w:t xml:space="preserve"> </w:t>
      </w:r>
      <w:r>
        <w:rPr>
          <w:rFonts w:ascii="Arial"/>
          <w:sz w:val="24"/>
        </w:rPr>
        <w:t>Commission.</w:t>
      </w:r>
    </w:p>
    <w:p w14:paraId="5E41E0BA" w14:textId="77777777" w:rsidR="00B13E09" w:rsidRDefault="00B13E09">
      <w:pPr>
        <w:pStyle w:val="BodyText"/>
        <w:spacing w:before="11"/>
        <w:rPr>
          <w:sz w:val="23"/>
        </w:rPr>
      </w:pPr>
    </w:p>
    <w:p w14:paraId="20573B0E" w14:textId="61BB50F3" w:rsidR="00B13E09" w:rsidRDefault="00F03F87">
      <w:pPr>
        <w:pStyle w:val="ListParagraph"/>
        <w:numPr>
          <w:ilvl w:val="0"/>
          <w:numId w:val="4"/>
        </w:numPr>
        <w:tabs>
          <w:tab w:val="left" w:pos="2380"/>
        </w:tabs>
        <w:ind w:right="215"/>
        <w:jc w:val="both"/>
        <w:rPr>
          <w:rFonts w:ascii="Arial"/>
          <w:sz w:val="24"/>
        </w:rPr>
      </w:pPr>
      <w:r>
        <w:rPr>
          <w:rFonts w:ascii="Arial"/>
          <w:sz w:val="24"/>
        </w:rPr>
        <w:t>To</w:t>
      </w:r>
      <w:r w:rsidR="0002636F">
        <w:rPr>
          <w:rFonts w:ascii="Arial"/>
          <w:sz w:val="24"/>
        </w:rPr>
        <w:t xml:space="preserve"> obtain consent, Offeror shall submit a list of all potential </w:t>
      </w:r>
      <w:r>
        <w:rPr>
          <w:rFonts w:ascii="Arial"/>
          <w:sz w:val="24"/>
        </w:rPr>
        <w:t>sub offerors</w:t>
      </w:r>
      <w:r w:rsidR="0002636F">
        <w:rPr>
          <w:rFonts w:ascii="Arial"/>
          <w:sz w:val="24"/>
        </w:rPr>
        <w:t xml:space="preserve">, and a description of work to be performed by each </w:t>
      </w:r>
      <w:r>
        <w:rPr>
          <w:rFonts w:ascii="Arial"/>
          <w:sz w:val="24"/>
        </w:rPr>
        <w:t>sub offeror</w:t>
      </w:r>
      <w:r w:rsidR="0002636F">
        <w:rPr>
          <w:rFonts w:ascii="Arial"/>
          <w:sz w:val="24"/>
        </w:rPr>
        <w:t>, to the Commission. Once this list has been approved, no changes to the list will be allowed except by written approval of the</w:t>
      </w:r>
      <w:r w:rsidR="0002636F">
        <w:rPr>
          <w:rFonts w:ascii="Arial"/>
          <w:spacing w:val="-4"/>
          <w:sz w:val="24"/>
        </w:rPr>
        <w:t xml:space="preserve"> </w:t>
      </w:r>
      <w:r w:rsidR="0002636F">
        <w:rPr>
          <w:rFonts w:ascii="Arial"/>
          <w:sz w:val="24"/>
        </w:rPr>
        <w:t>Commission.</w:t>
      </w:r>
    </w:p>
    <w:p w14:paraId="4D8148C0" w14:textId="77777777" w:rsidR="00B13E09" w:rsidRDefault="00B13E09">
      <w:pPr>
        <w:pStyle w:val="BodyText"/>
      </w:pPr>
    </w:p>
    <w:p w14:paraId="73D0BE38" w14:textId="01EBD7AE" w:rsidR="00B13E09" w:rsidRDefault="0002636F">
      <w:pPr>
        <w:pStyle w:val="ListParagraph"/>
        <w:numPr>
          <w:ilvl w:val="0"/>
          <w:numId w:val="4"/>
        </w:numPr>
        <w:tabs>
          <w:tab w:val="left" w:pos="2380"/>
        </w:tabs>
        <w:ind w:right="213"/>
        <w:jc w:val="both"/>
        <w:rPr>
          <w:rFonts w:ascii="Arial"/>
          <w:sz w:val="24"/>
        </w:rPr>
      </w:pPr>
      <w:r>
        <w:rPr>
          <w:rFonts w:ascii="Arial"/>
          <w:sz w:val="24"/>
        </w:rPr>
        <w:t xml:space="preserve">The Offeror shall </w:t>
      </w:r>
      <w:r w:rsidR="00F03F87">
        <w:rPr>
          <w:rFonts w:ascii="Arial"/>
          <w:sz w:val="24"/>
        </w:rPr>
        <w:t>be</w:t>
      </w:r>
      <w:r>
        <w:rPr>
          <w:rFonts w:ascii="Arial"/>
          <w:sz w:val="24"/>
        </w:rPr>
        <w:t xml:space="preserve"> fully responsible to the Commission for the acts and omissions of his </w:t>
      </w:r>
      <w:r w:rsidR="00F03F87">
        <w:rPr>
          <w:rFonts w:ascii="Arial"/>
          <w:sz w:val="24"/>
        </w:rPr>
        <w:t>sub offerors</w:t>
      </w:r>
      <w:r>
        <w:rPr>
          <w:rFonts w:ascii="Arial"/>
          <w:sz w:val="24"/>
        </w:rPr>
        <w:t xml:space="preserve">, and of </w:t>
      </w:r>
      <w:r w:rsidR="00F03F87">
        <w:rPr>
          <w:rFonts w:ascii="Arial"/>
          <w:sz w:val="24"/>
        </w:rPr>
        <w:t>people</w:t>
      </w:r>
      <w:r>
        <w:rPr>
          <w:rFonts w:ascii="Arial"/>
          <w:sz w:val="24"/>
        </w:rPr>
        <w:t xml:space="preserve"> directly or indirectly employed by them, as he is for acts and omissions of </w:t>
      </w:r>
      <w:r w:rsidR="00F03F87">
        <w:rPr>
          <w:rFonts w:ascii="Arial"/>
          <w:sz w:val="24"/>
        </w:rPr>
        <w:t>people</w:t>
      </w:r>
      <w:r>
        <w:rPr>
          <w:rFonts w:ascii="Arial"/>
          <w:sz w:val="24"/>
        </w:rPr>
        <w:t xml:space="preserve"> directly employed by</w:t>
      </w:r>
      <w:r>
        <w:rPr>
          <w:rFonts w:ascii="Arial"/>
          <w:spacing w:val="-24"/>
          <w:sz w:val="24"/>
        </w:rPr>
        <w:t xml:space="preserve"> </w:t>
      </w:r>
      <w:r>
        <w:rPr>
          <w:rFonts w:ascii="Arial"/>
          <w:sz w:val="24"/>
        </w:rPr>
        <w:t>him.</w:t>
      </w:r>
    </w:p>
    <w:p w14:paraId="2A1E6DB2" w14:textId="77777777" w:rsidR="00B13E09" w:rsidRDefault="00B13E09">
      <w:pPr>
        <w:jc w:val="both"/>
        <w:rPr>
          <w:rFonts w:ascii="Arial"/>
          <w:sz w:val="24"/>
        </w:rPr>
        <w:sectPr w:rsidR="00B13E09">
          <w:pgSz w:w="12240" w:h="15840"/>
          <w:pgMar w:top="1500" w:right="500" w:bottom="980" w:left="500" w:header="0" w:footer="794" w:gutter="0"/>
          <w:cols w:space="720"/>
        </w:sectPr>
      </w:pPr>
    </w:p>
    <w:p w14:paraId="6C63092C" w14:textId="77777777" w:rsidR="00B13E09" w:rsidRDefault="0002636F">
      <w:pPr>
        <w:pStyle w:val="Heading3"/>
        <w:spacing w:before="75"/>
        <w:jc w:val="left"/>
      </w:pPr>
      <w:r>
        <w:lastRenderedPageBreak/>
        <w:t>Assignability:</w:t>
      </w:r>
    </w:p>
    <w:p w14:paraId="2E63D013" w14:textId="77777777" w:rsidR="00B13E09" w:rsidRDefault="0002636F">
      <w:pPr>
        <w:pStyle w:val="ListParagraph"/>
        <w:numPr>
          <w:ilvl w:val="0"/>
          <w:numId w:val="3"/>
        </w:numPr>
        <w:tabs>
          <w:tab w:val="left" w:pos="2380"/>
        </w:tabs>
        <w:ind w:right="215"/>
        <w:jc w:val="both"/>
        <w:rPr>
          <w:rFonts w:ascii="Arial"/>
          <w:sz w:val="24"/>
        </w:rPr>
      </w:pPr>
      <w:r>
        <w:rPr>
          <w:rFonts w:ascii="Arial"/>
          <w:sz w:val="24"/>
        </w:rPr>
        <w:t>The Offeror shall not assign any interest in this Agreement and shall not transfer any interest in the same (whether by assignment or novation) without the prior written approval of the</w:t>
      </w:r>
      <w:r>
        <w:rPr>
          <w:rFonts w:ascii="Arial"/>
          <w:spacing w:val="2"/>
          <w:sz w:val="24"/>
        </w:rPr>
        <w:t xml:space="preserve"> </w:t>
      </w:r>
      <w:r>
        <w:rPr>
          <w:rFonts w:ascii="Arial"/>
          <w:sz w:val="24"/>
        </w:rPr>
        <w:t>Commission.</w:t>
      </w:r>
    </w:p>
    <w:p w14:paraId="463242BE" w14:textId="77777777" w:rsidR="00B13E09" w:rsidRDefault="00B13E09">
      <w:pPr>
        <w:pStyle w:val="BodyText"/>
      </w:pPr>
    </w:p>
    <w:p w14:paraId="113744B3" w14:textId="77777777" w:rsidR="00B13E09" w:rsidRDefault="0002636F">
      <w:pPr>
        <w:pStyle w:val="ListParagraph"/>
        <w:numPr>
          <w:ilvl w:val="0"/>
          <w:numId w:val="3"/>
        </w:numPr>
        <w:tabs>
          <w:tab w:val="left" w:pos="2380"/>
        </w:tabs>
        <w:ind w:right="214"/>
        <w:jc w:val="both"/>
        <w:rPr>
          <w:rFonts w:ascii="Arial"/>
          <w:sz w:val="24"/>
        </w:rPr>
      </w:pPr>
      <w:r>
        <w:rPr>
          <w:rFonts w:ascii="Arial"/>
          <w:sz w:val="24"/>
        </w:rPr>
        <w:t>Claims for money due or to become due to the Offeror from the Commission under this Contract may be assigned to a bank, trust company, or other financial institutions, or to a Trustee in Bankruptcy, without such approval. Notice of any such assignment or transfer shall be furnished promptly to the</w:t>
      </w:r>
      <w:r>
        <w:rPr>
          <w:rFonts w:ascii="Arial"/>
          <w:spacing w:val="-16"/>
          <w:sz w:val="24"/>
        </w:rPr>
        <w:t xml:space="preserve"> </w:t>
      </w:r>
      <w:r>
        <w:rPr>
          <w:rFonts w:ascii="Arial"/>
          <w:sz w:val="24"/>
        </w:rPr>
        <w:t>Commission.</w:t>
      </w:r>
    </w:p>
    <w:p w14:paraId="10533A0F" w14:textId="77777777" w:rsidR="00B13E09" w:rsidRDefault="00B13E09">
      <w:pPr>
        <w:pStyle w:val="BodyText"/>
      </w:pPr>
    </w:p>
    <w:p w14:paraId="63E6F94F" w14:textId="77777777" w:rsidR="00B13E09" w:rsidRDefault="0002636F">
      <w:pPr>
        <w:pStyle w:val="Heading3"/>
        <w:spacing w:before="1"/>
        <w:jc w:val="left"/>
      </w:pPr>
      <w:r>
        <w:t>Changes:</w:t>
      </w:r>
    </w:p>
    <w:p w14:paraId="2EF73DD1" w14:textId="1568D06F" w:rsidR="00B13E09" w:rsidRDefault="0002636F">
      <w:pPr>
        <w:pStyle w:val="BodyText"/>
        <w:ind w:left="940" w:right="213"/>
        <w:jc w:val="both"/>
      </w:pPr>
      <w:r>
        <w:t xml:space="preserve">The Commission may, from time to time, request changes in the Scope of Services of the Contract to be performed hereunder. Such changes, including any increase or decrease in the amount of the Offeror’s compensation, which are mutually agreed </w:t>
      </w:r>
      <w:r w:rsidR="0097144C">
        <w:t>upon</w:t>
      </w:r>
      <w:r>
        <w:t xml:space="preserve"> by and between the Commission and the Offeror, shall be incorporated into this Contract.</w:t>
      </w:r>
    </w:p>
    <w:p w14:paraId="5E0B46E7" w14:textId="77777777" w:rsidR="00B13E09" w:rsidRDefault="00B13E09">
      <w:pPr>
        <w:pStyle w:val="BodyText"/>
      </w:pPr>
    </w:p>
    <w:p w14:paraId="71ABECCC" w14:textId="77777777" w:rsidR="00B13E09" w:rsidRDefault="0002636F">
      <w:pPr>
        <w:pStyle w:val="Heading3"/>
        <w:jc w:val="left"/>
      </w:pPr>
      <w:r>
        <w:t>Termination:</w:t>
      </w:r>
    </w:p>
    <w:p w14:paraId="6BA848FD" w14:textId="77777777" w:rsidR="00B13E09" w:rsidRDefault="0002636F">
      <w:pPr>
        <w:pStyle w:val="BodyText"/>
        <w:ind w:left="940" w:right="215"/>
        <w:jc w:val="both"/>
      </w:pPr>
      <w:r>
        <w:t>This Contract may be terminated by either party on thirty (30) days’ written notice to the other, the effective date of cancellation being the 30th day of said written notice with no further action required by either party.</w:t>
      </w:r>
    </w:p>
    <w:p w14:paraId="32050DEB" w14:textId="77777777" w:rsidR="00B13E09" w:rsidRDefault="00B13E09">
      <w:pPr>
        <w:pStyle w:val="BodyText"/>
      </w:pPr>
    </w:p>
    <w:p w14:paraId="06F3BB87" w14:textId="77777777" w:rsidR="00B13E09" w:rsidRDefault="0002636F">
      <w:pPr>
        <w:pStyle w:val="Heading3"/>
      </w:pPr>
      <w:r>
        <w:t>Attorney’s Fees and Costs:</w:t>
      </w:r>
    </w:p>
    <w:p w14:paraId="4F6DE4A3" w14:textId="77777777" w:rsidR="00B13E09" w:rsidRDefault="0002636F">
      <w:pPr>
        <w:pStyle w:val="BodyText"/>
        <w:ind w:left="940" w:right="215"/>
        <w:jc w:val="both"/>
      </w:pPr>
      <w:r>
        <w:t>If any legal action or any arbitration or other proceeding is brought for the enforcement of this Contract, or because of an alleged dispute, breach, default or misrepresentation in connection with any of the provisions of this Contract, the successful or prevailing Party or Parties shall be entitled to recover reasonable attorneys’ fees and other costs incurred in that action or proceeding, in addition to any other relief to which it or they may be entitled.</w:t>
      </w:r>
    </w:p>
    <w:p w14:paraId="45E91CB4" w14:textId="77777777" w:rsidR="00B13E09" w:rsidRDefault="00B13E09">
      <w:pPr>
        <w:pStyle w:val="BodyText"/>
      </w:pPr>
    </w:p>
    <w:p w14:paraId="1AFEF6EA" w14:textId="77777777" w:rsidR="00B13E09" w:rsidRDefault="0002636F">
      <w:pPr>
        <w:pStyle w:val="Heading3"/>
      </w:pPr>
      <w:r>
        <w:t>Entire Agreement:</w:t>
      </w:r>
    </w:p>
    <w:p w14:paraId="42533A76" w14:textId="77777777" w:rsidR="00B13E09" w:rsidRDefault="0002636F">
      <w:pPr>
        <w:pStyle w:val="BodyText"/>
        <w:ind w:left="940" w:right="214"/>
        <w:jc w:val="both"/>
      </w:pPr>
      <w:r>
        <w:t>Contract represents the sole and entire agreement between the Commission and supersedes all prior negotiations, representations, agreements, arrangements or understandings, either oral or written, between or among the parties hereto, relating to the subject matter of this Contract, which are not fully expressed herein. No waiver, alteration, or modification of any of the provisions of this Contract shall be binding unless in writing and signed by a duly authorized representative of both the Commission and</w:t>
      </w:r>
      <w:r>
        <w:rPr>
          <w:spacing w:val="3"/>
        </w:rPr>
        <w:t xml:space="preserve"> </w:t>
      </w:r>
      <w:r>
        <w:t>Offeror.</w:t>
      </w:r>
    </w:p>
    <w:p w14:paraId="0DF69756" w14:textId="77777777" w:rsidR="00B13E09" w:rsidRDefault="00B13E09">
      <w:pPr>
        <w:pStyle w:val="BodyText"/>
      </w:pPr>
    </w:p>
    <w:p w14:paraId="4818893F" w14:textId="77777777" w:rsidR="00B13E09" w:rsidRDefault="0002636F">
      <w:pPr>
        <w:pStyle w:val="Heading3"/>
      </w:pPr>
      <w:r>
        <w:t>Partial Invalidity:</w:t>
      </w:r>
    </w:p>
    <w:p w14:paraId="705608E8" w14:textId="77777777" w:rsidR="00B13E09" w:rsidRDefault="0002636F">
      <w:pPr>
        <w:pStyle w:val="BodyText"/>
        <w:ind w:left="940" w:right="216"/>
        <w:jc w:val="both"/>
      </w:pPr>
      <w:r>
        <w:t>If any term, covenant, condition or provision of this Contract is held by a court of competent jurisdiction to be invalid, void or unenforceable, the remainder of the provisions of this Contract shall remain in full force and effect and shall in no way be affected, impaired or invalidated.</w:t>
      </w:r>
    </w:p>
    <w:p w14:paraId="2FA09003" w14:textId="77777777" w:rsidR="00B13E09" w:rsidRDefault="00B13E09">
      <w:pPr>
        <w:pStyle w:val="BodyText"/>
      </w:pPr>
    </w:p>
    <w:p w14:paraId="3DC193F0" w14:textId="77777777" w:rsidR="00B13E09" w:rsidRDefault="0002636F">
      <w:pPr>
        <w:pStyle w:val="Heading3"/>
      </w:pPr>
      <w:r>
        <w:t>Contract Governed by Law of State of Michigan</w:t>
      </w:r>
    </w:p>
    <w:p w14:paraId="465537A7" w14:textId="77777777" w:rsidR="00B13E09" w:rsidRDefault="0002636F">
      <w:pPr>
        <w:pStyle w:val="BodyText"/>
        <w:ind w:left="940" w:right="214"/>
        <w:jc w:val="both"/>
      </w:pPr>
      <w:r>
        <w:t>This Contract and its performance and all suits and special proceedings under this Contract shall be construed in accordance with the laws of the State of Michigan. In any action, special proceeding, or other proceeding that may be brought arising out of, under, or because of this contract, the laws of the State of Michigan shall be applicable and shall govern to the exclusion</w:t>
      </w:r>
    </w:p>
    <w:p w14:paraId="4E44D6DC" w14:textId="77777777" w:rsidR="00B13E09" w:rsidRDefault="00B13E09">
      <w:pPr>
        <w:jc w:val="both"/>
        <w:sectPr w:rsidR="00B13E09">
          <w:pgSz w:w="12240" w:h="15840"/>
          <w:pgMar w:top="1360" w:right="500" w:bottom="980" w:left="500" w:header="0" w:footer="794" w:gutter="0"/>
          <w:cols w:space="720"/>
        </w:sectPr>
      </w:pPr>
    </w:p>
    <w:p w14:paraId="41F3A3EB" w14:textId="77777777" w:rsidR="00B13E09" w:rsidRDefault="0002636F">
      <w:pPr>
        <w:pStyle w:val="BodyText"/>
        <w:spacing w:before="75"/>
        <w:ind w:left="940" w:right="217"/>
        <w:jc w:val="both"/>
      </w:pPr>
      <w:r>
        <w:lastRenderedPageBreak/>
        <w:t>of the law of any other forum, without regard to the jurisdiction in which the action or special proceeding may be instituted.</w:t>
      </w:r>
    </w:p>
    <w:p w14:paraId="3AE43AB9" w14:textId="77777777" w:rsidR="00B13E09" w:rsidRDefault="00B13E09">
      <w:pPr>
        <w:pStyle w:val="BodyText"/>
      </w:pPr>
    </w:p>
    <w:p w14:paraId="60ADA891" w14:textId="77777777" w:rsidR="00B13E09" w:rsidRDefault="0002636F">
      <w:pPr>
        <w:pStyle w:val="Heading3"/>
      </w:pPr>
      <w:r>
        <w:t>Interest of Member of Congress:</w:t>
      </w:r>
    </w:p>
    <w:p w14:paraId="0128A8F5" w14:textId="77777777" w:rsidR="00B13E09" w:rsidRDefault="0002636F">
      <w:pPr>
        <w:pStyle w:val="BodyText"/>
        <w:ind w:left="939" w:right="215"/>
        <w:jc w:val="both"/>
      </w:pPr>
      <w:r>
        <w:t>No member or delegate to the Congress of the United States of America or Resident Commissioner shall be admitted to any share or part of this contract or to any benefit to arise therefrom, but this provision shall not be construed to extend to this contract if made with a corporation for its general benefit.</w:t>
      </w:r>
    </w:p>
    <w:p w14:paraId="0FE67029" w14:textId="77777777" w:rsidR="00B13E09" w:rsidRDefault="00B13E09">
      <w:pPr>
        <w:pStyle w:val="BodyText"/>
        <w:rPr>
          <w:sz w:val="26"/>
        </w:rPr>
      </w:pPr>
    </w:p>
    <w:p w14:paraId="16698E5E" w14:textId="77777777" w:rsidR="00B13E09" w:rsidRDefault="00B13E09">
      <w:pPr>
        <w:pStyle w:val="BodyText"/>
        <w:rPr>
          <w:sz w:val="22"/>
        </w:rPr>
      </w:pPr>
    </w:p>
    <w:p w14:paraId="6A877756" w14:textId="77777777" w:rsidR="00B13E09" w:rsidRDefault="0002636F">
      <w:pPr>
        <w:pStyle w:val="Heading3"/>
        <w:spacing w:before="1"/>
        <w:ind w:left="939"/>
      </w:pPr>
      <w:r>
        <w:t>Interest of Current or Former Members, Officers, Employees:</w:t>
      </w:r>
    </w:p>
    <w:p w14:paraId="69FA15DD" w14:textId="77777777" w:rsidR="00B13E09" w:rsidRDefault="0002636F">
      <w:pPr>
        <w:pStyle w:val="BodyText"/>
        <w:ind w:left="939" w:right="216"/>
        <w:jc w:val="both"/>
      </w:pPr>
      <w:r>
        <w:t>No member, officer or employee of the Commission, no member of the governing body of the locality in which the work is situated, no member of the governing body in which the Commission was activated, and no other public official of such locality or localities who exercises any functions or responsibilities with respect to the assignment of work, shall, during his or her tenure, or for one year thereafter, have any interest, direct or indirect, in this contract or the proceeds thereof. Any violation of this section shall result in unilateral and immediate termination of this contract by the Commission.</w:t>
      </w:r>
    </w:p>
    <w:p w14:paraId="3A25ABEF" w14:textId="77777777" w:rsidR="00B13E09" w:rsidRDefault="00B13E09">
      <w:pPr>
        <w:pStyle w:val="BodyText"/>
      </w:pPr>
    </w:p>
    <w:p w14:paraId="5241B1D6" w14:textId="77777777" w:rsidR="00B13E09" w:rsidRDefault="0002636F">
      <w:pPr>
        <w:pStyle w:val="Heading3"/>
        <w:ind w:left="939"/>
      </w:pPr>
      <w:r>
        <w:t>Drug-free Workplace:</w:t>
      </w:r>
    </w:p>
    <w:p w14:paraId="3D50398E" w14:textId="77777777" w:rsidR="00B13E09" w:rsidRDefault="0002636F">
      <w:pPr>
        <w:pStyle w:val="BodyText"/>
        <w:ind w:left="939" w:right="217"/>
        <w:jc w:val="both"/>
      </w:pPr>
      <w:r>
        <w:t>Offeror shall certify to the Commission that it will provide a drug-free workplace and do each of the following:</w:t>
      </w:r>
    </w:p>
    <w:p w14:paraId="49BCDC1F" w14:textId="77777777" w:rsidR="00B13E09" w:rsidRDefault="00B13E09">
      <w:pPr>
        <w:pStyle w:val="BodyText"/>
      </w:pPr>
    </w:p>
    <w:p w14:paraId="6D555B70" w14:textId="77777777" w:rsidR="00B13E09" w:rsidRDefault="0002636F">
      <w:pPr>
        <w:pStyle w:val="ListParagraph"/>
        <w:numPr>
          <w:ilvl w:val="0"/>
          <w:numId w:val="2"/>
        </w:numPr>
        <w:tabs>
          <w:tab w:val="left" w:pos="2380"/>
        </w:tabs>
        <w:ind w:left="2379" w:right="212"/>
        <w:jc w:val="both"/>
        <w:rPr>
          <w:rFonts w:ascii="Arial" w:hAnsi="Arial"/>
          <w:sz w:val="24"/>
        </w:rPr>
      </w:pPr>
      <w:r>
        <w:rPr>
          <w:rFonts w:ascii="Arial" w:hAnsi="Arial"/>
          <w:sz w:val="24"/>
        </w:rPr>
        <w:t>Publish a statement notifying its employees that unlawful manufacture, distribution, dispensation, possession or use of a controlled substance as defined in schedules I-V of Section 202 of the Controlled Substance Act (21 U.S.C. 812) is prohibited in Offeror’s workplace and specify the actions that will be taken against employees for violation of the</w:t>
      </w:r>
      <w:r>
        <w:rPr>
          <w:rFonts w:ascii="Arial" w:hAnsi="Arial"/>
          <w:spacing w:val="-4"/>
          <w:sz w:val="24"/>
        </w:rPr>
        <w:t xml:space="preserve"> </w:t>
      </w:r>
      <w:r>
        <w:rPr>
          <w:rFonts w:ascii="Arial" w:hAnsi="Arial"/>
          <w:sz w:val="24"/>
        </w:rPr>
        <w:t>prohibition.</w:t>
      </w:r>
    </w:p>
    <w:p w14:paraId="7EA1D125" w14:textId="77777777" w:rsidR="00B13E09" w:rsidRDefault="00B13E09">
      <w:pPr>
        <w:pStyle w:val="BodyText"/>
      </w:pPr>
    </w:p>
    <w:p w14:paraId="20E16337" w14:textId="77777777" w:rsidR="00B13E09" w:rsidRDefault="0002636F">
      <w:pPr>
        <w:pStyle w:val="ListParagraph"/>
        <w:numPr>
          <w:ilvl w:val="0"/>
          <w:numId w:val="2"/>
        </w:numPr>
        <w:tabs>
          <w:tab w:val="left" w:pos="2380"/>
        </w:tabs>
        <w:ind w:left="2379" w:right="216"/>
        <w:jc w:val="both"/>
        <w:rPr>
          <w:rFonts w:ascii="Arial"/>
          <w:sz w:val="24"/>
        </w:rPr>
      </w:pPr>
      <w:r>
        <w:rPr>
          <w:rFonts w:ascii="Arial"/>
          <w:sz w:val="24"/>
        </w:rPr>
        <w:t xml:space="preserve">Establish a drug-free awareness program to inform employees about </w:t>
      </w:r>
      <w:proofErr w:type="gramStart"/>
      <w:r>
        <w:rPr>
          <w:rFonts w:ascii="Arial"/>
          <w:sz w:val="24"/>
        </w:rPr>
        <w:t>all of</w:t>
      </w:r>
      <w:proofErr w:type="gramEnd"/>
      <w:r>
        <w:rPr>
          <w:rFonts w:ascii="Arial"/>
          <w:sz w:val="24"/>
        </w:rPr>
        <w:t xml:space="preserve"> the following:</w:t>
      </w:r>
    </w:p>
    <w:p w14:paraId="01A808AE" w14:textId="77777777" w:rsidR="00B13E09" w:rsidRDefault="00B13E09">
      <w:pPr>
        <w:pStyle w:val="BodyText"/>
      </w:pPr>
    </w:p>
    <w:p w14:paraId="2661AA91" w14:textId="77777777" w:rsidR="00B13E09" w:rsidRDefault="0002636F">
      <w:pPr>
        <w:pStyle w:val="ListParagraph"/>
        <w:numPr>
          <w:ilvl w:val="1"/>
          <w:numId w:val="2"/>
        </w:numPr>
        <w:tabs>
          <w:tab w:val="left" w:pos="3099"/>
          <w:tab w:val="left" w:pos="3100"/>
        </w:tabs>
        <w:ind w:hanging="721"/>
        <w:rPr>
          <w:rFonts w:ascii="Arial"/>
          <w:sz w:val="24"/>
        </w:rPr>
      </w:pPr>
      <w:r>
        <w:rPr>
          <w:rFonts w:ascii="Arial"/>
          <w:sz w:val="24"/>
        </w:rPr>
        <w:t>The dangers of drug abuse in the</w:t>
      </w:r>
      <w:r>
        <w:rPr>
          <w:rFonts w:ascii="Arial"/>
          <w:spacing w:val="1"/>
          <w:sz w:val="24"/>
        </w:rPr>
        <w:t xml:space="preserve"> </w:t>
      </w:r>
      <w:r>
        <w:rPr>
          <w:rFonts w:ascii="Arial"/>
          <w:sz w:val="24"/>
        </w:rPr>
        <w:t>workplace.</w:t>
      </w:r>
    </w:p>
    <w:p w14:paraId="0BD94EBA" w14:textId="77777777" w:rsidR="00B13E09" w:rsidRDefault="00B13E09">
      <w:pPr>
        <w:pStyle w:val="BodyText"/>
      </w:pPr>
    </w:p>
    <w:p w14:paraId="2AADF094" w14:textId="77777777" w:rsidR="00B13E09" w:rsidRDefault="0002636F">
      <w:pPr>
        <w:pStyle w:val="ListParagraph"/>
        <w:numPr>
          <w:ilvl w:val="1"/>
          <w:numId w:val="2"/>
        </w:numPr>
        <w:tabs>
          <w:tab w:val="left" w:pos="3099"/>
          <w:tab w:val="left" w:pos="3100"/>
        </w:tabs>
        <w:ind w:hanging="721"/>
        <w:rPr>
          <w:rFonts w:ascii="Arial" w:hAnsi="Arial"/>
          <w:sz w:val="24"/>
        </w:rPr>
      </w:pPr>
      <w:r>
        <w:rPr>
          <w:rFonts w:ascii="Arial" w:hAnsi="Arial"/>
          <w:sz w:val="24"/>
        </w:rPr>
        <w:t>The Offeror’s policy of maintaining a drug-free</w:t>
      </w:r>
      <w:r>
        <w:rPr>
          <w:rFonts w:ascii="Arial" w:hAnsi="Arial"/>
          <w:spacing w:val="-6"/>
          <w:sz w:val="24"/>
        </w:rPr>
        <w:t xml:space="preserve"> </w:t>
      </w:r>
      <w:r>
        <w:rPr>
          <w:rFonts w:ascii="Arial" w:hAnsi="Arial"/>
          <w:sz w:val="24"/>
        </w:rPr>
        <w:t>workplace.</w:t>
      </w:r>
    </w:p>
    <w:p w14:paraId="6DF32608" w14:textId="77777777" w:rsidR="00B13E09" w:rsidRDefault="00B13E09">
      <w:pPr>
        <w:pStyle w:val="BodyText"/>
      </w:pPr>
    </w:p>
    <w:p w14:paraId="2406F54F" w14:textId="77777777" w:rsidR="00B13E09" w:rsidRDefault="0002636F">
      <w:pPr>
        <w:pStyle w:val="ListParagraph"/>
        <w:numPr>
          <w:ilvl w:val="1"/>
          <w:numId w:val="2"/>
        </w:numPr>
        <w:tabs>
          <w:tab w:val="left" w:pos="3099"/>
          <w:tab w:val="left" w:pos="3100"/>
        </w:tabs>
        <w:ind w:left="3099" w:right="214"/>
        <w:rPr>
          <w:rFonts w:ascii="Arial"/>
          <w:sz w:val="24"/>
        </w:rPr>
      </w:pPr>
      <w:r>
        <w:rPr>
          <w:rFonts w:ascii="Arial"/>
          <w:sz w:val="24"/>
        </w:rPr>
        <w:t>Any available drug counseling, rehabilitation and employee assistance programs.</w:t>
      </w:r>
    </w:p>
    <w:p w14:paraId="39FDA540" w14:textId="77777777" w:rsidR="00B13E09" w:rsidRDefault="00B13E09">
      <w:pPr>
        <w:pStyle w:val="BodyText"/>
      </w:pPr>
    </w:p>
    <w:p w14:paraId="52B96203" w14:textId="77777777" w:rsidR="00B13E09" w:rsidRDefault="0002636F">
      <w:pPr>
        <w:pStyle w:val="ListParagraph"/>
        <w:numPr>
          <w:ilvl w:val="1"/>
          <w:numId w:val="2"/>
        </w:numPr>
        <w:tabs>
          <w:tab w:val="left" w:pos="3099"/>
          <w:tab w:val="left" w:pos="3100"/>
        </w:tabs>
        <w:ind w:left="3099" w:right="217"/>
        <w:rPr>
          <w:rFonts w:ascii="Arial"/>
          <w:sz w:val="24"/>
        </w:rPr>
      </w:pPr>
      <w:r>
        <w:rPr>
          <w:rFonts w:ascii="Arial"/>
          <w:sz w:val="24"/>
        </w:rPr>
        <w:t>The penalties that may be imposed upon employees for drug abuse violations.</w:t>
      </w:r>
    </w:p>
    <w:p w14:paraId="2CF1FE28" w14:textId="77777777" w:rsidR="00B13E09" w:rsidRDefault="00B13E09">
      <w:pPr>
        <w:pStyle w:val="BodyText"/>
      </w:pPr>
    </w:p>
    <w:p w14:paraId="5AB0220A" w14:textId="77777777" w:rsidR="00B13E09" w:rsidRDefault="0002636F">
      <w:pPr>
        <w:pStyle w:val="ListParagraph"/>
        <w:numPr>
          <w:ilvl w:val="0"/>
          <w:numId w:val="2"/>
        </w:numPr>
        <w:tabs>
          <w:tab w:val="left" w:pos="2380"/>
        </w:tabs>
        <w:ind w:left="2379" w:right="216"/>
        <w:jc w:val="both"/>
        <w:rPr>
          <w:rFonts w:ascii="Arial" w:hAnsi="Arial"/>
          <w:sz w:val="24"/>
        </w:rPr>
      </w:pPr>
      <w:r>
        <w:rPr>
          <w:rFonts w:ascii="Arial" w:hAnsi="Arial"/>
          <w:sz w:val="24"/>
        </w:rPr>
        <w:t>Post the statement required by subdivision 1 in a prominent place at Offeror’s main office and at any job site large enough to necessitate an on-site</w:t>
      </w:r>
      <w:r>
        <w:rPr>
          <w:rFonts w:ascii="Arial" w:hAnsi="Arial"/>
          <w:spacing w:val="-16"/>
          <w:sz w:val="24"/>
        </w:rPr>
        <w:t xml:space="preserve"> </w:t>
      </w:r>
      <w:r>
        <w:rPr>
          <w:rFonts w:ascii="Arial" w:hAnsi="Arial"/>
          <w:sz w:val="24"/>
        </w:rPr>
        <w:t>office.</w:t>
      </w:r>
    </w:p>
    <w:p w14:paraId="3216CDD9" w14:textId="77777777" w:rsidR="00B13E09" w:rsidRDefault="00B13E09">
      <w:pPr>
        <w:jc w:val="both"/>
        <w:rPr>
          <w:rFonts w:ascii="Arial" w:hAnsi="Arial"/>
          <w:sz w:val="24"/>
        </w:rPr>
        <w:sectPr w:rsidR="00B13E09">
          <w:pgSz w:w="12240" w:h="15840"/>
          <w:pgMar w:top="1360" w:right="500" w:bottom="980" w:left="500" w:header="0" w:footer="794" w:gutter="0"/>
          <w:cols w:space="720"/>
        </w:sectPr>
      </w:pPr>
    </w:p>
    <w:p w14:paraId="2FE3CD1C" w14:textId="77777777" w:rsidR="00B13E09" w:rsidRDefault="0002636F">
      <w:pPr>
        <w:pStyle w:val="Heading3"/>
        <w:spacing w:before="75"/>
      </w:pPr>
      <w:r>
        <w:lastRenderedPageBreak/>
        <w:t>Labor Provisions:</w:t>
      </w:r>
    </w:p>
    <w:p w14:paraId="51406564" w14:textId="77777777" w:rsidR="00B13E09" w:rsidRDefault="0002636F">
      <w:pPr>
        <w:pStyle w:val="BodyText"/>
        <w:ind w:left="940" w:right="219"/>
        <w:jc w:val="both"/>
      </w:pPr>
      <w:r>
        <w:t>It is the responsibility of the Offeror to be fully aware of and comply with every requirement under Federal and State law pertaining to labor provisions.</w:t>
      </w:r>
    </w:p>
    <w:p w14:paraId="2E7E8C57" w14:textId="77777777" w:rsidR="00B13E09" w:rsidRDefault="00B13E09">
      <w:pPr>
        <w:pStyle w:val="BodyText"/>
        <w:rPr>
          <w:sz w:val="26"/>
        </w:rPr>
      </w:pPr>
    </w:p>
    <w:p w14:paraId="47DAA55F" w14:textId="77777777" w:rsidR="00B13E09" w:rsidRDefault="00B13E09">
      <w:pPr>
        <w:pStyle w:val="BodyText"/>
        <w:rPr>
          <w:sz w:val="22"/>
        </w:rPr>
      </w:pPr>
    </w:p>
    <w:p w14:paraId="2A06F718" w14:textId="77777777" w:rsidR="00B13E09" w:rsidRDefault="0002636F">
      <w:pPr>
        <w:pStyle w:val="Heading3"/>
      </w:pPr>
      <w:r>
        <w:t>Extension of Contract Term:</w:t>
      </w:r>
    </w:p>
    <w:p w14:paraId="6842156E" w14:textId="77777777" w:rsidR="00B13E09" w:rsidRDefault="0002636F">
      <w:pPr>
        <w:pStyle w:val="ListParagraph"/>
        <w:numPr>
          <w:ilvl w:val="0"/>
          <w:numId w:val="1"/>
        </w:numPr>
        <w:tabs>
          <w:tab w:val="left" w:pos="2380"/>
        </w:tabs>
        <w:spacing w:before="1"/>
        <w:ind w:left="2379" w:right="216"/>
        <w:jc w:val="both"/>
        <w:rPr>
          <w:rFonts w:ascii="Arial" w:hAnsi="Arial"/>
          <w:sz w:val="24"/>
        </w:rPr>
      </w:pPr>
      <w:r>
        <w:rPr>
          <w:rFonts w:ascii="Arial" w:hAnsi="Arial"/>
          <w:sz w:val="24"/>
        </w:rPr>
        <w:t>Provided, that the offeror is not in default under the terms of this Agreement, the Executive Director of the Housing Commission, may extend the terms of the Agreement in increments of one year for two possible additional years. The option to extend the Agreement shall be at the Commission’s discretion only, and may not be excised by the</w:t>
      </w:r>
      <w:r>
        <w:rPr>
          <w:rFonts w:ascii="Arial" w:hAnsi="Arial"/>
          <w:spacing w:val="-6"/>
          <w:sz w:val="24"/>
        </w:rPr>
        <w:t xml:space="preserve"> </w:t>
      </w:r>
      <w:r>
        <w:rPr>
          <w:rFonts w:ascii="Arial" w:hAnsi="Arial"/>
          <w:sz w:val="24"/>
        </w:rPr>
        <w:t>Offeror,</w:t>
      </w:r>
    </w:p>
    <w:p w14:paraId="4A3D0244" w14:textId="77777777" w:rsidR="00B13E09" w:rsidRDefault="00B13E09">
      <w:pPr>
        <w:pStyle w:val="BodyText"/>
        <w:spacing w:before="11"/>
        <w:rPr>
          <w:sz w:val="23"/>
        </w:rPr>
      </w:pPr>
    </w:p>
    <w:p w14:paraId="218CB45C" w14:textId="77777777" w:rsidR="00B13E09" w:rsidRDefault="0002636F">
      <w:pPr>
        <w:pStyle w:val="ListParagraph"/>
        <w:numPr>
          <w:ilvl w:val="0"/>
          <w:numId w:val="1"/>
        </w:numPr>
        <w:tabs>
          <w:tab w:val="left" w:pos="2380"/>
        </w:tabs>
        <w:ind w:right="216"/>
        <w:jc w:val="both"/>
        <w:rPr>
          <w:rFonts w:ascii="Arial"/>
          <w:sz w:val="24"/>
        </w:rPr>
      </w:pPr>
      <w:r>
        <w:rPr>
          <w:rFonts w:ascii="Arial"/>
          <w:sz w:val="24"/>
        </w:rPr>
        <w:t>The Agreement may be extended by the Commission by delivery of a Notice of Extension in writing to the offeror and that the stated terms and conditions of the Agreement shall be adhered to by the Offeror and the Commission during the term of the extension.</w:t>
      </w:r>
    </w:p>
    <w:p w14:paraId="2DEFF61B" w14:textId="77777777" w:rsidR="00B13E09" w:rsidRDefault="00B13E09">
      <w:pPr>
        <w:pStyle w:val="BodyText"/>
      </w:pPr>
    </w:p>
    <w:p w14:paraId="69C124A0" w14:textId="77777777" w:rsidR="00B13E09" w:rsidRDefault="0002636F">
      <w:pPr>
        <w:pStyle w:val="ListParagraph"/>
        <w:numPr>
          <w:ilvl w:val="0"/>
          <w:numId w:val="1"/>
        </w:numPr>
        <w:tabs>
          <w:tab w:val="left" w:pos="2380"/>
        </w:tabs>
        <w:ind w:right="215"/>
        <w:jc w:val="both"/>
        <w:rPr>
          <w:rFonts w:ascii="Arial"/>
          <w:sz w:val="24"/>
        </w:rPr>
      </w:pPr>
      <w:r>
        <w:rPr>
          <w:rFonts w:ascii="Arial"/>
          <w:sz w:val="24"/>
        </w:rPr>
        <w:t>Nothing contained herein, however, shall require the Commission to exercise any option to extend the Agreement. During the extension of the Agreement, the Offeror shall provide the Commission with additional certificates of insurance, if necessary, covering the term(s) of the</w:t>
      </w:r>
      <w:r>
        <w:rPr>
          <w:rFonts w:ascii="Arial"/>
          <w:spacing w:val="-1"/>
          <w:sz w:val="24"/>
        </w:rPr>
        <w:t xml:space="preserve"> </w:t>
      </w:r>
      <w:r>
        <w:rPr>
          <w:rFonts w:ascii="Arial"/>
          <w:sz w:val="24"/>
        </w:rPr>
        <w:t>extension.</w:t>
      </w:r>
    </w:p>
    <w:p w14:paraId="31A6FE85" w14:textId="77777777" w:rsidR="00B13E09" w:rsidRDefault="00B13E09">
      <w:pPr>
        <w:jc w:val="both"/>
        <w:rPr>
          <w:rFonts w:ascii="Arial"/>
          <w:sz w:val="24"/>
        </w:rPr>
        <w:sectPr w:rsidR="00B13E09">
          <w:pgSz w:w="12240" w:h="15840"/>
          <w:pgMar w:top="1360" w:right="500" w:bottom="980" w:left="500" w:header="0" w:footer="794" w:gutter="0"/>
          <w:cols w:space="720"/>
        </w:sectPr>
      </w:pPr>
    </w:p>
    <w:p w14:paraId="6E7EF979" w14:textId="77777777" w:rsidR="00B13E09" w:rsidRPr="005016D9" w:rsidRDefault="0002636F">
      <w:pPr>
        <w:spacing w:before="75"/>
        <w:ind w:left="940"/>
        <w:rPr>
          <w:rFonts w:ascii="Arial"/>
          <w:b/>
          <w:sz w:val="24"/>
          <w:lang w:val="fr-FR"/>
        </w:rPr>
      </w:pPr>
      <w:proofErr w:type="spellStart"/>
      <w:r w:rsidRPr="005016D9">
        <w:rPr>
          <w:rFonts w:ascii="Arial"/>
          <w:b/>
          <w:sz w:val="24"/>
          <w:u w:val="thick"/>
          <w:lang w:val="fr-FR"/>
        </w:rPr>
        <w:lastRenderedPageBreak/>
        <w:t>Attachment</w:t>
      </w:r>
      <w:proofErr w:type="spellEnd"/>
      <w:r w:rsidRPr="005016D9">
        <w:rPr>
          <w:rFonts w:ascii="Arial"/>
          <w:b/>
          <w:sz w:val="24"/>
          <w:u w:val="thick"/>
          <w:lang w:val="fr-FR"/>
        </w:rPr>
        <w:t xml:space="preserve"> A - Non-Discrimination</w:t>
      </w:r>
    </w:p>
    <w:p w14:paraId="183589E6" w14:textId="77777777" w:rsidR="00B13E09" w:rsidRPr="005016D9" w:rsidRDefault="00B13E09">
      <w:pPr>
        <w:pStyle w:val="BodyText"/>
        <w:rPr>
          <w:b/>
          <w:sz w:val="16"/>
          <w:lang w:val="fr-FR"/>
        </w:rPr>
      </w:pPr>
    </w:p>
    <w:p w14:paraId="58F8089B" w14:textId="77777777" w:rsidR="00B13E09" w:rsidRPr="005016D9" w:rsidRDefault="0002636F">
      <w:pPr>
        <w:pStyle w:val="BodyText"/>
        <w:spacing w:before="92"/>
        <w:ind w:left="940"/>
        <w:rPr>
          <w:lang w:val="fr-FR"/>
        </w:rPr>
      </w:pPr>
      <w:r w:rsidRPr="005016D9">
        <w:rPr>
          <w:lang w:val="fr-FR"/>
        </w:rPr>
        <w:t>Non-Discrimination.</w:t>
      </w:r>
    </w:p>
    <w:p w14:paraId="3E6F0A29" w14:textId="77777777" w:rsidR="00B13E09" w:rsidRPr="005016D9" w:rsidRDefault="00B13E09">
      <w:pPr>
        <w:pStyle w:val="BodyText"/>
        <w:spacing w:before="2"/>
        <w:rPr>
          <w:lang w:val="fr-FR"/>
        </w:rPr>
      </w:pPr>
    </w:p>
    <w:p w14:paraId="44E5974B" w14:textId="77777777" w:rsidR="00B13E09" w:rsidRDefault="0002636F">
      <w:pPr>
        <w:ind w:left="940" w:right="239"/>
        <w:rPr>
          <w:rFonts w:ascii="Arial"/>
        </w:rPr>
      </w:pPr>
      <w:r>
        <w:rPr>
          <w:rFonts w:ascii="Arial"/>
        </w:rPr>
        <w:t>In accordance with the U.S. Constitution and all federal legislation and regulations governing fair employment practices and equal employment opportunity including, but not limited to Title VI (42 USC 2000d, et seq.) and Title VII ) 42 USC 2000e, et seq.) of the Civil Rights Act of 1964 (P.L. 88-352, 78 Stat. 241) and the U.S. Department of Justice regulations (28 CFR Part 42, et seq.) and the U.S. Department of Labor regulations (29 CFR Part 1601, et seq.) issued pursuant to those Titles, the Michigan Constitution and all state laws and regulations governing fair employment practices and equal employment opportunity, including but not limited to the Michigan Civil Rights Act (P.A. 1976 No. 453) and the Michigan Handicappers Civil Rights Act (P.A. 1976 No. 220), the Contractor agrees that it shall not discriminate against any employee or applicant for employment with respect to hire, tenure, terms, conditions or privileges of employment because of religion, race, color, national origin, age, sex, sexual orientation, height, weight, marital status or handicap that is unrelated to the individual's ability to perform the duties of a particular assignment or position. The Contractor hereby recognizes the right of the United States and the State of Michigan to seek judicial enforcement of the foregoing covenant against discrimination, against itself or its subcontractors connected directly or indirectly with the performance of this Contract.</w:t>
      </w:r>
    </w:p>
    <w:p w14:paraId="36E9EE44" w14:textId="77777777" w:rsidR="00B13E09" w:rsidRDefault="00B13E09">
      <w:pPr>
        <w:pStyle w:val="BodyText"/>
        <w:spacing w:before="10"/>
        <w:rPr>
          <w:sz w:val="21"/>
        </w:rPr>
      </w:pPr>
    </w:p>
    <w:p w14:paraId="47666E42" w14:textId="77777777" w:rsidR="00B13E09" w:rsidRDefault="0002636F">
      <w:pPr>
        <w:ind w:left="940" w:right="230"/>
        <w:rPr>
          <w:rFonts w:ascii="Arial" w:hAnsi="Arial"/>
          <w:sz w:val="24"/>
        </w:rPr>
      </w:pPr>
      <w:r>
        <w:rPr>
          <w:rFonts w:ascii="Arial" w:hAnsi="Arial"/>
        </w:rPr>
        <w:t>In addition, the Contractor shall take affirmative action to ensure that applicants are employed and that employees are treated during employment without regard to their race, color, religion, sex, sexual orientation or national origin. Such action shall include, but not be limited to employment, upgrading, demotion, transfer, recruitment, layoff or termination, rates of pay or other forms of compensation, and selection for training including apprenticeship. In accordance with the U.S. Constitution and all federal legislation and regulations governing fair employment practices and equal employment opportunity including, but not limited to Title VI (42 USC 2000d, et seq.) and Title VII (42 USC 2000e, et seq.) of the Civil Rights Act of 1964 (P.L. 88-352, 78 Stat. 241) and the U.S. Department of Justice regulations (28 CFR Part 42, et seq.) and the U.S. Department of Labor regulations (29 CFR Part 1601, et seq.) issued pursuant to those Titles, the Michigan Constitution and all state laws and regulations governing fair employment practices and equal employment opportunity, including but not limited to the Michigan Civil Rights Act (P.A. 1976 No. 453) and the Michigan Handicappers Civil Rights Act (P.A. 1976 No. 220), the Contractor agrees that it shall not discriminate against any employee or applicant for employment with respect to hire, tenure, terms, conditions or privileges of employment because of religion, race, color, national origin, age, sex, sexual orientation, height, weight, marital status or handicap that is unrelated to the individual’s ability to perform the duties of a particular assignment or position. The Contractor hereby recognizes the right of the United States and the State of Michigan to seek judicial enforcement of the foregoing covenant against discrimination, against itself or its subcontractors connected directly or indirectly with the performance of this Contract. In addition, the Contractor shall take affirmative action to ensure that applicants are employed and that employees are treated during employment without regard to their race, color, religion, sex, sexual orientation or national origin. Such action shall include, but not be limited to employment, upgrading, demotion, transfer, recruitment, layoff or termination, rates of pay or other forms of compensation, and selection for training including apprenticeship.  To the extent this contract involves construction and/or the oversight and administration of construction contracts, Contractor shall take all steps reasonably necessary to ensure that construction contractors comply with the City of Flint</w:t>
      </w:r>
      <w:r>
        <w:rPr>
          <w:rFonts w:ascii="Arial" w:hAnsi="Arial"/>
          <w:spacing w:val="-10"/>
        </w:rPr>
        <w:t xml:space="preserve"> </w:t>
      </w:r>
      <w:r>
        <w:rPr>
          <w:rFonts w:ascii="Arial" w:hAnsi="Arial"/>
        </w:rPr>
        <w:t>regulations</w:t>
      </w:r>
      <w:r>
        <w:rPr>
          <w:rFonts w:ascii="Arial" w:hAnsi="Arial"/>
          <w:sz w:val="24"/>
        </w:rPr>
        <w:t>.</w:t>
      </w:r>
    </w:p>
    <w:sectPr w:rsidR="00B13E09">
      <w:pgSz w:w="12240" w:h="15840"/>
      <w:pgMar w:top="1360" w:right="500" w:bottom="980" w:left="50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BFB4" w14:textId="77777777" w:rsidR="00255263" w:rsidRDefault="00255263">
      <w:r>
        <w:separator/>
      </w:r>
    </w:p>
  </w:endnote>
  <w:endnote w:type="continuationSeparator" w:id="0">
    <w:p w14:paraId="207FD83C" w14:textId="77777777" w:rsidR="00255263" w:rsidRDefault="0025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0729" w14:textId="3DBCA5D5" w:rsidR="00B13E09" w:rsidRDefault="003C3F90">
    <w:pPr>
      <w:pStyle w:val="BodyText"/>
      <w:spacing w:line="14" w:lineRule="auto"/>
      <w:rPr>
        <w:sz w:val="20"/>
      </w:rPr>
    </w:pPr>
    <w:r>
      <w:rPr>
        <w:noProof/>
      </w:rPr>
      <mc:AlternateContent>
        <mc:Choice Requires="wps">
          <w:drawing>
            <wp:anchor distT="0" distB="0" distL="114300" distR="114300" simplePos="0" relativeHeight="250074112" behindDoc="1" locked="0" layoutInCell="1" allowOverlap="1" wp14:anchorId="486A4FB1" wp14:editId="7EA5E7DB">
              <wp:simplePos x="0" y="0"/>
              <wp:positionH relativeFrom="page">
                <wp:posOffset>3224530</wp:posOffset>
              </wp:positionH>
              <wp:positionV relativeFrom="page">
                <wp:posOffset>9414510</wp:posOffset>
              </wp:positionV>
              <wp:extent cx="866775" cy="194310"/>
              <wp:effectExtent l="0" t="0" r="0" b="0"/>
              <wp:wrapNone/>
              <wp:docPr id="767539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4608A" w14:textId="77777777" w:rsidR="00B13E09" w:rsidRDefault="0002636F">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rsidR="00C8730C">
                            <w:rPr>
                              <w:rFonts w:ascii="Times New Roman"/>
                              <w:noProof/>
                            </w:rPr>
                            <w:t>5</w:t>
                          </w:r>
                          <w:r>
                            <w:fldChar w:fldCharType="end"/>
                          </w:r>
                          <w:r>
                            <w:rPr>
                              <w:rFonts w:ascii="Times New Roman"/>
                            </w:rPr>
                            <w:t xml:space="preserve"> of 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4FB1" id="_x0000_t202" coordsize="21600,21600" o:spt="202" path="m,l,21600r21600,l21600,xe">
              <v:stroke joinstyle="miter"/>
              <v:path gradientshapeok="t" o:connecttype="rect"/>
            </v:shapetype>
            <v:shape id="Text Box 4" o:spid="_x0000_s1026" type="#_x0000_t202" style="position:absolute;margin-left:253.9pt;margin-top:741.3pt;width:68.25pt;height:15.3pt;z-index:-2532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" filled="f" stroked="f">
              <v:textbox inset="0,0,0,0">
                <w:txbxContent>
                  <w:p w14:paraId="1FF4608A" w14:textId="77777777" w:rsidR="00B13E09" w:rsidRDefault="0002636F">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rsidR="00C8730C">
                      <w:rPr>
                        <w:rFonts w:ascii="Times New Roman"/>
                        <w:noProof/>
                      </w:rPr>
                      <w:t>5</w:t>
                    </w:r>
                    <w:r>
                      <w:fldChar w:fldCharType="end"/>
                    </w:r>
                    <w:r>
                      <w:rPr>
                        <w:rFonts w:ascii="Times New Roman"/>
                      </w:rPr>
                      <w:t xml:space="preserve"> of 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223C" w14:textId="5A0AE63C" w:rsidR="00B13E09" w:rsidRDefault="003C3F90">
    <w:pPr>
      <w:pStyle w:val="BodyText"/>
      <w:spacing w:line="14" w:lineRule="auto"/>
      <w:rPr>
        <w:sz w:val="20"/>
      </w:rPr>
    </w:pPr>
    <w:r>
      <w:rPr>
        <w:noProof/>
      </w:rPr>
      <mc:AlternateContent>
        <mc:Choice Requires="wps">
          <w:drawing>
            <wp:anchor distT="0" distB="0" distL="114300" distR="114300" simplePos="0" relativeHeight="250075136" behindDoc="1" locked="0" layoutInCell="1" allowOverlap="1" wp14:anchorId="31800940" wp14:editId="321E936F">
              <wp:simplePos x="0" y="0"/>
              <wp:positionH relativeFrom="page">
                <wp:posOffset>3681730</wp:posOffset>
              </wp:positionH>
              <wp:positionV relativeFrom="page">
                <wp:posOffset>9414510</wp:posOffset>
              </wp:positionV>
              <wp:extent cx="866775" cy="194310"/>
              <wp:effectExtent l="0" t="0" r="0" b="0"/>
              <wp:wrapNone/>
              <wp:docPr id="1371564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9DB0" w14:textId="77777777" w:rsidR="00B13E09" w:rsidRDefault="0002636F">
                          <w:pPr>
                            <w:pStyle w:val="BodyText"/>
                            <w:spacing w:before="10"/>
                            <w:ind w:left="20"/>
                            <w:rPr>
                              <w:rFonts w:ascii="Times New Roman"/>
                            </w:rPr>
                          </w:pPr>
                          <w:r>
                            <w:rPr>
                              <w:rFonts w:ascii="Times New Roman"/>
                            </w:rPr>
                            <w:t>Page 15 of 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00940" id="_x0000_t202" coordsize="21600,21600" o:spt="202" path="m,l,21600r21600,l21600,xe">
              <v:stroke joinstyle="miter"/>
              <v:path gradientshapeok="t" o:connecttype="rect"/>
            </v:shapetype>
            <v:shape id="Text Box 3" o:spid="_x0000_s1027" type="#_x0000_t202" style="position:absolute;margin-left:289.9pt;margin-top:741.3pt;width:68.25pt;height:15.3pt;z-index:-2532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" filled="f" stroked="f">
              <v:textbox inset="0,0,0,0">
                <w:txbxContent>
                  <w:p w14:paraId="10B99DB0" w14:textId="77777777" w:rsidR="00B13E09" w:rsidRDefault="0002636F">
                    <w:pPr>
                      <w:pStyle w:val="BodyText"/>
                      <w:spacing w:before="10"/>
                      <w:ind w:left="20"/>
                      <w:rPr>
                        <w:rFonts w:ascii="Times New Roman"/>
                      </w:rPr>
                    </w:pPr>
                    <w:r>
                      <w:rPr>
                        <w:rFonts w:ascii="Times New Roman"/>
                      </w:rPr>
                      <w:t>Page 15 of 34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9A0A" w14:textId="74C938F4" w:rsidR="00B13E09" w:rsidRDefault="003C3F90">
    <w:pPr>
      <w:pStyle w:val="BodyText"/>
      <w:spacing w:line="14" w:lineRule="auto"/>
      <w:rPr>
        <w:sz w:val="20"/>
      </w:rPr>
    </w:pPr>
    <w:r>
      <w:rPr>
        <w:noProof/>
      </w:rPr>
      <mc:AlternateContent>
        <mc:Choice Requires="wps">
          <w:drawing>
            <wp:anchor distT="0" distB="0" distL="114300" distR="114300" simplePos="0" relativeHeight="250076160" behindDoc="1" locked="0" layoutInCell="1" allowOverlap="1" wp14:anchorId="17EFAED3" wp14:editId="3F3BD0E2">
              <wp:simplePos x="0" y="0"/>
              <wp:positionH relativeFrom="page">
                <wp:posOffset>3224530</wp:posOffset>
              </wp:positionH>
              <wp:positionV relativeFrom="page">
                <wp:posOffset>9414510</wp:posOffset>
              </wp:positionV>
              <wp:extent cx="866775" cy="194310"/>
              <wp:effectExtent l="0" t="0" r="0" b="0"/>
              <wp:wrapNone/>
              <wp:docPr id="1472718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A7141" w14:textId="77777777" w:rsidR="00B13E09" w:rsidRDefault="0002636F">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rsidR="00C8730C">
                            <w:rPr>
                              <w:rFonts w:ascii="Times New Roman"/>
                              <w:noProof/>
                            </w:rPr>
                            <w:t>22</w:t>
                          </w:r>
                          <w:r>
                            <w:fldChar w:fldCharType="end"/>
                          </w:r>
                          <w:r>
                            <w:rPr>
                              <w:rFonts w:ascii="Times New Roman"/>
                            </w:rPr>
                            <w:t xml:space="preserve"> of 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FAED3" id="_x0000_t202" coordsize="21600,21600" o:spt="202" path="m,l,21600r21600,l21600,xe">
              <v:stroke joinstyle="miter"/>
              <v:path gradientshapeok="t" o:connecttype="rect"/>
            </v:shapetype>
            <v:shape id="Text Box 2" o:spid="_x0000_s1028" type="#_x0000_t202" style="position:absolute;margin-left:253.9pt;margin-top:741.3pt;width:68.25pt;height:15.3pt;z-index:-2532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" filled="f" stroked="f">
              <v:textbox inset="0,0,0,0">
                <w:txbxContent>
                  <w:p w14:paraId="114A7141" w14:textId="77777777" w:rsidR="00B13E09" w:rsidRDefault="0002636F">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rsidR="00C8730C">
                      <w:rPr>
                        <w:rFonts w:ascii="Times New Roman"/>
                        <w:noProof/>
                      </w:rPr>
                      <w:t>22</w:t>
                    </w:r>
                    <w:r>
                      <w:fldChar w:fldCharType="end"/>
                    </w:r>
                    <w:r>
                      <w:rPr>
                        <w:rFonts w:ascii="Times New Roman"/>
                      </w:rPr>
                      <w:t xml:space="preserve"> of 34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E3F2" w14:textId="0486311F" w:rsidR="00B13E09" w:rsidRDefault="003C3F90">
    <w:pPr>
      <w:pStyle w:val="BodyText"/>
      <w:spacing w:line="14" w:lineRule="auto"/>
      <w:rPr>
        <w:sz w:val="20"/>
      </w:rPr>
    </w:pPr>
    <w:r>
      <w:rPr>
        <w:noProof/>
      </w:rPr>
      <mc:AlternateContent>
        <mc:Choice Requires="wps">
          <w:drawing>
            <wp:anchor distT="0" distB="0" distL="114300" distR="114300" simplePos="0" relativeHeight="250077184" behindDoc="1" locked="0" layoutInCell="1" allowOverlap="1" wp14:anchorId="61128E92" wp14:editId="7447E0C1">
              <wp:simplePos x="0" y="0"/>
              <wp:positionH relativeFrom="page">
                <wp:posOffset>3681730</wp:posOffset>
              </wp:positionH>
              <wp:positionV relativeFrom="page">
                <wp:posOffset>9414510</wp:posOffset>
              </wp:positionV>
              <wp:extent cx="866775" cy="194310"/>
              <wp:effectExtent l="0" t="0" r="0" b="0"/>
              <wp:wrapNone/>
              <wp:docPr id="12401817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43EE8" w14:textId="77777777" w:rsidR="00B13E09" w:rsidRDefault="0002636F">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rsidR="00C8730C">
                            <w:rPr>
                              <w:rFonts w:ascii="Times New Roman"/>
                              <w:noProof/>
                            </w:rPr>
                            <w:t>34</w:t>
                          </w:r>
                          <w:r>
                            <w:fldChar w:fldCharType="end"/>
                          </w:r>
                          <w:r>
                            <w:rPr>
                              <w:rFonts w:ascii="Times New Roman"/>
                            </w:rPr>
                            <w:t xml:space="preserve"> of 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28E92" id="_x0000_t202" coordsize="21600,21600" o:spt="202" path="m,l,21600r21600,l21600,xe">
              <v:stroke joinstyle="miter"/>
              <v:path gradientshapeok="t" o:connecttype="rect"/>
            </v:shapetype>
            <v:shape id="Text Box 1" o:spid="_x0000_s1029" type="#_x0000_t202" style="position:absolute;margin-left:289.9pt;margin-top:741.3pt;width:68.25pt;height:15.3pt;z-index:-2532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" filled="f" stroked="f">
              <v:textbox inset="0,0,0,0">
                <w:txbxContent>
                  <w:p w14:paraId="1FD43EE8" w14:textId="77777777" w:rsidR="00B13E09" w:rsidRDefault="0002636F">
                    <w:pPr>
                      <w:pStyle w:val="BodyText"/>
                      <w:spacing w:before="10"/>
                      <w:ind w:left="2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rsidR="00C8730C">
                      <w:rPr>
                        <w:rFonts w:ascii="Times New Roman"/>
                        <w:noProof/>
                      </w:rPr>
                      <w:t>34</w:t>
                    </w:r>
                    <w:r>
                      <w:fldChar w:fldCharType="end"/>
                    </w:r>
                    <w:r>
                      <w:rPr>
                        <w:rFonts w:ascii="Times New Roman"/>
                      </w:rPr>
                      <w:t xml:space="preserve"> of 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447B" w14:textId="77777777" w:rsidR="00255263" w:rsidRDefault="00255263">
      <w:r>
        <w:separator/>
      </w:r>
    </w:p>
  </w:footnote>
  <w:footnote w:type="continuationSeparator" w:id="0">
    <w:p w14:paraId="7849B7F8" w14:textId="77777777" w:rsidR="00255263" w:rsidRDefault="00255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30"/>
    <w:multiLevelType w:val="hybridMultilevel"/>
    <w:tmpl w:val="F28EBC6E"/>
    <w:lvl w:ilvl="0" w:tplc="4ADA0784">
      <w:start w:val="1"/>
      <w:numFmt w:val="decimal"/>
      <w:lvlText w:val="%1."/>
      <w:lvlJc w:val="left"/>
      <w:pPr>
        <w:ind w:left="560" w:hanging="341"/>
        <w:jc w:val="left"/>
      </w:pPr>
      <w:rPr>
        <w:rFonts w:ascii="Times New Roman" w:eastAsia="Times New Roman" w:hAnsi="Times New Roman" w:cs="Times New Roman" w:hint="default"/>
        <w:b/>
        <w:bCs/>
        <w:spacing w:val="0"/>
        <w:w w:val="100"/>
        <w:sz w:val="16"/>
        <w:szCs w:val="16"/>
        <w:lang w:val="en-US" w:eastAsia="en-US" w:bidi="en-US"/>
      </w:rPr>
    </w:lvl>
    <w:lvl w:ilvl="1" w:tplc="9DC8A1A8">
      <w:numFmt w:val="bullet"/>
      <w:lvlText w:val="•"/>
      <w:lvlJc w:val="left"/>
      <w:pPr>
        <w:ind w:left="1034" w:hanging="341"/>
      </w:pPr>
      <w:rPr>
        <w:rFonts w:hint="default"/>
        <w:lang w:val="en-US" w:eastAsia="en-US" w:bidi="en-US"/>
      </w:rPr>
    </w:lvl>
    <w:lvl w:ilvl="2" w:tplc="2654C436">
      <w:numFmt w:val="bullet"/>
      <w:lvlText w:val="•"/>
      <w:lvlJc w:val="left"/>
      <w:pPr>
        <w:ind w:left="1508" w:hanging="341"/>
      </w:pPr>
      <w:rPr>
        <w:rFonts w:hint="default"/>
        <w:lang w:val="en-US" w:eastAsia="en-US" w:bidi="en-US"/>
      </w:rPr>
    </w:lvl>
    <w:lvl w:ilvl="3" w:tplc="D6CE4F92">
      <w:numFmt w:val="bullet"/>
      <w:lvlText w:val="•"/>
      <w:lvlJc w:val="left"/>
      <w:pPr>
        <w:ind w:left="1983" w:hanging="341"/>
      </w:pPr>
      <w:rPr>
        <w:rFonts w:hint="default"/>
        <w:lang w:val="en-US" w:eastAsia="en-US" w:bidi="en-US"/>
      </w:rPr>
    </w:lvl>
    <w:lvl w:ilvl="4" w:tplc="2996BED2">
      <w:numFmt w:val="bullet"/>
      <w:lvlText w:val="•"/>
      <w:lvlJc w:val="left"/>
      <w:pPr>
        <w:ind w:left="2457" w:hanging="341"/>
      </w:pPr>
      <w:rPr>
        <w:rFonts w:hint="default"/>
        <w:lang w:val="en-US" w:eastAsia="en-US" w:bidi="en-US"/>
      </w:rPr>
    </w:lvl>
    <w:lvl w:ilvl="5" w:tplc="10803B64">
      <w:numFmt w:val="bullet"/>
      <w:lvlText w:val="•"/>
      <w:lvlJc w:val="left"/>
      <w:pPr>
        <w:ind w:left="2932" w:hanging="341"/>
      </w:pPr>
      <w:rPr>
        <w:rFonts w:hint="default"/>
        <w:lang w:val="en-US" w:eastAsia="en-US" w:bidi="en-US"/>
      </w:rPr>
    </w:lvl>
    <w:lvl w:ilvl="6" w:tplc="D910FE8E">
      <w:numFmt w:val="bullet"/>
      <w:lvlText w:val="•"/>
      <w:lvlJc w:val="left"/>
      <w:pPr>
        <w:ind w:left="3406" w:hanging="341"/>
      </w:pPr>
      <w:rPr>
        <w:rFonts w:hint="default"/>
        <w:lang w:val="en-US" w:eastAsia="en-US" w:bidi="en-US"/>
      </w:rPr>
    </w:lvl>
    <w:lvl w:ilvl="7" w:tplc="1924D824">
      <w:numFmt w:val="bullet"/>
      <w:lvlText w:val="•"/>
      <w:lvlJc w:val="left"/>
      <w:pPr>
        <w:ind w:left="3881" w:hanging="341"/>
      </w:pPr>
      <w:rPr>
        <w:rFonts w:hint="default"/>
        <w:lang w:val="en-US" w:eastAsia="en-US" w:bidi="en-US"/>
      </w:rPr>
    </w:lvl>
    <w:lvl w:ilvl="8" w:tplc="9B8612F6">
      <w:numFmt w:val="bullet"/>
      <w:lvlText w:val="•"/>
      <w:lvlJc w:val="left"/>
      <w:pPr>
        <w:ind w:left="4355" w:hanging="341"/>
      </w:pPr>
      <w:rPr>
        <w:rFonts w:hint="default"/>
        <w:lang w:val="en-US" w:eastAsia="en-US" w:bidi="en-US"/>
      </w:rPr>
    </w:lvl>
  </w:abstractNum>
  <w:abstractNum w:abstractNumId="1" w15:restartNumberingAfterBreak="0">
    <w:nsid w:val="0541368D"/>
    <w:multiLevelType w:val="hybridMultilevel"/>
    <w:tmpl w:val="1C7AC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B6503"/>
    <w:multiLevelType w:val="hybridMultilevel"/>
    <w:tmpl w:val="F8AA3294"/>
    <w:lvl w:ilvl="0" w:tplc="A0B27366">
      <w:start w:val="1"/>
      <w:numFmt w:val="lowerLetter"/>
      <w:lvlText w:val="(%1)"/>
      <w:lvlJc w:val="left"/>
      <w:pPr>
        <w:ind w:left="2380" w:hanging="720"/>
        <w:jc w:val="left"/>
      </w:pPr>
      <w:rPr>
        <w:rFonts w:ascii="Arial" w:eastAsia="Arial" w:hAnsi="Arial" w:cs="Arial" w:hint="default"/>
        <w:spacing w:val="-29"/>
        <w:w w:val="100"/>
        <w:sz w:val="24"/>
        <w:szCs w:val="24"/>
        <w:lang w:val="en-US" w:eastAsia="en-US" w:bidi="en-US"/>
      </w:rPr>
    </w:lvl>
    <w:lvl w:ilvl="1" w:tplc="8D86F39E">
      <w:start w:val="1"/>
      <w:numFmt w:val="decimal"/>
      <w:lvlText w:val="%2)"/>
      <w:lvlJc w:val="left"/>
      <w:pPr>
        <w:ind w:left="3100" w:hanging="720"/>
        <w:jc w:val="left"/>
      </w:pPr>
      <w:rPr>
        <w:rFonts w:ascii="Arial" w:eastAsia="Arial" w:hAnsi="Arial" w:cs="Arial" w:hint="default"/>
        <w:spacing w:val="-34"/>
        <w:w w:val="100"/>
        <w:sz w:val="24"/>
        <w:szCs w:val="24"/>
        <w:lang w:val="en-US" w:eastAsia="en-US" w:bidi="en-US"/>
      </w:rPr>
    </w:lvl>
    <w:lvl w:ilvl="2" w:tplc="94589BE6">
      <w:numFmt w:val="bullet"/>
      <w:lvlText w:val="•"/>
      <w:lvlJc w:val="left"/>
      <w:pPr>
        <w:ind w:left="4004" w:hanging="720"/>
      </w:pPr>
      <w:rPr>
        <w:rFonts w:hint="default"/>
        <w:lang w:val="en-US" w:eastAsia="en-US" w:bidi="en-US"/>
      </w:rPr>
    </w:lvl>
    <w:lvl w:ilvl="3" w:tplc="5DECB6D2">
      <w:numFmt w:val="bullet"/>
      <w:lvlText w:val="•"/>
      <w:lvlJc w:val="left"/>
      <w:pPr>
        <w:ind w:left="4908" w:hanging="720"/>
      </w:pPr>
      <w:rPr>
        <w:rFonts w:hint="default"/>
        <w:lang w:val="en-US" w:eastAsia="en-US" w:bidi="en-US"/>
      </w:rPr>
    </w:lvl>
    <w:lvl w:ilvl="4" w:tplc="1E9E1624">
      <w:numFmt w:val="bullet"/>
      <w:lvlText w:val="•"/>
      <w:lvlJc w:val="left"/>
      <w:pPr>
        <w:ind w:left="5813" w:hanging="720"/>
      </w:pPr>
      <w:rPr>
        <w:rFonts w:hint="default"/>
        <w:lang w:val="en-US" w:eastAsia="en-US" w:bidi="en-US"/>
      </w:rPr>
    </w:lvl>
    <w:lvl w:ilvl="5" w:tplc="CC0A4154">
      <w:numFmt w:val="bullet"/>
      <w:lvlText w:val="•"/>
      <w:lvlJc w:val="left"/>
      <w:pPr>
        <w:ind w:left="6717" w:hanging="720"/>
      </w:pPr>
      <w:rPr>
        <w:rFonts w:hint="default"/>
        <w:lang w:val="en-US" w:eastAsia="en-US" w:bidi="en-US"/>
      </w:rPr>
    </w:lvl>
    <w:lvl w:ilvl="6" w:tplc="8FD0BF06">
      <w:numFmt w:val="bullet"/>
      <w:lvlText w:val="•"/>
      <w:lvlJc w:val="left"/>
      <w:pPr>
        <w:ind w:left="7622" w:hanging="720"/>
      </w:pPr>
      <w:rPr>
        <w:rFonts w:hint="default"/>
        <w:lang w:val="en-US" w:eastAsia="en-US" w:bidi="en-US"/>
      </w:rPr>
    </w:lvl>
    <w:lvl w:ilvl="7" w:tplc="DBA60BCC">
      <w:numFmt w:val="bullet"/>
      <w:lvlText w:val="•"/>
      <w:lvlJc w:val="left"/>
      <w:pPr>
        <w:ind w:left="8526" w:hanging="720"/>
      </w:pPr>
      <w:rPr>
        <w:rFonts w:hint="default"/>
        <w:lang w:val="en-US" w:eastAsia="en-US" w:bidi="en-US"/>
      </w:rPr>
    </w:lvl>
    <w:lvl w:ilvl="8" w:tplc="134EE120">
      <w:numFmt w:val="bullet"/>
      <w:lvlText w:val="•"/>
      <w:lvlJc w:val="left"/>
      <w:pPr>
        <w:ind w:left="9431" w:hanging="720"/>
      </w:pPr>
      <w:rPr>
        <w:rFonts w:hint="default"/>
        <w:lang w:val="en-US" w:eastAsia="en-US" w:bidi="en-US"/>
      </w:rPr>
    </w:lvl>
  </w:abstractNum>
  <w:abstractNum w:abstractNumId="3" w15:restartNumberingAfterBreak="0">
    <w:nsid w:val="0FDA627F"/>
    <w:multiLevelType w:val="hybridMultilevel"/>
    <w:tmpl w:val="E29C1AD4"/>
    <w:lvl w:ilvl="0" w:tplc="A6769792">
      <w:start w:val="1"/>
      <w:numFmt w:val="decimal"/>
      <w:lvlText w:val="%1."/>
      <w:lvlJc w:val="left"/>
      <w:pPr>
        <w:ind w:left="520" w:hanging="301"/>
        <w:jc w:val="left"/>
      </w:pPr>
      <w:rPr>
        <w:rFonts w:hint="default"/>
        <w:b/>
        <w:bCs/>
        <w:spacing w:val="-17"/>
        <w:w w:val="100"/>
        <w:lang w:val="en-US" w:eastAsia="en-US" w:bidi="en-US"/>
      </w:rPr>
    </w:lvl>
    <w:lvl w:ilvl="1" w:tplc="423E9132">
      <w:numFmt w:val="bullet"/>
      <w:lvlText w:val="•"/>
      <w:lvlJc w:val="left"/>
      <w:pPr>
        <w:ind w:left="998" w:hanging="301"/>
      </w:pPr>
      <w:rPr>
        <w:rFonts w:hint="default"/>
        <w:lang w:val="en-US" w:eastAsia="en-US" w:bidi="en-US"/>
      </w:rPr>
    </w:lvl>
    <w:lvl w:ilvl="2" w:tplc="98E4D910">
      <w:numFmt w:val="bullet"/>
      <w:lvlText w:val="•"/>
      <w:lvlJc w:val="left"/>
      <w:pPr>
        <w:ind w:left="1477" w:hanging="301"/>
      </w:pPr>
      <w:rPr>
        <w:rFonts w:hint="default"/>
        <w:lang w:val="en-US" w:eastAsia="en-US" w:bidi="en-US"/>
      </w:rPr>
    </w:lvl>
    <w:lvl w:ilvl="3" w:tplc="C406D098">
      <w:numFmt w:val="bullet"/>
      <w:lvlText w:val="•"/>
      <w:lvlJc w:val="left"/>
      <w:pPr>
        <w:ind w:left="1956" w:hanging="301"/>
      </w:pPr>
      <w:rPr>
        <w:rFonts w:hint="default"/>
        <w:lang w:val="en-US" w:eastAsia="en-US" w:bidi="en-US"/>
      </w:rPr>
    </w:lvl>
    <w:lvl w:ilvl="4" w:tplc="F3FE17EE">
      <w:numFmt w:val="bullet"/>
      <w:lvlText w:val="•"/>
      <w:lvlJc w:val="left"/>
      <w:pPr>
        <w:ind w:left="2435" w:hanging="301"/>
      </w:pPr>
      <w:rPr>
        <w:rFonts w:hint="default"/>
        <w:lang w:val="en-US" w:eastAsia="en-US" w:bidi="en-US"/>
      </w:rPr>
    </w:lvl>
    <w:lvl w:ilvl="5" w:tplc="55B09D46">
      <w:numFmt w:val="bullet"/>
      <w:lvlText w:val="•"/>
      <w:lvlJc w:val="left"/>
      <w:pPr>
        <w:ind w:left="2913" w:hanging="301"/>
      </w:pPr>
      <w:rPr>
        <w:rFonts w:hint="default"/>
        <w:lang w:val="en-US" w:eastAsia="en-US" w:bidi="en-US"/>
      </w:rPr>
    </w:lvl>
    <w:lvl w:ilvl="6" w:tplc="31785204">
      <w:numFmt w:val="bullet"/>
      <w:lvlText w:val="•"/>
      <w:lvlJc w:val="left"/>
      <w:pPr>
        <w:ind w:left="3392" w:hanging="301"/>
      </w:pPr>
      <w:rPr>
        <w:rFonts w:hint="default"/>
        <w:lang w:val="en-US" w:eastAsia="en-US" w:bidi="en-US"/>
      </w:rPr>
    </w:lvl>
    <w:lvl w:ilvl="7" w:tplc="FC8E7E58">
      <w:numFmt w:val="bullet"/>
      <w:lvlText w:val="•"/>
      <w:lvlJc w:val="left"/>
      <w:pPr>
        <w:ind w:left="3871" w:hanging="301"/>
      </w:pPr>
      <w:rPr>
        <w:rFonts w:hint="default"/>
        <w:lang w:val="en-US" w:eastAsia="en-US" w:bidi="en-US"/>
      </w:rPr>
    </w:lvl>
    <w:lvl w:ilvl="8" w:tplc="8648DFE4">
      <w:numFmt w:val="bullet"/>
      <w:lvlText w:val="•"/>
      <w:lvlJc w:val="left"/>
      <w:pPr>
        <w:ind w:left="4350" w:hanging="301"/>
      </w:pPr>
      <w:rPr>
        <w:rFonts w:hint="default"/>
        <w:lang w:val="en-US" w:eastAsia="en-US" w:bidi="en-US"/>
      </w:rPr>
    </w:lvl>
  </w:abstractNum>
  <w:abstractNum w:abstractNumId="4" w15:restartNumberingAfterBreak="0">
    <w:nsid w:val="10054CF6"/>
    <w:multiLevelType w:val="hybridMultilevel"/>
    <w:tmpl w:val="6F2417EC"/>
    <w:lvl w:ilvl="0" w:tplc="40B0FE94">
      <w:start w:val="1"/>
      <w:numFmt w:val="decimal"/>
      <w:lvlText w:val="%1."/>
      <w:lvlJc w:val="left"/>
      <w:pPr>
        <w:ind w:left="479" w:hanging="260"/>
        <w:jc w:val="left"/>
      </w:pPr>
      <w:rPr>
        <w:rFonts w:hint="default"/>
        <w:b/>
        <w:bCs/>
        <w:spacing w:val="0"/>
        <w:w w:val="99"/>
        <w:lang w:val="en-US" w:eastAsia="en-US" w:bidi="en-US"/>
      </w:rPr>
    </w:lvl>
    <w:lvl w:ilvl="1" w:tplc="35B6F8D8">
      <w:numFmt w:val="bullet"/>
      <w:lvlText w:val="•"/>
      <w:lvlJc w:val="left"/>
      <w:pPr>
        <w:ind w:left="962" w:hanging="260"/>
      </w:pPr>
      <w:rPr>
        <w:rFonts w:hint="default"/>
        <w:lang w:val="en-US" w:eastAsia="en-US" w:bidi="en-US"/>
      </w:rPr>
    </w:lvl>
    <w:lvl w:ilvl="2" w:tplc="FF7C03D8">
      <w:numFmt w:val="bullet"/>
      <w:lvlText w:val="•"/>
      <w:lvlJc w:val="left"/>
      <w:pPr>
        <w:ind w:left="1445" w:hanging="260"/>
      </w:pPr>
      <w:rPr>
        <w:rFonts w:hint="default"/>
        <w:lang w:val="en-US" w:eastAsia="en-US" w:bidi="en-US"/>
      </w:rPr>
    </w:lvl>
    <w:lvl w:ilvl="3" w:tplc="EF461024">
      <w:numFmt w:val="bullet"/>
      <w:lvlText w:val="•"/>
      <w:lvlJc w:val="left"/>
      <w:pPr>
        <w:ind w:left="1928" w:hanging="260"/>
      </w:pPr>
      <w:rPr>
        <w:rFonts w:hint="default"/>
        <w:lang w:val="en-US" w:eastAsia="en-US" w:bidi="en-US"/>
      </w:rPr>
    </w:lvl>
    <w:lvl w:ilvl="4" w:tplc="BB1A4BA6">
      <w:numFmt w:val="bullet"/>
      <w:lvlText w:val="•"/>
      <w:lvlJc w:val="left"/>
      <w:pPr>
        <w:ind w:left="2410" w:hanging="260"/>
      </w:pPr>
      <w:rPr>
        <w:rFonts w:hint="default"/>
        <w:lang w:val="en-US" w:eastAsia="en-US" w:bidi="en-US"/>
      </w:rPr>
    </w:lvl>
    <w:lvl w:ilvl="5" w:tplc="792C0D10">
      <w:numFmt w:val="bullet"/>
      <w:lvlText w:val="•"/>
      <w:lvlJc w:val="left"/>
      <w:pPr>
        <w:ind w:left="2893" w:hanging="260"/>
      </w:pPr>
      <w:rPr>
        <w:rFonts w:hint="default"/>
        <w:lang w:val="en-US" w:eastAsia="en-US" w:bidi="en-US"/>
      </w:rPr>
    </w:lvl>
    <w:lvl w:ilvl="6" w:tplc="6F28E384">
      <w:numFmt w:val="bullet"/>
      <w:lvlText w:val="•"/>
      <w:lvlJc w:val="left"/>
      <w:pPr>
        <w:ind w:left="3376" w:hanging="260"/>
      </w:pPr>
      <w:rPr>
        <w:rFonts w:hint="default"/>
        <w:lang w:val="en-US" w:eastAsia="en-US" w:bidi="en-US"/>
      </w:rPr>
    </w:lvl>
    <w:lvl w:ilvl="7" w:tplc="F5BE2FA0">
      <w:numFmt w:val="bullet"/>
      <w:lvlText w:val="•"/>
      <w:lvlJc w:val="left"/>
      <w:pPr>
        <w:ind w:left="3858" w:hanging="260"/>
      </w:pPr>
      <w:rPr>
        <w:rFonts w:hint="default"/>
        <w:lang w:val="en-US" w:eastAsia="en-US" w:bidi="en-US"/>
      </w:rPr>
    </w:lvl>
    <w:lvl w:ilvl="8" w:tplc="7518AF8A">
      <w:numFmt w:val="bullet"/>
      <w:lvlText w:val="•"/>
      <w:lvlJc w:val="left"/>
      <w:pPr>
        <w:ind w:left="4341" w:hanging="260"/>
      </w:pPr>
      <w:rPr>
        <w:rFonts w:hint="default"/>
        <w:lang w:val="en-US" w:eastAsia="en-US" w:bidi="en-US"/>
      </w:rPr>
    </w:lvl>
  </w:abstractNum>
  <w:abstractNum w:abstractNumId="5" w15:restartNumberingAfterBreak="0">
    <w:nsid w:val="10C20EDD"/>
    <w:multiLevelType w:val="hybridMultilevel"/>
    <w:tmpl w:val="DEDAE37E"/>
    <w:lvl w:ilvl="0" w:tplc="E4341FA0">
      <w:start w:val="1"/>
      <w:numFmt w:val="lowerLetter"/>
      <w:lvlText w:val="(%1)"/>
      <w:lvlJc w:val="left"/>
      <w:pPr>
        <w:ind w:left="219" w:hanging="219"/>
        <w:jc w:val="left"/>
      </w:pPr>
      <w:rPr>
        <w:rFonts w:ascii="Times New Roman" w:eastAsia="Times New Roman" w:hAnsi="Times New Roman" w:cs="Times New Roman" w:hint="default"/>
        <w:spacing w:val="-1"/>
        <w:w w:val="100"/>
        <w:sz w:val="16"/>
        <w:szCs w:val="16"/>
        <w:lang w:val="en-US" w:eastAsia="en-US" w:bidi="en-US"/>
      </w:rPr>
    </w:lvl>
    <w:lvl w:ilvl="1" w:tplc="B574C7B6">
      <w:numFmt w:val="bullet"/>
      <w:lvlText w:val="•"/>
      <w:lvlJc w:val="left"/>
      <w:pPr>
        <w:ind w:left="728" w:hanging="219"/>
      </w:pPr>
      <w:rPr>
        <w:rFonts w:hint="default"/>
        <w:lang w:val="en-US" w:eastAsia="en-US" w:bidi="en-US"/>
      </w:rPr>
    </w:lvl>
    <w:lvl w:ilvl="2" w:tplc="1CCAF35C">
      <w:numFmt w:val="bullet"/>
      <w:lvlText w:val="•"/>
      <w:lvlJc w:val="left"/>
      <w:pPr>
        <w:ind w:left="1237" w:hanging="219"/>
      </w:pPr>
      <w:rPr>
        <w:rFonts w:hint="default"/>
        <w:lang w:val="en-US" w:eastAsia="en-US" w:bidi="en-US"/>
      </w:rPr>
    </w:lvl>
    <w:lvl w:ilvl="3" w:tplc="99503BEC">
      <w:numFmt w:val="bullet"/>
      <w:lvlText w:val="•"/>
      <w:lvlJc w:val="left"/>
      <w:pPr>
        <w:ind w:left="1745" w:hanging="219"/>
      </w:pPr>
      <w:rPr>
        <w:rFonts w:hint="default"/>
        <w:lang w:val="en-US" w:eastAsia="en-US" w:bidi="en-US"/>
      </w:rPr>
    </w:lvl>
    <w:lvl w:ilvl="4" w:tplc="20805ABE">
      <w:numFmt w:val="bullet"/>
      <w:lvlText w:val="•"/>
      <w:lvlJc w:val="left"/>
      <w:pPr>
        <w:ind w:left="2254" w:hanging="219"/>
      </w:pPr>
      <w:rPr>
        <w:rFonts w:hint="default"/>
        <w:lang w:val="en-US" w:eastAsia="en-US" w:bidi="en-US"/>
      </w:rPr>
    </w:lvl>
    <w:lvl w:ilvl="5" w:tplc="A9AE0704">
      <w:numFmt w:val="bullet"/>
      <w:lvlText w:val="•"/>
      <w:lvlJc w:val="left"/>
      <w:pPr>
        <w:ind w:left="2762" w:hanging="219"/>
      </w:pPr>
      <w:rPr>
        <w:rFonts w:hint="default"/>
        <w:lang w:val="en-US" w:eastAsia="en-US" w:bidi="en-US"/>
      </w:rPr>
    </w:lvl>
    <w:lvl w:ilvl="6" w:tplc="A16E6DC8">
      <w:numFmt w:val="bullet"/>
      <w:lvlText w:val="•"/>
      <w:lvlJc w:val="left"/>
      <w:pPr>
        <w:ind w:left="3271" w:hanging="219"/>
      </w:pPr>
      <w:rPr>
        <w:rFonts w:hint="default"/>
        <w:lang w:val="en-US" w:eastAsia="en-US" w:bidi="en-US"/>
      </w:rPr>
    </w:lvl>
    <w:lvl w:ilvl="7" w:tplc="2F203ADE">
      <w:numFmt w:val="bullet"/>
      <w:lvlText w:val="•"/>
      <w:lvlJc w:val="left"/>
      <w:pPr>
        <w:ind w:left="3780" w:hanging="219"/>
      </w:pPr>
      <w:rPr>
        <w:rFonts w:hint="default"/>
        <w:lang w:val="en-US" w:eastAsia="en-US" w:bidi="en-US"/>
      </w:rPr>
    </w:lvl>
    <w:lvl w:ilvl="8" w:tplc="9ED605D2">
      <w:numFmt w:val="bullet"/>
      <w:lvlText w:val="•"/>
      <w:lvlJc w:val="left"/>
      <w:pPr>
        <w:ind w:left="4288" w:hanging="219"/>
      </w:pPr>
      <w:rPr>
        <w:rFonts w:hint="default"/>
        <w:lang w:val="en-US" w:eastAsia="en-US" w:bidi="en-US"/>
      </w:rPr>
    </w:lvl>
  </w:abstractNum>
  <w:abstractNum w:abstractNumId="6" w15:restartNumberingAfterBreak="0">
    <w:nsid w:val="12987C10"/>
    <w:multiLevelType w:val="hybridMultilevel"/>
    <w:tmpl w:val="6FFCAA7E"/>
    <w:lvl w:ilvl="0" w:tplc="330EF8C6">
      <w:start w:val="1"/>
      <w:numFmt w:val="lowerLetter"/>
      <w:lvlText w:val="(%1)"/>
      <w:lvlJc w:val="left"/>
      <w:pPr>
        <w:ind w:left="220" w:hanging="301"/>
        <w:jc w:val="left"/>
      </w:pPr>
      <w:rPr>
        <w:rFonts w:ascii="Times New Roman" w:eastAsia="Times New Roman" w:hAnsi="Times New Roman" w:cs="Times New Roman" w:hint="default"/>
        <w:spacing w:val="-4"/>
        <w:w w:val="100"/>
        <w:sz w:val="18"/>
        <w:szCs w:val="18"/>
        <w:lang w:val="en-US" w:eastAsia="en-US" w:bidi="en-US"/>
      </w:rPr>
    </w:lvl>
    <w:lvl w:ilvl="1" w:tplc="7E3AF2CE">
      <w:start w:val="1"/>
      <w:numFmt w:val="decimal"/>
      <w:lvlText w:val="(%2)"/>
      <w:lvlJc w:val="left"/>
      <w:pPr>
        <w:ind w:left="786" w:hanging="267"/>
        <w:jc w:val="left"/>
      </w:pPr>
      <w:rPr>
        <w:rFonts w:ascii="Times New Roman" w:eastAsia="Times New Roman" w:hAnsi="Times New Roman" w:cs="Times New Roman" w:hint="default"/>
        <w:w w:val="100"/>
        <w:sz w:val="18"/>
        <w:szCs w:val="18"/>
        <w:lang w:val="en-US" w:eastAsia="en-US" w:bidi="en-US"/>
      </w:rPr>
    </w:lvl>
    <w:lvl w:ilvl="2" w:tplc="66DC60C0">
      <w:numFmt w:val="bullet"/>
      <w:lvlText w:val="•"/>
      <w:lvlJc w:val="left"/>
      <w:pPr>
        <w:ind w:left="1282" w:hanging="267"/>
      </w:pPr>
      <w:rPr>
        <w:rFonts w:hint="default"/>
        <w:lang w:val="en-US" w:eastAsia="en-US" w:bidi="en-US"/>
      </w:rPr>
    </w:lvl>
    <w:lvl w:ilvl="3" w:tplc="39A28646">
      <w:numFmt w:val="bullet"/>
      <w:lvlText w:val="•"/>
      <w:lvlJc w:val="left"/>
      <w:pPr>
        <w:ind w:left="1785" w:hanging="267"/>
      </w:pPr>
      <w:rPr>
        <w:rFonts w:hint="default"/>
        <w:lang w:val="en-US" w:eastAsia="en-US" w:bidi="en-US"/>
      </w:rPr>
    </w:lvl>
    <w:lvl w:ilvl="4" w:tplc="ADB81398">
      <w:numFmt w:val="bullet"/>
      <w:lvlText w:val="•"/>
      <w:lvlJc w:val="left"/>
      <w:pPr>
        <w:ind w:left="2288" w:hanging="267"/>
      </w:pPr>
      <w:rPr>
        <w:rFonts w:hint="default"/>
        <w:lang w:val="en-US" w:eastAsia="en-US" w:bidi="en-US"/>
      </w:rPr>
    </w:lvl>
    <w:lvl w:ilvl="5" w:tplc="32F2E0A2">
      <w:numFmt w:val="bullet"/>
      <w:lvlText w:val="•"/>
      <w:lvlJc w:val="left"/>
      <w:pPr>
        <w:ind w:left="2791" w:hanging="267"/>
      </w:pPr>
      <w:rPr>
        <w:rFonts w:hint="default"/>
        <w:lang w:val="en-US" w:eastAsia="en-US" w:bidi="en-US"/>
      </w:rPr>
    </w:lvl>
    <w:lvl w:ilvl="6" w:tplc="4CC0D912">
      <w:numFmt w:val="bullet"/>
      <w:lvlText w:val="•"/>
      <w:lvlJc w:val="left"/>
      <w:pPr>
        <w:ind w:left="3294" w:hanging="267"/>
      </w:pPr>
      <w:rPr>
        <w:rFonts w:hint="default"/>
        <w:lang w:val="en-US" w:eastAsia="en-US" w:bidi="en-US"/>
      </w:rPr>
    </w:lvl>
    <w:lvl w:ilvl="7" w:tplc="32D6B464">
      <w:numFmt w:val="bullet"/>
      <w:lvlText w:val="•"/>
      <w:lvlJc w:val="left"/>
      <w:pPr>
        <w:ind w:left="3797" w:hanging="267"/>
      </w:pPr>
      <w:rPr>
        <w:rFonts w:hint="default"/>
        <w:lang w:val="en-US" w:eastAsia="en-US" w:bidi="en-US"/>
      </w:rPr>
    </w:lvl>
    <w:lvl w:ilvl="8" w:tplc="1012F9B8">
      <w:numFmt w:val="bullet"/>
      <w:lvlText w:val="•"/>
      <w:lvlJc w:val="left"/>
      <w:pPr>
        <w:ind w:left="4300" w:hanging="267"/>
      </w:pPr>
      <w:rPr>
        <w:rFonts w:hint="default"/>
        <w:lang w:val="en-US" w:eastAsia="en-US" w:bidi="en-US"/>
      </w:rPr>
    </w:lvl>
  </w:abstractNum>
  <w:abstractNum w:abstractNumId="7" w15:restartNumberingAfterBreak="0">
    <w:nsid w:val="14D907B4"/>
    <w:multiLevelType w:val="hybridMultilevel"/>
    <w:tmpl w:val="51C68D3A"/>
    <w:lvl w:ilvl="0" w:tplc="8A30EF82">
      <w:start w:val="1"/>
      <w:numFmt w:val="lowerLetter"/>
      <w:lvlText w:val="(%1)"/>
      <w:lvlJc w:val="left"/>
      <w:pPr>
        <w:ind w:left="219" w:hanging="301"/>
        <w:jc w:val="left"/>
      </w:pPr>
      <w:rPr>
        <w:rFonts w:ascii="Times New Roman" w:eastAsia="Times New Roman" w:hAnsi="Times New Roman" w:cs="Times New Roman" w:hint="default"/>
        <w:spacing w:val="-1"/>
        <w:w w:val="100"/>
        <w:sz w:val="16"/>
        <w:szCs w:val="16"/>
        <w:lang w:val="en-US" w:eastAsia="en-US" w:bidi="en-US"/>
      </w:rPr>
    </w:lvl>
    <w:lvl w:ilvl="1" w:tplc="CC402708">
      <w:numFmt w:val="bullet"/>
      <w:lvlText w:val="•"/>
      <w:lvlJc w:val="left"/>
      <w:pPr>
        <w:ind w:left="728" w:hanging="301"/>
      </w:pPr>
      <w:rPr>
        <w:rFonts w:hint="default"/>
        <w:lang w:val="en-US" w:eastAsia="en-US" w:bidi="en-US"/>
      </w:rPr>
    </w:lvl>
    <w:lvl w:ilvl="2" w:tplc="D44ABEF8">
      <w:numFmt w:val="bullet"/>
      <w:lvlText w:val="•"/>
      <w:lvlJc w:val="left"/>
      <w:pPr>
        <w:ind w:left="1236" w:hanging="301"/>
      </w:pPr>
      <w:rPr>
        <w:rFonts w:hint="default"/>
        <w:lang w:val="en-US" w:eastAsia="en-US" w:bidi="en-US"/>
      </w:rPr>
    </w:lvl>
    <w:lvl w:ilvl="3" w:tplc="C7F0F32E">
      <w:numFmt w:val="bullet"/>
      <w:lvlText w:val="•"/>
      <w:lvlJc w:val="left"/>
      <w:pPr>
        <w:ind w:left="1745" w:hanging="301"/>
      </w:pPr>
      <w:rPr>
        <w:rFonts w:hint="default"/>
        <w:lang w:val="en-US" w:eastAsia="en-US" w:bidi="en-US"/>
      </w:rPr>
    </w:lvl>
    <w:lvl w:ilvl="4" w:tplc="C53AC298">
      <w:numFmt w:val="bullet"/>
      <w:lvlText w:val="•"/>
      <w:lvlJc w:val="left"/>
      <w:pPr>
        <w:ind w:left="2253" w:hanging="301"/>
      </w:pPr>
      <w:rPr>
        <w:rFonts w:hint="default"/>
        <w:lang w:val="en-US" w:eastAsia="en-US" w:bidi="en-US"/>
      </w:rPr>
    </w:lvl>
    <w:lvl w:ilvl="5" w:tplc="B2AE6240">
      <w:numFmt w:val="bullet"/>
      <w:lvlText w:val="•"/>
      <w:lvlJc w:val="left"/>
      <w:pPr>
        <w:ind w:left="2762" w:hanging="301"/>
      </w:pPr>
      <w:rPr>
        <w:rFonts w:hint="default"/>
        <w:lang w:val="en-US" w:eastAsia="en-US" w:bidi="en-US"/>
      </w:rPr>
    </w:lvl>
    <w:lvl w:ilvl="6" w:tplc="97AAE280">
      <w:numFmt w:val="bullet"/>
      <w:lvlText w:val="•"/>
      <w:lvlJc w:val="left"/>
      <w:pPr>
        <w:ind w:left="3270" w:hanging="301"/>
      </w:pPr>
      <w:rPr>
        <w:rFonts w:hint="default"/>
        <w:lang w:val="en-US" w:eastAsia="en-US" w:bidi="en-US"/>
      </w:rPr>
    </w:lvl>
    <w:lvl w:ilvl="7" w:tplc="EEB2C24E">
      <w:numFmt w:val="bullet"/>
      <w:lvlText w:val="•"/>
      <w:lvlJc w:val="left"/>
      <w:pPr>
        <w:ind w:left="3779" w:hanging="301"/>
      </w:pPr>
      <w:rPr>
        <w:rFonts w:hint="default"/>
        <w:lang w:val="en-US" w:eastAsia="en-US" w:bidi="en-US"/>
      </w:rPr>
    </w:lvl>
    <w:lvl w:ilvl="8" w:tplc="9C8ACCDC">
      <w:numFmt w:val="bullet"/>
      <w:lvlText w:val="•"/>
      <w:lvlJc w:val="left"/>
      <w:pPr>
        <w:ind w:left="4287" w:hanging="301"/>
      </w:pPr>
      <w:rPr>
        <w:rFonts w:hint="default"/>
        <w:lang w:val="en-US" w:eastAsia="en-US" w:bidi="en-US"/>
      </w:rPr>
    </w:lvl>
  </w:abstractNum>
  <w:abstractNum w:abstractNumId="8" w15:restartNumberingAfterBreak="0">
    <w:nsid w:val="173F7761"/>
    <w:multiLevelType w:val="hybridMultilevel"/>
    <w:tmpl w:val="0FBAC7CE"/>
    <w:lvl w:ilvl="0" w:tplc="DED66026">
      <w:start w:val="1"/>
      <w:numFmt w:val="decimal"/>
      <w:lvlText w:val="(%1)"/>
      <w:lvlJc w:val="left"/>
      <w:pPr>
        <w:ind w:left="940" w:hanging="720"/>
        <w:jc w:val="left"/>
      </w:pPr>
      <w:rPr>
        <w:rFonts w:ascii="Arial" w:eastAsia="Arial" w:hAnsi="Arial" w:cs="Arial" w:hint="default"/>
        <w:spacing w:val="-4"/>
        <w:w w:val="100"/>
        <w:sz w:val="24"/>
        <w:szCs w:val="24"/>
        <w:lang w:val="en-US" w:eastAsia="en-US" w:bidi="en-US"/>
      </w:rPr>
    </w:lvl>
    <w:lvl w:ilvl="1" w:tplc="072A2B40">
      <w:numFmt w:val="bullet"/>
      <w:lvlText w:val="•"/>
      <w:lvlJc w:val="left"/>
      <w:pPr>
        <w:ind w:left="1970" w:hanging="720"/>
      </w:pPr>
      <w:rPr>
        <w:rFonts w:hint="default"/>
        <w:lang w:val="en-US" w:eastAsia="en-US" w:bidi="en-US"/>
      </w:rPr>
    </w:lvl>
    <w:lvl w:ilvl="2" w:tplc="822081BA">
      <w:numFmt w:val="bullet"/>
      <w:lvlText w:val="•"/>
      <w:lvlJc w:val="left"/>
      <w:pPr>
        <w:ind w:left="3000" w:hanging="720"/>
      </w:pPr>
      <w:rPr>
        <w:rFonts w:hint="default"/>
        <w:lang w:val="en-US" w:eastAsia="en-US" w:bidi="en-US"/>
      </w:rPr>
    </w:lvl>
    <w:lvl w:ilvl="3" w:tplc="4DE6E18A">
      <w:numFmt w:val="bullet"/>
      <w:lvlText w:val="•"/>
      <w:lvlJc w:val="left"/>
      <w:pPr>
        <w:ind w:left="4030" w:hanging="720"/>
      </w:pPr>
      <w:rPr>
        <w:rFonts w:hint="default"/>
        <w:lang w:val="en-US" w:eastAsia="en-US" w:bidi="en-US"/>
      </w:rPr>
    </w:lvl>
    <w:lvl w:ilvl="4" w:tplc="F4EA738E">
      <w:numFmt w:val="bullet"/>
      <w:lvlText w:val="•"/>
      <w:lvlJc w:val="left"/>
      <w:pPr>
        <w:ind w:left="5060" w:hanging="720"/>
      </w:pPr>
      <w:rPr>
        <w:rFonts w:hint="default"/>
        <w:lang w:val="en-US" w:eastAsia="en-US" w:bidi="en-US"/>
      </w:rPr>
    </w:lvl>
    <w:lvl w:ilvl="5" w:tplc="B0B0E034">
      <w:numFmt w:val="bullet"/>
      <w:lvlText w:val="•"/>
      <w:lvlJc w:val="left"/>
      <w:pPr>
        <w:ind w:left="6090" w:hanging="720"/>
      </w:pPr>
      <w:rPr>
        <w:rFonts w:hint="default"/>
        <w:lang w:val="en-US" w:eastAsia="en-US" w:bidi="en-US"/>
      </w:rPr>
    </w:lvl>
    <w:lvl w:ilvl="6" w:tplc="CE54F46A">
      <w:numFmt w:val="bullet"/>
      <w:lvlText w:val="•"/>
      <w:lvlJc w:val="left"/>
      <w:pPr>
        <w:ind w:left="7120" w:hanging="720"/>
      </w:pPr>
      <w:rPr>
        <w:rFonts w:hint="default"/>
        <w:lang w:val="en-US" w:eastAsia="en-US" w:bidi="en-US"/>
      </w:rPr>
    </w:lvl>
    <w:lvl w:ilvl="7" w:tplc="1A186DFE">
      <w:numFmt w:val="bullet"/>
      <w:lvlText w:val="•"/>
      <w:lvlJc w:val="left"/>
      <w:pPr>
        <w:ind w:left="8150" w:hanging="720"/>
      </w:pPr>
      <w:rPr>
        <w:rFonts w:hint="default"/>
        <w:lang w:val="en-US" w:eastAsia="en-US" w:bidi="en-US"/>
      </w:rPr>
    </w:lvl>
    <w:lvl w:ilvl="8" w:tplc="3C54D748">
      <w:numFmt w:val="bullet"/>
      <w:lvlText w:val="•"/>
      <w:lvlJc w:val="left"/>
      <w:pPr>
        <w:ind w:left="9180" w:hanging="720"/>
      </w:pPr>
      <w:rPr>
        <w:rFonts w:hint="default"/>
        <w:lang w:val="en-US" w:eastAsia="en-US" w:bidi="en-US"/>
      </w:rPr>
    </w:lvl>
  </w:abstractNum>
  <w:abstractNum w:abstractNumId="9" w15:restartNumberingAfterBreak="0">
    <w:nsid w:val="199C2A4C"/>
    <w:multiLevelType w:val="hybridMultilevel"/>
    <w:tmpl w:val="DF6E2A64"/>
    <w:lvl w:ilvl="0" w:tplc="B83C55EA">
      <w:start w:val="3"/>
      <w:numFmt w:val="lowerLetter"/>
      <w:lvlText w:val="(%1)"/>
      <w:lvlJc w:val="left"/>
      <w:pPr>
        <w:ind w:left="221" w:hanging="301"/>
        <w:jc w:val="left"/>
      </w:pPr>
      <w:rPr>
        <w:rFonts w:ascii="Times New Roman" w:eastAsia="Times New Roman" w:hAnsi="Times New Roman" w:cs="Times New Roman" w:hint="default"/>
        <w:spacing w:val="-20"/>
        <w:w w:val="100"/>
        <w:sz w:val="18"/>
        <w:szCs w:val="18"/>
        <w:lang w:val="en-US" w:eastAsia="en-US" w:bidi="en-US"/>
      </w:rPr>
    </w:lvl>
    <w:lvl w:ilvl="1" w:tplc="7776894E">
      <w:numFmt w:val="bullet"/>
      <w:lvlText w:val="•"/>
      <w:lvlJc w:val="left"/>
      <w:pPr>
        <w:ind w:left="728" w:hanging="301"/>
      </w:pPr>
      <w:rPr>
        <w:rFonts w:hint="default"/>
        <w:lang w:val="en-US" w:eastAsia="en-US" w:bidi="en-US"/>
      </w:rPr>
    </w:lvl>
    <w:lvl w:ilvl="2" w:tplc="FCA86742">
      <w:numFmt w:val="bullet"/>
      <w:lvlText w:val="•"/>
      <w:lvlJc w:val="left"/>
      <w:pPr>
        <w:ind w:left="1237" w:hanging="301"/>
      </w:pPr>
      <w:rPr>
        <w:rFonts w:hint="default"/>
        <w:lang w:val="en-US" w:eastAsia="en-US" w:bidi="en-US"/>
      </w:rPr>
    </w:lvl>
    <w:lvl w:ilvl="3" w:tplc="CEF8901E">
      <w:numFmt w:val="bullet"/>
      <w:lvlText w:val="•"/>
      <w:lvlJc w:val="left"/>
      <w:pPr>
        <w:ind w:left="1745" w:hanging="301"/>
      </w:pPr>
      <w:rPr>
        <w:rFonts w:hint="default"/>
        <w:lang w:val="en-US" w:eastAsia="en-US" w:bidi="en-US"/>
      </w:rPr>
    </w:lvl>
    <w:lvl w:ilvl="4" w:tplc="5B66E1A0">
      <w:numFmt w:val="bullet"/>
      <w:lvlText w:val="•"/>
      <w:lvlJc w:val="left"/>
      <w:pPr>
        <w:ind w:left="2254" w:hanging="301"/>
      </w:pPr>
      <w:rPr>
        <w:rFonts w:hint="default"/>
        <w:lang w:val="en-US" w:eastAsia="en-US" w:bidi="en-US"/>
      </w:rPr>
    </w:lvl>
    <w:lvl w:ilvl="5" w:tplc="6FDEF542">
      <w:numFmt w:val="bullet"/>
      <w:lvlText w:val="•"/>
      <w:lvlJc w:val="left"/>
      <w:pPr>
        <w:ind w:left="2763" w:hanging="301"/>
      </w:pPr>
      <w:rPr>
        <w:rFonts w:hint="default"/>
        <w:lang w:val="en-US" w:eastAsia="en-US" w:bidi="en-US"/>
      </w:rPr>
    </w:lvl>
    <w:lvl w:ilvl="6" w:tplc="71D0D2A6">
      <w:numFmt w:val="bullet"/>
      <w:lvlText w:val="•"/>
      <w:lvlJc w:val="left"/>
      <w:pPr>
        <w:ind w:left="3271" w:hanging="301"/>
      </w:pPr>
      <w:rPr>
        <w:rFonts w:hint="default"/>
        <w:lang w:val="en-US" w:eastAsia="en-US" w:bidi="en-US"/>
      </w:rPr>
    </w:lvl>
    <w:lvl w:ilvl="7" w:tplc="AC4A1EBC">
      <w:numFmt w:val="bullet"/>
      <w:lvlText w:val="•"/>
      <w:lvlJc w:val="left"/>
      <w:pPr>
        <w:ind w:left="3780" w:hanging="301"/>
      </w:pPr>
      <w:rPr>
        <w:rFonts w:hint="default"/>
        <w:lang w:val="en-US" w:eastAsia="en-US" w:bidi="en-US"/>
      </w:rPr>
    </w:lvl>
    <w:lvl w:ilvl="8" w:tplc="58FE8866">
      <w:numFmt w:val="bullet"/>
      <w:lvlText w:val="•"/>
      <w:lvlJc w:val="left"/>
      <w:pPr>
        <w:ind w:left="4289" w:hanging="301"/>
      </w:pPr>
      <w:rPr>
        <w:rFonts w:hint="default"/>
        <w:lang w:val="en-US" w:eastAsia="en-US" w:bidi="en-US"/>
      </w:rPr>
    </w:lvl>
  </w:abstractNum>
  <w:abstractNum w:abstractNumId="10" w15:restartNumberingAfterBreak="0">
    <w:nsid w:val="21003F22"/>
    <w:multiLevelType w:val="hybridMultilevel"/>
    <w:tmpl w:val="83F0EFFA"/>
    <w:lvl w:ilvl="0" w:tplc="04962D3C">
      <w:start w:val="1"/>
      <w:numFmt w:val="lowerLetter"/>
      <w:lvlText w:val="(%1)"/>
      <w:lvlJc w:val="left"/>
      <w:pPr>
        <w:ind w:left="491" w:hanging="272"/>
        <w:jc w:val="left"/>
      </w:pPr>
      <w:rPr>
        <w:rFonts w:ascii="Times New Roman" w:eastAsia="Times New Roman" w:hAnsi="Times New Roman" w:cs="Times New Roman" w:hint="default"/>
        <w:spacing w:val="-18"/>
        <w:w w:val="100"/>
        <w:sz w:val="18"/>
        <w:szCs w:val="18"/>
        <w:lang w:val="en-US" w:eastAsia="en-US" w:bidi="en-US"/>
      </w:rPr>
    </w:lvl>
    <w:lvl w:ilvl="1" w:tplc="E66A250E">
      <w:start w:val="1"/>
      <w:numFmt w:val="decimal"/>
      <w:lvlText w:val="(%2)"/>
      <w:lvlJc w:val="left"/>
      <w:pPr>
        <w:ind w:left="798" w:hanging="286"/>
        <w:jc w:val="left"/>
      </w:pPr>
      <w:rPr>
        <w:rFonts w:ascii="Times New Roman" w:eastAsia="Times New Roman" w:hAnsi="Times New Roman" w:cs="Times New Roman" w:hint="default"/>
        <w:spacing w:val="-23"/>
        <w:w w:val="100"/>
        <w:sz w:val="18"/>
        <w:szCs w:val="18"/>
        <w:lang w:val="en-US" w:eastAsia="en-US" w:bidi="en-US"/>
      </w:rPr>
    </w:lvl>
    <w:lvl w:ilvl="2" w:tplc="0F1E7308">
      <w:numFmt w:val="bullet"/>
      <w:lvlText w:val="•"/>
      <w:lvlJc w:val="left"/>
      <w:pPr>
        <w:ind w:left="1300" w:hanging="286"/>
      </w:pPr>
      <w:rPr>
        <w:rFonts w:hint="default"/>
        <w:lang w:val="en-US" w:eastAsia="en-US" w:bidi="en-US"/>
      </w:rPr>
    </w:lvl>
    <w:lvl w:ilvl="3" w:tplc="65446AB6">
      <w:numFmt w:val="bullet"/>
      <w:lvlText w:val="•"/>
      <w:lvlJc w:val="left"/>
      <w:pPr>
        <w:ind w:left="1801" w:hanging="286"/>
      </w:pPr>
      <w:rPr>
        <w:rFonts w:hint="default"/>
        <w:lang w:val="en-US" w:eastAsia="en-US" w:bidi="en-US"/>
      </w:rPr>
    </w:lvl>
    <w:lvl w:ilvl="4" w:tplc="4252AF18">
      <w:numFmt w:val="bullet"/>
      <w:lvlText w:val="•"/>
      <w:lvlJc w:val="left"/>
      <w:pPr>
        <w:ind w:left="2302" w:hanging="286"/>
      </w:pPr>
      <w:rPr>
        <w:rFonts w:hint="default"/>
        <w:lang w:val="en-US" w:eastAsia="en-US" w:bidi="en-US"/>
      </w:rPr>
    </w:lvl>
    <w:lvl w:ilvl="5" w:tplc="A7FE6E82">
      <w:numFmt w:val="bullet"/>
      <w:lvlText w:val="•"/>
      <w:lvlJc w:val="left"/>
      <w:pPr>
        <w:ind w:left="2803" w:hanging="286"/>
      </w:pPr>
      <w:rPr>
        <w:rFonts w:hint="default"/>
        <w:lang w:val="en-US" w:eastAsia="en-US" w:bidi="en-US"/>
      </w:rPr>
    </w:lvl>
    <w:lvl w:ilvl="6" w:tplc="D9CC16D8">
      <w:numFmt w:val="bullet"/>
      <w:lvlText w:val="•"/>
      <w:lvlJc w:val="left"/>
      <w:pPr>
        <w:ind w:left="3303" w:hanging="286"/>
      </w:pPr>
      <w:rPr>
        <w:rFonts w:hint="default"/>
        <w:lang w:val="en-US" w:eastAsia="en-US" w:bidi="en-US"/>
      </w:rPr>
    </w:lvl>
    <w:lvl w:ilvl="7" w:tplc="B4DA8DE0">
      <w:numFmt w:val="bullet"/>
      <w:lvlText w:val="•"/>
      <w:lvlJc w:val="left"/>
      <w:pPr>
        <w:ind w:left="3804" w:hanging="286"/>
      </w:pPr>
      <w:rPr>
        <w:rFonts w:hint="default"/>
        <w:lang w:val="en-US" w:eastAsia="en-US" w:bidi="en-US"/>
      </w:rPr>
    </w:lvl>
    <w:lvl w:ilvl="8" w:tplc="652EF052">
      <w:numFmt w:val="bullet"/>
      <w:lvlText w:val="•"/>
      <w:lvlJc w:val="left"/>
      <w:pPr>
        <w:ind w:left="4305" w:hanging="286"/>
      </w:pPr>
      <w:rPr>
        <w:rFonts w:hint="default"/>
        <w:lang w:val="en-US" w:eastAsia="en-US" w:bidi="en-US"/>
      </w:rPr>
    </w:lvl>
  </w:abstractNum>
  <w:abstractNum w:abstractNumId="11" w15:restartNumberingAfterBreak="0">
    <w:nsid w:val="21270264"/>
    <w:multiLevelType w:val="hybridMultilevel"/>
    <w:tmpl w:val="CA3A8DCE"/>
    <w:lvl w:ilvl="0" w:tplc="BE5C7CCC">
      <w:start w:val="1"/>
      <w:numFmt w:val="decimal"/>
      <w:lvlText w:val="%1."/>
      <w:lvlJc w:val="left"/>
      <w:pPr>
        <w:ind w:left="2380" w:hanging="720"/>
        <w:jc w:val="left"/>
      </w:pPr>
      <w:rPr>
        <w:rFonts w:ascii="Arial" w:eastAsia="Arial" w:hAnsi="Arial" w:cs="Arial" w:hint="default"/>
        <w:spacing w:val="-21"/>
        <w:w w:val="100"/>
        <w:sz w:val="24"/>
        <w:szCs w:val="24"/>
        <w:lang w:val="en-US" w:eastAsia="en-US" w:bidi="en-US"/>
      </w:rPr>
    </w:lvl>
    <w:lvl w:ilvl="1" w:tplc="3C527BDC">
      <w:start w:val="1"/>
      <w:numFmt w:val="lowerLetter"/>
      <w:lvlText w:val="(%2)"/>
      <w:lvlJc w:val="left"/>
      <w:pPr>
        <w:ind w:left="3100" w:hanging="720"/>
        <w:jc w:val="left"/>
      </w:pPr>
      <w:rPr>
        <w:rFonts w:ascii="Arial" w:eastAsia="Arial" w:hAnsi="Arial" w:cs="Arial" w:hint="default"/>
        <w:spacing w:val="-3"/>
        <w:w w:val="100"/>
        <w:sz w:val="24"/>
        <w:szCs w:val="24"/>
        <w:lang w:val="en-US" w:eastAsia="en-US" w:bidi="en-US"/>
      </w:rPr>
    </w:lvl>
    <w:lvl w:ilvl="2" w:tplc="36CA5B40">
      <w:numFmt w:val="bullet"/>
      <w:lvlText w:val="•"/>
      <w:lvlJc w:val="left"/>
      <w:pPr>
        <w:ind w:left="4004" w:hanging="720"/>
      </w:pPr>
      <w:rPr>
        <w:rFonts w:hint="default"/>
        <w:lang w:val="en-US" w:eastAsia="en-US" w:bidi="en-US"/>
      </w:rPr>
    </w:lvl>
    <w:lvl w:ilvl="3" w:tplc="FEA8F8B8">
      <w:numFmt w:val="bullet"/>
      <w:lvlText w:val="•"/>
      <w:lvlJc w:val="left"/>
      <w:pPr>
        <w:ind w:left="4908" w:hanging="720"/>
      </w:pPr>
      <w:rPr>
        <w:rFonts w:hint="default"/>
        <w:lang w:val="en-US" w:eastAsia="en-US" w:bidi="en-US"/>
      </w:rPr>
    </w:lvl>
    <w:lvl w:ilvl="4" w:tplc="656EC644">
      <w:numFmt w:val="bullet"/>
      <w:lvlText w:val="•"/>
      <w:lvlJc w:val="left"/>
      <w:pPr>
        <w:ind w:left="5813" w:hanging="720"/>
      </w:pPr>
      <w:rPr>
        <w:rFonts w:hint="default"/>
        <w:lang w:val="en-US" w:eastAsia="en-US" w:bidi="en-US"/>
      </w:rPr>
    </w:lvl>
    <w:lvl w:ilvl="5" w:tplc="C442BACA">
      <w:numFmt w:val="bullet"/>
      <w:lvlText w:val="•"/>
      <w:lvlJc w:val="left"/>
      <w:pPr>
        <w:ind w:left="6717" w:hanging="720"/>
      </w:pPr>
      <w:rPr>
        <w:rFonts w:hint="default"/>
        <w:lang w:val="en-US" w:eastAsia="en-US" w:bidi="en-US"/>
      </w:rPr>
    </w:lvl>
    <w:lvl w:ilvl="6" w:tplc="467EC782">
      <w:numFmt w:val="bullet"/>
      <w:lvlText w:val="•"/>
      <w:lvlJc w:val="left"/>
      <w:pPr>
        <w:ind w:left="7622" w:hanging="720"/>
      </w:pPr>
      <w:rPr>
        <w:rFonts w:hint="default"/>
        <w:lang w:val="en-US" w:eastAsia="en-US" w:bidi="en-US"/>
      </w:rPr>
    </w:lvl>
    <w:lvl w:ilvl="7" w:tplc="432E92FA">
      <w:numFmt w:val="bullet"/>
      <w:lvlText w:val="•"/>
      <w:lvlJc w:val="left"/>
      <w:pPr>
        <w:ind w:left="8526" w:hanging="720"/>
      </w:pPr>
      <w:rPr>
        <w:rFonts w:hint="default"/>
        <w:lang w:val="en-US" w:eastAsia="en-US" w:bidi="en-US"/>
      </w:rPr>
    </w:lvl>
    <w:lvl w:ilvl="8" w:tplc="FF0C101C">
      <w:numFmt w:val="bullet"/>
      <w:lvlText w:val="•"/>
      <w:lvlJc w:val="left"/>
      <w:pPr>
        <w:ind w:left="9431" w:hanging="720"/>
      </w:pPr>
      <w:rPr>
        <w:rFonts w:hint="default"/>
        <w:lang w:val="en-US" w:eastAsia="en-US" w:bidi="en-US"/>
      </w:rPr>
    </w:lvl>
  </w:abstractNum>
  <w:abstractNum w:abstractNumId="12" w15:restartNumberingAfterBreak="0">
    <w:nsid w:val="218D4C85"/>
    <w:multiLevelType w:val="hybridMultilevel"/>
    <w:tmpl w:val="961C2E42"/>
    <w:lvl w:ilvl="0" w:tplc="E09EC39A">
      <w:start w:val="1"/>
      <w:numFmt w:val="decimal"/>
      <w:lvlText w:val="%1."/>
      <w:lvlJc w:val="left"/>
      <w:pPr>
        <w:ind w:left="671" w:hanging="452"/>
        <w:jc w:val="left"/>
      </w:pPr>
      <w:rPr>
        <w:rFonts w:ascii="Arial" w:eastAsia="Arial" w:hAnsi="Arial" w:cs="Arial" w:hint="default"/>
        <w:spacing w:val="-4"/>
        <w:w w:val="100"/>
        <w:sz w:val="24"/>
        <w:szCs w:val="24"/>
        <w:lang w:val="en-US" w:eastAsia="en-US" w:bidi="en-US"/>
      </w:rPr>
    </w:lvl>
    <w:lvl w:ilvl="1" w:tplc="7B1C5F88">
      <w:start w:val="1"/>
      <w:numFmt w:val="lowerLetter"/>
      <w:lvlText w:val="(%2)"/>
      <w:lvlJc w:val="left"/>
      <w:pPr>
        <w:ind w:left="2380" w:hanging="720"/>
        <w:jc w:val="left"/>
      </w:pPr>
      <w:rPr>
        <w:rFonts w:ascii="Arial" w:eastAsia="Arial" w:hAnsi="Arial" w:cs="Arial" w:hint="default"/>
        <w:spacing w:val="-9"/>
        <w:w w:val="100"/>
        <w:sz w:val="24"/>
        <w:szCs w:val="24"/>
        <w:lang w:val="en-US" w:eastAsia="en-US" w:bidi="en-US"/>
      </w:rPr>
    </w:lvl>
    <w:lvl w:ilvl="2" w:tplc="513AB612">
      <w:numFmt w:val="bullet"/>
      <w:lvlText w:val="•"/>
      <w:lvlJc w:val="left"/>
      <w:pPr>
        <w:ind w:left="3364" w:hanging="720"/>
      </w:pPr>
      <w:rPr>
        <w:rFonts w:hint="default"/>
        <w:lang w:val="en-US" w:eastAsia="en-US" w:bidi="en-US"/>
      </w:rPr>
    </w:lvl>
    <w:lvl w:ilvl="3" w:tplc="698CBAE2">
      <w:numFmt w:val="bullet"/>
      <w:lvlText w:val="•"/>
      <w:lvlJc w:val="left"/>
      <w:pPr>
        <w:ind w:left="4348" w:hanging="720"/>
      </w:pPr>
      <w:rPr>
        <w:rFonts w:hint="default"/>
        <w:lang w:val="en-US" w:eastAsia="en-US" w:bidi="en-US"/>
      </w:rPr>
    </w:lvl>
    <w:lvl w:ilvl="4" w:tplc="DF1CBBD6">
      <w:numFmt w:val="bullet"/>
      <w:lvlText w:val="•"/>
      <w:lvlJc w:val="left"/>
      <w:pPr>
        <w:ind w:left="5333" w:hanging="720"/>
      </w:pPr>
      <w:rPr>
        <w:rFonts w:hint="default"/>
        <w:lang w:val="en-US" w:eastAsia="en-US" w:bidi="en-US"/>
      </w:rPr>
    </w:lvl>
    <w:lvl w:ilvl="5" w:tplc="7BEE0056">
      <w:numFmt w:val="bullet"/>
      <w:lvlText w:val="•"/>
      <w:lvlJc w:val="left"/>
      <w:pPr>
        <w:ind w:left="6317" w:hanging="720"/>
      </w:pPr>
      <w:rPr>
        <w:rFonts w:hint="default"/>
        <w:lang w:val="en-US" w:eastAsia="en-US" w:bidi="en-US"/>
      </w:rPr>
    </w:lvl>
    <w:lvl w:ilvl="6" w:tplc="20F8190C">
      <w:numFmt w:val="bullet"/>
      <w:lvlText w:val="•"/>
      <w:lvlJc w:val="left"/>
      <w:pPr>
        <w:ind w:left="7302" w:hanging="720"/>
      </w:pPr>
      <w:rPr>
        <w:rFonts w:hint="default"/>
        <w:lang w:val="en-US" w:eastAsia="en-US" w:bidi="en-US"/>
      </w:rPr>
    </w:lvl>
    <w:lvl w:ilvl="7" w:tplc="294A454C">
      <w:numFmt w:val="bullet"/>
      <w:lvlText w:val="•"/>
      <w:lvlJc w:val="left"/>
      <w:pPr>
        <w:ind w:left="8286" w:hanging="720"/>
      </w:pPr>
      <w:rPr>
        <w:rFonts w:hint="default"/>
        <w:lang w:val="en-US" w:eastAsia="en-US" w:bidi="en-US"/>
      </w:rPr>
    </w:lvl>
    <w:lvl w:ilvl="8" w:tplc="09B6C8A0">
      <w:numFmt w:val="bullet"/>
      <w:lvlText w:val="•"/>
      <w:lvlJc w:val="left"/>
      <w:pPr>
        <w:ind w:left="9271" w:hanging="720"/>
      </w:pPr>
      <w:rPr>
        <w:rFonts w:hint="default"/>
        <w:lang w:val="en-US" w:eastAsia="en-US" w:bidi="en-US"/>
      </w:rPr>
    </w:lvl>
  </w:abstractNum>
  <w:abstractNum w:abstractNumId="13" w15:restartNumberingAfterBreak="0">
    <w:nsid w:val="23EC3FD6"/>
    <w:multiLevelType w:val="hybridMultilevel"/>
    <w:tmpl w:val="8354B0A8"/>
    <w:lvl w:ilvl="0" w:tplc="C4187856">
      <w:start w:val="1"/>
      <w:numFmt w:val="lowerLetter"/>
      <w:lvlText w:val="(%1)"/>
      <w:lvlJc w:val="left"/>
      <w:pPr>
        <w:ind w:left="512" w:hanging="293"/>
        <w:jc w:val="left"/>
      </w:pPr>
      <w:rPr>
        <w:rFonts w:ascii="Times New Roman" w:eastAsia="Times New Roman" w:hAnsi="Times New Roman" w:cs="Times New Roman" w:hint="default"/>
        <w:spacing w:val="-3"/>
        <w:w w:val="100"/>
        <w:sz w:val="18"/>
        <w:szCs w:val="18"/>
        <w:lang w:val="en-US" w:eastAsia="en-US" w:bidi="en-US"/>
      </w:rPr>
    </w:lvl>
    <w:lvl w:ilvl="1" w:tplc="F886EFEE">
      <w:start w:val="1"/>
      <w:numFmt w:val="decimal"/>
      <w:lvlText w:val="(%2)"/>
      <w:lvlJc w:val="left"/>
      <w:pPr>
        <w:ind w:left="798" w:hanging="286"/>
        <w:jc w:val="left"/>
      </w:pPr>
      <w:rPr>
        <w:rFonts w:ascii="Times New Roman" w:eastAsia="Times New Roman" w:hAnsi="Times New Roman" w:cs="Times New Roman" w:hint="default"/>
        <w:spacing w:val="-16"/>
        <w:w w:val="100"/>
        <w:sz w:val="18"/>
        <w:szCs w:val="18"/>
        <w:lang w:val="en-US" w:eastAsia="en-US" w:bidi="en-US"/>
      </w:rPr>
    </w:lvl>
    <w:lvl w:ilvl="2" w:tplc="3B4A08E4">
      <w:numFmt w:val="bullet"/>
      <w:lvlText w:val="•"/>
      <w:lvlJc w:val="left"/>
      <w:pPr>
        <w:ind w:left="1320" w:hanging="286"/>
      </w:pPr>
      <w:rPr>
        <w:rFonts w:hint="default"/>
        <w:lang w:val="en-US" w:eastAsia="en-US" w:bidi="en-US"/>
      </w:rPr>
    </w:lvl>
    <w:lvl w:ilvl="3" w:tplc="7C0E95DC">
      <w:numFmt w:val="bullet"/>
      <w:lvlText w:val="•"/>
      <w:lvlJc w:val="left"/>
      <w:pPr>
        <w:ind w:left="1840" w:hanging="286"/>
      </w:pPr>
      <w:rPr>
        <w:rFonts w:hint="default"/>
        <w:lang w:val="en-US" w:eastAsia="en-US" w:bidi="en-US"/>
      </w:rPr>
    </w:lvl>
    <w:lvl w:ilvl="4" w:tplc="9C1699D4">
      <w:numFmt w:val="bullet"/>
      <w:lvlText w:val="•"/>
      <w:lvlJc w:val="left"/>
      <w:pPr>
        <w:ind w:left="2360" w:hanging="286"/>
      </w:pPr>
      <w:rPr>
        <w:rFonts w:hint="default"/>
        <w:lang w:val="en-US" w:eastAsia="en-US" w:bidi="en-US"/>
      </w:rPr>
    </w:lvl>
    <w:lvl w:ilvl="5" w:tplc="F768EBAC">
      <w:numFmt w:val="bullet"/>
      <w:lvlText w:val="•"/>
      <w:lvlJc w:val="left"/>
      <w:pPr>
        <w:ind w:left="2880" w:hanging="286"/>
      </w:pPr>
      <w:rPr>
        <w:rFonts w:hint="default"/>
        <w:lang w:val="en-US" w:eastAsia="en-US" w:bidi="en-US"/>
      </w:rPr>
    </w:lvl>
    <w:lvl w:ilvl="6" w:tplc="AEEE5D58">
      <w:numFmt w:val="bullet"/>
      <w:lvlText w:val="•"/>
      <w:lvlJc w:val="left"/>
      <w:pPr>
        <w:ind w:left="3400" w:hanging="286"/>
      </w:pPr>
      <w:rPr>
        <w:rFonts w:hint="default"/>
        <w:lang w:val="en-US" w:eastAsia="en-US" w:bidi="en-US"/>
      </w:rPr>
    </w:lvl>
    <w:lvl w:ilvl="7" w:tplc="707E0AE4">
      <w:numFmt w:val="bullet"/>
      <w:lvlText w:val="•"/>
      <w:lvlJc w:val="left"/>
      <w:pPr>
        <w:ind w:left="3920" w:hanging="286"/>
      </w:pPr>
      <w:rPr>
        <w:rFonts w:hint="default"/>
        <w:lang w:val="en-US" w:eastAsia="en-US" w:bidi="en-US"/>
      </w:rPr>
    </w:lvl>
    <w:lvl w:ilvl="8" w:tplc="28F20F0C">
      <w:numFmt w:val="bullet"/>
      <w:lvlText w:val="•"/>
      <w:lvlJc w:val="left"/>
      <w:pPr>
        <w:ind w:left="4440" w:hanging="286"/>
      </w:pPr>
      <w:rPr>
        <w:rFonts w:hint="default"/>
        <w:lang w:val="en-US" w:eastAsia="en-US" w:bidi="en-US"/>
      </w:rPr>
    </w:lvl>
  </w:abstractNum>
  <w:abstractNum w:abstractNumId="14" w15:restartNumberingAfterBreak="0">
    <w:nsid w:val="25240E0A"/>
    <w:multiLevelType w:val="hybridMultilevel"/>
    <w:tmpl w:val="97C86D4A"/>
    <w:lvl w:ilvl="0" w:tplc="07DA8C90">
      <w:start w:val="1"/>
      <w:numFmt w:val="decimal"/>
      <w:lvlText w:val="(%1)"/>
      <w:lvlJc w:val="left"/>
      <w:pPr>
        <w:ind w:left="599" w:hanging="380"/>
        <w:jc w:val="left"/>
      </w:pPr>
      <w:rPr>
        <w:rFonts w:ascii="Times New Roman" w:eastAsia="Times New Roman" w:hAnsi="Times New Roman" w:cs="Times New Roman" w:hint="default"/>
        <w:spacing w:val="-1"/>
        <w:w w:val="100"/>
        <w:sz w:val="16"/>
        <w:szCs w:val="16"/>
        <w:lang w:val="en-US" w:eastAsia="en-US" w:bidi="en-US"/>
      </w:rPr>
    </w:lvl>
    <w:lvl w:ilvl="1" w:tplc="F8AA59C2">
      <w:numFmt w:val="bullet"/>
      <w:lvlText w:val="•"/>
      <w:lvlJc w:val="left"/>
      <w:pPr>
        <w:ind w:left="1070" w:hanging="380"/>
      </w:pPr>
      <w:rPr>
        <w:rFonts w:hint="default"/>
        <w:lang w:val="en-US" w:eastAsia="en-US" w:bidi="en-US"/>
      </w:rPr>
    </w:lvl>
    <w:lvl w:ilvl="2" w:tplc="F7DEC52A">
      <w:numFmt w:val="bullet"/>
      <w:lvlText w:val="•"/>
      <w:lvlJc w:val="left"/>
      <w:pPr>
        <w:ind w:left="1540" w:hanging="380"/>
      </w:pPr>
      <w:rPr>
        <w:rFonts w:hint="default"/>
        <w:lang w:val="en-US" w:eastAsia="en-US" w:bidi="en-US"/>
      </w:rPr>
    </w:lvl>
    <w:lvl w:ilvl="3" w:tplc="506801F0">
      <w:numFmt w:val="bullet"/>
      <w:lvlText w:val="•"/>
      <w:lvlJc w:val="left"/>
      <w:pPr>
        <w:ind w:left="2011" w:hanging="380"/>
      </w:pPr>
      <w:rPr>
        <w:rFonts w:hint="default"/>
        <w:lang w:val="en-US" w:eastAsia="en-US" w:bidi="en-US"/>
      </w:rPr>
    </w:lvl>
    <w:lvl w:ilvl="4" w:tplc="A9209E08">
      <w:numFmt w:val="bullet"/>
      <w:lvlText w:val="•"/>
      <w:lvlJc w:val="left"/>
      <w:pPr>
        <w:ind w:left="2481" w:hanging="380"/>
      </w:pPr>
      <w:rPr>
        <w:rFonts w:hint="default"/>
        <w:lang w:val="en-US" w:eastAsia="en-US" w:bidi="en-US"/>
      </w:rPr>
    </w:lvl>
    <w:lvl w:ilvl="5" w:tplc="2490F470">
      <w:numFmt w:val="bullet"/>
      <w:lvlText w:val="•"/>
      <w:lvlJc w:val="left"/>
      <w:pPr>
        <w:ind w:left="2952" w:hanging="380"/>
      </w:pPr>
      <w:rPr>
        <w:rFonts w:hint="default"/>
        <w:lang w:val="en-US" w:eastAsia="en-US" w:bidi="en-US"/>
      </w:rPr>
    </w:lvl>
    <w:lvl w:ilvl="6" w:tplc="1EE4595E">
      <w:numFmt w:val="bullet"/>
      <w:lvlText w:val="•"/>
      <w:lvlJc w:val="left"/>
      <w:pPr>
        <w:ind w:left="3422" w:hanging="380"/>
      </w:pPr>
      <w:rPr>
        <w:rFonts w:hint="default"/>
        <w:lang w:val="en-US" w:eastAsia="en-US" w:bidi="en-US"/>
      </w:rPr>
    </w:lvl>
    <w:lvl w:ilvl="7" w:tplc="BF048680">
      <w:numFmt w:val="bullet"/>
      <w:lvlText w:val="•"/>
      <w:lvlJc w:val="left"/>
      <w:pPr>
        <w:ind w:left="3892" w:hanging="380"/>
      </w:pPr>
      <w:rPr>
        <w:rFonts w:hint="default"/>
        <w:lang w:val="en-US" w:eastAsia="en-US" w:bidi="en-US"/>
      </w:rPr>
    </w:lvl>
    <w:lvl w:ilvl="8" w:tplc="5088D95E">
      <w:numFmt w:val="bullet"/>
      <w:lvlText w:val="•"/>
      <w:lvlJc w:val="left"/>
      <w:pPr>
        <w:ind w:left="4363" w:hanging="380"/>
      </w:pPr>
      <w:rPr>
        <w:rFonts w:hint="default"/>
        <w:lang w:val="en-US" w:eastAsia="en-US" w:bidi="en-US"/>
      </w:rPr>
    </w:lvl>
  </w:abstractNum>
  <w:abstractNum w:abstractNumId="15" w15:restartNumberingAfterBreak="0">
    <w:nsid w:val="25794459"/>
    <w:multiLevelType w:val="hybridMultilevel"/>
    <w:tmpl w:val="846A3A8C"/>
    <w:lvl w:ilvl="0" w:tplc="5CA829D6">
      <w:start w:val="1"/>
      <w:numFmt w:val="lowerLetter"/>
      <w:lvlText w:val="(%1)"/>
      <w:lvlJc w:val="left"/>
      <w:pPr>
        <w:ind w:left="219" w:hanging="341"/>
        <w:jc w:val="left"/>
      </w:pPr>
      <w:rPr>
        <w:rFonts w:ascii="Times New Roman" w:eastAsia="Times New Roman" w:hAnsi="Times New Roman" w:cs="Times New Roman" w:hint="default"/>
        <w:spacing w:val="-1"/>
        <w:w w:val="100"/>
        <w:sz w:val="16"/>
        <w:szCs w:val="16"/>
        <w:lang w:val="en-US" w:eastAsia="en-US" w:bidi="en-US"/>
      </w:rPr>
    </w:lvl>
    <w:lvl w:ilvl="1" w:tplc="4B708072">
      <w:numFmt w:val="bullet"/>
      <w:lvlText w:val="•"/>
      <w:lvlJc w:val="left"/>
      <w:pPr>
        <w:ind w:left="746" w:hanging="341"/>
      </w:pPr>
      <w:rPr>
        <w:rFonts w:hint="default"/>
        <w:lang w:val="en-US" w:eastAsia="en-US" w:bidi="en-US"/>
      </w:rPr>
    </w:lvl>
    <w:lvl w:ilvl="2" w:tplc="3DE00B30">
      <w:numFmt w:val="bullet"/>
      <w:lvlText w:val="•"/>
      <w:lvlJc w:val="left"/>
      <w:pPr>
        <w:ind w:left="1272" w:hanging="341"/>
      </w:pPr>
      <w:rPr>
        <w:rFonts w:hint="default"/>
        <w:lang w:val="en-US" w:eastAsia="en-US" w:bidi="en-US"/>
      </w:rPr>
    </w:lvl>
    <w:lvl w:ilvl="3" w:tplc="B498A894">
      <w:numFmt w:val="bullet"/>
      <w:lvlText w:val="•"/>
      <w:lvlJc w:val="left"/>
      <w:pPr>
        <w:ind w:left="1798" w:hanging="341"/>
      </w:pPr>
      <w:rPr>
        <w:rFonts w:hint="default"/>
        <w:lang w:val="en-US" w:eastAsia="en-US" w:bidi="en-US"/>
      </w:rPr>
    </w:lvl>
    <w:lvl w:ilvl="4" w:tplc="DC4CE7EE">
      <w:numFmt w:val="bullet"/>
      <w:lvlText w:val="•"/>
      <w:lvlJc w:val="left"/>
      <w:pPr>
        <w:ind w:left="2324" w:hanging="341"/>
      </w:pPr>
      <w:rPr>
        <w:rFonts w:hint="default"/>
        <w:lang w:val="en-US" w:eastAsia="en-US" w:bidi="en-US"/>
      </w:rPr>
    </w:lvl>
    <w:lvl w:ilvl="5" w:tplc="29E6E180">
      <w:numFmt w:val="bullet"/>
      <w:lvlText w:val="•"/>
      <w:lvlJc w:val="left"/>
      <w:pPr>
        <w:ind w:left="2850" w:hanging="341"/>
      </w:pPr>
      <w:rPr>
        <w:rFonts w:hint="default"/>
        <w:lang w:val="en-US" w:eastAsia="en-US" w:bidi="en-US"/>
      </w:rPr>
    </w:lvl>
    <w:lvl w:ilvl="6" w:tplc="A3B6E83E">
      <w:numFmt w:val="bullet"/>
      <w:lvlText w:val="•"/>
      <w:lvlJc w:val="left"/>
      <w:pPr>
        <w:ind w:left="3376" w:hanging="341"/>
      </w:pPr>
      <w:rPr>
        <w:rFonts w:hint="default"/>
        <w:lang w:val="en-US" w:eastAsia="en-US" w:bidi="en-US"/>
      </w:rPr>
    </w:lvl>
    <w:lvl w:ilvl="7" w:tplc="1AA236E6">
      <w:numFmt w:val="bullet"/>
      <w:lvlText w:val="•"/>
      <w:lvlJc w:val="left"/>
      <w:pPr>
        <w:ind w:left="3902" w:hanging="341"/>
      </w:pPr>
      <w:rPr>
        <w:rFonts w:hint="default"/>
        <w:lang w:val="en-US" w:eastAsia="en-US" w:bidi="en-US"/>
      </w:rPr>
    </w:lvl>
    <w:lvl w:ilvl="8" w:tplc="664873C0">
      <w:numFmt w:val="bullet"/>
      <w:lvlText w:val="•"/>
      <w:lvlJc w:val="left"/>
      <w:pPr>
        <w:ind w:left="4428" w:hanging="341"/>
      </w:pPr>
      <w:rPr>
        <w:rFonts w:hint="default"/>
        <w:lang w:val="en-US" w:eastAsia="en-US" w:bidi="en-US"/>
      </w:rPr>
    </w:lvl>
  </w:abstractNum>
  <w:abstractNum w:abstractNumId="16" w15:restartNumberingAfterBreak="0">
    <w:nsid w:val="2DC81257"/>
    <w:multiLevelType w:val="hybridMultilevel"/>
    <w:tmpl w:val="91560F80"/>
    <w:lvl w:ilvl="0" w:tplc="1FAA07B2">
      <w:start w:val="1"/>
      <w:numFmt w:val="lowerLetter"/>
      <w:lvlText w:val="(%1)"/>
      <w:lvlJc w:val="left"/>
      <w:pPr>
        <w:ind w:left="2380" w:hanging="720"/>
        <w:jc w:val="left"/>
      </w:pPr>
      <w:rPr>
        <w:rFonts w:ascii="Arial" w:eastAsia="Arial" w:hAnsi="Arial" w:cs="Arial" w:hint="default"/>
        <w:spacing w:val="-34"/>
        <w:w w:val="100"/>
        <w:sz w:val="24"/>
        <w:szCs w:val="24"/>
        <w:lang w:val="en-US" w:eastAsia="en-US" w:bidi="en-US"/>
      </w:rPr>
    </w:lvl>
    <w:lvl w:ilvl="1" w:tplc="A2901350">
      <w:numFmt w:val="bullet"/>
      <w:lvlText w:val="•"/>
      <w:lvlJc w:val="left"/>
      <w:pPr>
        <w:ind w:left="3266" w:hanging="720"/>
      </w:pPr>
      <w:rPr>
        <w:rFonts w:hint="default"/>
        <w:lang w:val="en-US" w:eastAsia="en-US" w:bidi="en-US"/>
      </w:rPr>
    </w:lvl>
    <w:lvl w:ilvl="2" w:tplc="512697D4">
      <w:numFmt w:val="bullet"/>
      <w:lvlText w:val="•"/>
      <w:lvlJc w:val="left"/>
      <w:pPr>
        <w:ind w:left="4152" w:hanging="720"/>
      </w:pPr>
      <w:rPr>
        <w:rFonts w:hint="default"/>
        <w:lang w:val="en-US" w:eastAsia="en-US" w:bidi="en-US"/>
      </w:rPr>
    </w:lvl>
    <w:lvl w:ilvl="3" w:tplc="307091B4">
      <w:numFmt w:val="bullet"/>
      <w:lvlText w:val="•"/>
      <w:lvlJc w:val="left"/>
      <w:pPr>
        <w:ind w:left="5038" w:hanging="720"/>
      </w:pPr>
      <w:rPr>
        <w:rFonts w:hint="default"/>
        <w:lang w:val="en-US" w:eastAsia="en-US" w:bidi="en-US"/>
      </w:rPr>
    </w:lvl>
    <w:lvl w:ilvl="4" w:tplc="26F29208">
      <w:numFmt w:val="bullet"/>
      <w:lvlText w:val="•"/>
      <w:lvlJc w:val="left"/>
      <w:pPr>
        <w:ind w:left="5924" w:hanging="720"/>
      </w:pPr>
      <w:rPr>
        <w:rFonts w:hint="default"/>
        <w:lang w:val="en-US" w:eastAsia="en-US" w:bidi="en-US"/>
      </w:rPr>
    </w:lvl>
    <w:lvl w:ilvl="5" w:tplc="D99A9038">
      <w:numFmt w:val="bullet"/>
      <w:lvlText w:val="•"/>
      <w:lvlJc w:val="left"/>
      <w:pPr>
        <w:ind w:left="6810" w:hanging="720"/>
      </w:pPr>
      <w:rPr>
        <w:rFonts w:hint="default"/>
        <w:lang w:val="en-US" w:eastAsia="en-US" w:bidi="en-US"/>
      </w:rPr>
    </w:lvl>
    <w:lvl w:ilvl="6" w:tplc="44502654">
      <w:numFmt w:val="bullet"/>
      <w:lvlText w:val="•"/>
      <w:lvlJc w:val="left"/>
      <w:pPr>
        <w:ind w:left="7696" w:hanging="720"/>
      </w:pPr>
      <w:rPr>
        <w:rFonts w:hint="default"/>
        <w:lang w:val="en-US" w:eastAsia="en-US" w:bidi="en-US"/>
      </w:rPr>
    </w:lvl>
    <w:lvl w:ilvl="7" w:tplc="C62C0F64">
      <w:numFmt w:val="bullet"/>
      <w:lvlText w:val="•"/>
      <w:lvlJc w:val="left"/>
      <w:pPr>
        <w:ind w:left="8582" w:hanging="720"/>
      </w:pPr>
      <w:rPr>
        <w:rFonts w:hint="default"/>
        <w:lang w:val="en-US" w:eastAsia="en-US" w:bidi="en-US"/>
      </w:rPr>
    </w:lvl>
    <w:lvl w:ilvl="8" w:tplc="D0C48344">
      <w:numFmt w:val="bullet"/>
      <w:lvlText w:val="•"/>
      <w:lvlJc w:val="left"/>
      <w:pPr>
        <w:ind w:left="9468" w:hanging="720"/>
      </w:pPr>
      <w:rPr>
        <w:rFonts w:hint="default"/>
        <w:lang w:val="en-US" w:eastAsia="en-US" w:bidi="en-US"/>
      </w:rPr>
    </w:lvl>
  </w:abstractNum>
  <w:abstractNum w:abstractNumId="17" w15:restartNumberingAfterBreak="0">
    <w:nsid w:val="2E506AA9"/>
    <w:multiLevelType w:val="hybridMultilevel"/>
    <w:tmpl w:val="295C2A3E"/>
    <w:lvl w:ilvl="0" w:tplc="02D4E5EE">
      <w:start w:val="1"/>
      <w:numFmt w:val="lowerLetter"/>
      <w:lvlText w:val="(%1)"/>
      <w:lvlJc w:val="left"/>
      <w:pPr>
        <w:ind w:left="220" w:hanging="240"/>
        <w:jc w:val="left"/>
      </w:pPr>
      <w:rPr>
        <w:rFonts w:ascii="Times New Roman" w:eastAsia="Times New Roman" w:hAnsi="Times New Roman" w:cs="Times New Roman" w:hint="default"/>
        <w:spacing w:val="-1"/>
        <w:w w:val="100"/>
        <w:sz w:val="16"/>
        <w:szCs w:val="16"/>
        <w:lang w:val="en-US" w:eastAsia="en-US" w:bidi="en-US"/>
      </w:rPr>
    </w:lvl>
    <w:lvl w:ilvl="1" w:tplc="6A92C68A">
      <w:numFmt w:val="bullet"/>
      <w:lvlText w:val="•"/>
      <w:lvlJc w:val="left"/>
      <w:pPr>
        <w:ind w:left="745" w:hanging="240"/>
      </w:pPr>
      <w:rPr>
        <w:rFonts w:hint="default"/>
        <w:lang w:val="en-US" w:eastAsia="en-US" w:bidi="en-US"/>
      </w:rPr>
    </w:lvl>
    <w:lvl w:ilvl="2" w:tplc="1EB8DF8A">
      <w:numFmt w:val="bullet"/>
      <w:lvlText w:val="•"/>
      <w:lvlJc w:val="left"/>
      <w:pPr>
        <w:ind w:left="1271" w:hanging="240"/>
      </w:pPr>
      <w:rPr>
        <w:rFonts w:hint="default"/>
        <w:lang w:val="en-US" w:eastAsia="en-US" w:bidi="en-US"/>
      </w:rPr>
    </w:lvl>
    <w:lvl w:ilvl="3" w:tplc="3F7E55E6">
      <w:numFmt w:val="bullet"/>
      <w:lvlText w:val="•"/>
      <w:lvlJc w:val="left"/>
      <w:pPr>
        <w:ind w:left="1797" w:hanging="240"/>
      </w:pPr>
      <w:rPr>
        <w:rFonts w:hint="default"/>
        <w:lang w:val="en-US" w:eastAsia="en-US" w:bidi="en-US"/>
      </w:rPr>
    </w:lvl>
    <w:lvl w:ilvl="4" w:tplc="D17AE16C">
      <w:numFmt w:val="bullet"/>
      <w:lvlText w:val="•"/>
      <w:lvlJc w:val="left"/>
      <w:pPr>
        <w:ind w:left="2323" w:hanging="240"/>
      </w:pPr>
      <w:rPr>
        <w:rFonts w:hint="default"/>
        <w:lang w:val="en-US" w:eastAsia="en-US" w:bidi="en-US"/>
      </w:rPr>
    </w:lvl>
    <w:lvl w:ilvl="5" w:tplc="7A349C18">
      <w:numFmt w:val="bullet"/>
      <w:lvlText w:val="•"/>
      <w:lvlJc w:val="left"/>
      <w:pPr>
        <w:ind w:left="2849" w:hanging="240"/>
      </w:pPr>
      <w:rPr>
        <w:rFonts w:hint="default"/>
        <w:lang w:val="en-US" w:eastAsia="en-US" w:bidi="en-US"/>
      </w:rPr>
    </w:lvl>
    <w:lvl w:ilvl="6" w:tplc="CD361CBC">
      <w:numFmt w:val="bullet"/>
      <w:lvlText w:val="•"/>
      <w:lvlJc w:val="left"/>
      <w:pPr>
        <w:ind w:left="3375" w:hanging="240"/>
      </w:pPr>
      <w:rPr>
        <w:rFonts w:hint="default"/>
        <w:lang w:val="en-US" w:eastAsia="en-US" w:bidi="en-US"/>
      </w:rPr>
    </w:lvl>
    <w:lvl w:ilvl="7" w:tplc="B1660EAC">
      <w:numFmt w:val="bullet"/>
      <w:lvlText w:val="•"/>
      <w:lvlJc w:val="left"/>
      <w:pPr>
        <w:ind w:left="3901" w:hanging="240"/>
      </w:pPr>
      <w:rPr>
        <w:rFonts w:hint="default"/>
        <w:lang w:val="en-US" w:eastAsia="en-US" w:bidi="en-US"/>
      </w:rPr>
    </w:lvl>
    <w:lvl w:ilvl="8" w:tplc="3B70997E">
      <w:numFmt w:val="bullet"/>
      <w:lvlText w:val="•"/>
      <w:lvlJc w:val="left"/>
      <w:pPr>
        <w:ind w:left="4427" w:hanging="240"/>
      </w:pPr>
      <w:rPr>
        <w:rFonts w:hint="default"/>
        <w:lang w:val="en-US" w:eastAsia="en-US" w:bidi="en-US"/>
      </w:rPr>
    </w:lvl>
  </w:abstractNum>
  <w:abstractNum w:abstractNumId="18" w15:restartNumberingAfterBreak="0">
    <w:nsid w:val="30502D95"/>
    <w:multiLevelType w:val="hybridMultilevel"/>
    <w:tmpl w:val="CC9AE384"/>
    <w:lvl w:ilvl="0" w:tplc="B95CA506">
      <w:start w:val="1"/>
      <w:numFmt w:val="decimal"/>
      <w:lvlText w:val="(%1)"/>
      <w:lvlJc w:val="left"/>
      <w:pPr>
        <w:ind w:left="508" w:hanging="288"/>
        <w:jc w:val="left"/>
      </w:pPr>
      <w:rPr>
        <w:rFonts w:ascii="Times New Roman" w:eastAsia="Times New Roman" w:hAnsi="Times New Roman" w:cs="Times New Roman" w:hint="default"/>
        <w:spacing w:val="-1"/>
        <w:w w:val="100"/>
        <w:sz w:val="16"/>
        <w:szCs w:val="16"/>
        <w:lang w:val="en-US" w:eastAsia="en-US" w:bidi="en-US"/>
      </w:rPr>
    </w:lvl>
    <w:lvl w:ilvl="1" w:tplc="4364B49E">
      <w:numFmt w:val="bullet"/>
      <w:lvlText w:val="•"/>
      <w:lvlJc w:val="left"/>
      <w:pPr>
        <w:ind w:left="998" w:hanging="288"/>
      </w:pPr>
      <w:rPr>
        <w:rFonts w:hint="default"/>
        <w:lang w:val="en-US" w:eastAsia="en-US" w:bidi="en-US"/>
      </w:rPr>
    </w:lvl>
    <w:lvl w:ilvl="2" w:tplc="BC50C6BC">
      <w:numFmt w:val="bullet"/>
      <w:lvlText w:val="•"/>
      <w:lvlJc w:val="left"/>
      <w:pPr>
        <w:ind w:left="1496" w:hanging="288"/>
      </w:pPr>
      <w:rPr>
        <w:rFonts w:hint="default"/>
        <w:lang w:val="en-US" w:eastAsia="en-US" w:bidi="en-US"/>
      </w:rPr>
    </w:lvl>
    <w:lvl w:ilvl="3" w:tplc="8D72EFA2">
      <w:numFmt w:val="bullet"/>
      <w:lvlText w:val="•"/>
      <w:lvlJc w:val="left"/>
      <w:pPr>
        <w:ind w:left="1994" w:hanging="288"/>
      </w:pPr>
      <w:rPr>
        <w:rFonts w:hint="default"/>
        <w:lang w:val="en-US" w:eastAsia="en-US" w:bidi="en-US"/>
      </w:rPr>
    </w:lvl>
    <w:lvl w:ilvl="4" w:tplc="E1C49C04">
      <w:numFmt w:val="bullet"/>
      <w:lvlText w:val="•"/>
      <w:lvlJc w:val="left"/>
      <w:pPr>
        <w:ind w:left="2492" w:hanging="288"/>
      </w:pPr>
      <w:rPr>
        <w:rFonts w:hint="default"/>
        <w:lang w:val="en-US" w:eastAsia="en-US" w:bidi="en-US"/>
      </w:rPr>
    </w:lvl>
    <w:lvl w:ilvl="5" w:tplc="E35A7774">
      <w:numFmt w:val="bullet"/>
      <w:lvlText w:val="•"/>
      <w:lvlJc w:val="left"/>
      <w:pPr>
        <w:ind w:left="2990" w:hanging="288"/>
      </w:pPr>
      <w:rPr>
        <w:rFonts w:hint="default"/>
        <w:lang w:val="en-US" w:eastAsia="en-US" w:bidi="en-US"/>
      </w:rPr>
    </w:lvl>
    <w:lvl w:ilvl="6" w:tplc="365E1970">
      <w:numFmt w:val="bullet"/>
      <w:lvlText w:val="•"/>
      <w:lvlJc w:val="left"/>
      <w:pPr>
        <w:ind w:left="3488" w:hanging="288"/>
      </w:pPr>
      <w:rPr>
        <w:rFonts w:hint="default"/>
        <w:lang w:val="en-US" w:eastAsia="en-US" w:bidi="en-US"/>
      </w:rPr>
    </w:lvl>
    <w:lvl w:ilvl="7" w:tplc="43905362">
      <w:numFmt w:val="bullet"/>
      <w:lvlText w:val="•"/>
      <w:lvlJc w:val="left"/>
      <w:pPr>
        <w:ind w:left="3986" w:hanging="288"/>
      </w:pPr>
      <w:rPr>
        <w:rFonts w:hint="default"/>
        <w:lang w:val="en-US" w:eastAsia="en-US" w:bidi="en-US"/>
      </w:rPr>
    </w:lvl>
    <w:lvl w:ilvl="8" w:tplc="6EB21778">
      <w:numFmt w:val="bullet"/>
      <w:lvlText w:val="•"/>
      <w:lvlJc w:val="left"/>
      <w:pPr>
        <w:ind w:left="4484" w:hanging="288"/>
      </w:pPr>
      <w:rPr>
        <w:rFonts w:hint="default"/>
        <w:lang w:val="en-US" w:eastAsia="en-US" w:bidi="en-US"/>
      </w:rPr>
    </w:lvl>
  </w:abstractNum>
  <w:abstractNum w:abstractNumId="19" w15:restartNumberingAfterBreak="0">
    <w:nsid w:val="318737C7"/>
    <w:multiLevelType w:val="hybridMultilevel"/>
    <w:tmpl w:val="29B211D2"/>
    <w:lvl w:ilvl="0" w:tplc="1952CF32">
      <w:start w:val="1"/>
      <w:numFmt w:val="lowerLetter"/>
      <w:lvlText w:val="(%1)"/>
      <w:lvlJc w:val="left"/>
      <w:pPr>
        <w:ind w:left="940" w:hanging="720"/>
        <w:jc w:val="left"/>
      </w:pPr>
      <w:rPr>
        <w:rFonts w:ascii="Arial" w:eastAsia="Arial" w:hAnsi="Arial" w:cs="Arial" w:hint="default"/>
        <w:spacing w:val="-4"/>
        <w:w w:val="100"/>
        <w:sz w:val="24"/>
        <w:szCs w:val="24"/>
        <w:lang w:val="en-US" w:eastAsia="en-US" w:bidi="en-US"/>
      </w:rPr>
    </w:lvl>
    <w:lvl w:ilvl="1" w:tplc="4432886E">
      <w:numFmt w:val="bullet"/>
      <w:lvlText w:val="•"/>
      <w:lvlJc w:val="left"/>
      <w:pPr>
        <w:ind w:left="1970" w:hanging="720"/>
      </w:pPr>
      <w:rPr>
        <w:rFonts w:hint="default"/>
        <w:lang w:val="en-US" w:eastAsia="en-US" w:bidi="en-US"/>
      </w:rPr>
    </w:lvl>
    <w:lvl w:ilvl="2" w:tplc="576E9E58">
      <w:numFmt w:val="bullet"/>
      <w:lvlText w:val="•"/>
      <w:lvlJc w:val="left"/>
      <w:pPr>
        <w:ind w:left="3000" w:hanging="720"/>
      </w:pPr>
      <w:rPr>
        <w:rFonts w:hint="default"/>
        <w:lang w:val="en-US" w:eastAsia="en-US" w:bidi="en-US"/>
      </w:rPr>
    </w:lvl>
    <w:lvl w:ilvl="3" w:tplc="3C8C1612">
      <w:numFmt w:val="bullet"/>
      <w:lvlText w:val="•"/>
      <w:lvlJc w:val="left"/>
      <w:pPr>
        <w:ind w:left="4030" w:hanging="720"/>
      </w:pPr>
      <w:rPr>
        <w:rFonts w:hint="default"/>
        <w:lang w:val="en-US" w:eastAsia="en-US" w:bidi="en-US"/>
      </w:rPr>
    </w:lvl>
    <w:lvl w:ilvl="4" w:tplc="34C4B354">
      <w:numFmt w:val="bullet"/>
      <w:lvlText w:val="•"/>
      <w:lvlJc w:val="left"/>
      <w:pPr>
        <w:ind w:left="5060" w:hanging="720"/>
      </w:pPr>
      <w:rPr>
        <w:rFonts w:hint="default"/>
        <w:lang w:val="en-US" w:eastAsia="en-US" w:bidi="en-US"/>
      </w:rPr>
    </w:lvl>
    <w:lvl w:ilvl="5" w:tplc="31EED5C2">
      <w:numFmt w:val="bullet"/>
      <w:lvlText w:val="•"/>
      <w:lvlJc w:val="left"/>
      <w:pPr>
        <w:ind w:left="6090" w:hanging="720"/>
      </w:pPr>
      <w:rPr>
        <w:rFonts w:hint="default"/>
        <w:lang w:val="en-US" w:eastAsia="en-US" w:bidi="en-US"/>
      </w:rPr>
    </w:lvl>
    <w:lvl w:ilvl="6" w:tplc="FF5AB0E2">
      <w:numFmt w:val="bullet"/>
      <w:lvlText w:val="•"/>
      <w:lvlJc w:val="left"/>
      <w:pPr>
        <w:ind w:left="7120" w:hanging="720"/>
      </w:pPr>
      <w:rPr>
        <w:rFonts w:hint="default"/>
        <w:lang w:val="en-US" w:eastAsia="en-US" w:bidi="en-US"/>
      </w:rPr>
    </w:lvl>
    <w:lvl w:ilvl="7" w:tplc="630ADAC8">
      <w:numFmt w:val="bullet"/>
      <w:lvlText w:val="•"/>
      <w:lvlJc w:val="left"/>
      <w:pPr>
        <w:ind w:left="8150" w:hanging="720"/>
      </w:pPr>
      <w:rPr>
        <w:rFonts w:hint="default"/>
        <w:lang w:val="en-US" w:eastAsia="en-US" w:bidi="en-US"/>
      </w:rPr>
    </w:lvl>
    <w:lvl w:ilvl="8" w:tplc="E4B0CA34">
      <w:numFmt w:val="bullet"/>
      <w:lvlText w:val="•"/>
      <w:lvlJc w:val="left"/>
      <w:pPr>
        <w:ind w:left="9180" w:hanging="720"/>
      </w:pPr>
      <w:rPr>
        <w:rFonts w:hint="default"/>
        <w:lang w:val="en-US" w:eastAsia="en-US" w:bidi="en-US"/>
      </w:rPr>
    </w:lvl>
  </w:abstractNum>
  <w:abstractNum w:abstractNumId="20" w15:restartNumberingAfterBreak="0">
    <w:nsid w:val="31D15086"/>
    <w:multiLevelType w:val="hybridMultilevel"/>
    <w:tmpl w:val="B3F0B12E"/>
    <w:lvl w:ilvl="0" w:tplc="A9709D5A">
      <w:start w:val="1"/>
      <w:numFmt w:val="decimal"/>
      <w:lvlText w:val="%1."/>
      <w:lvlJc w:val="left"/>
      <w:pPr>
        <w:ind w:left="1300" w:hanging="720"/>
        <w:jc w:val="left"/>
      </w:pPr>
      <w:rPr>
        <w:rFonts w:ascii="Calibri" w:eastAsia="Calibri" w:hAnsi="Calibri" w:cs="Calibri" w:hint="default"/>
        <w:spacing w:val="-3"/>
        <w:w w:val="100"/>
        <w:sz w:val="24"/>
        <w:szCs w:val="24"/>
        <w:lang w:val="en-US" w:eastAsia="en-US" w:bidi="en-US"/>
      </w:rPr>
    </w:lvl>
    <w:lvl w:ilvl="1" w:tplc="2B96A32E">
      <w:numFmt w:val="bullet"/>
      <w:lvlText w:val="•"/>
      <w:lvlJc w:val="left"/>
      <w:pPr>
        <w:ind w:left="2294" w:hanging="720"/>
      </w:pPr>
      <w:rPr>
        <w:rFonts w:hint="default"/>
        <w:lang w:val="en-US" w:eastAsia="en-US" w:bidi="en-US"/>
      </w:rPr>
    </w:lvl>
    <w:lvl w:ilvl="2" w:tplc="88B4D718">
      <w:numFmt w:val="bullet"/>
      <w:lvlText w:val="•"/>
      <w:lvlJc w:val="left"/>
      <w:pPr>
        <w:ind w:left="3288" w:hanging="720"/>
      </w:pPr>
      <w:rPr>
        <w:rFonts w:hint="default"/>
        <w:lang w:val="en-US" w:eastAsia="en-US" w:bidi="en-US"/>
      </w:rPr>
    </w:lvl>
    <w:lvl w:ilvl="3" w:tplc="508A2234">
      <w:numFmt w:val="bullet"/>
      <w:lvlText w:val="•"/>
      <w:lvlJc w:val="left"/>
      <w:pPr>
        <w:ind w:left="4282" w:hanging="720"/>
      </w:pPr>
      <w:rPr>
        <w:rFonts w:hint="default"/>
        <w:lang w:val="en-US" w:eastAsia="en-US" w:bidi="en-US"/>
      </w:rPr>
    </w:lvl>
    <w:lvl w:ilvl="4" w:tplc="A34C423C">
      <w:numFmt w:val="bullet"/>
      <w:lvlText w:val="•"/>
      <w:lvlJc w:val="left"/>
      <w:pPr>
        <w:ind w:left="5276" w:hanging="720"/>
      </w:pPr>
      <w:rPr>
        <w:rFonts w:hint="default"/>
        <w:lang w:val="en-US" w:eastAsia="en-US" w:bidi="en-US"/>
      </w:rPr>
    </w:lvl>
    <w:lvl w:ilvl="5" w:tplc="6EE8270A">
      <w:numFmt w:val="bullet"/>
      <w:lvlText w:val="•"/>
      <w:lvlJc w:val="left"/>
      <w:pPr>
        <w:ind w:left="6270" w:hanging="720"/>
      </w:pPr>
      <w:rPr>
        <w:rFonts w:hint="default"/>
        <w:lang w:val="en-US" w:eastAsia="en-US" w:bidi="en-US"/>
      </w:rPr>
    </w:lvl>
    <w:lvl w:ilvl="6" w:tplc="2D8CB5D0">
      <w:numFmt w:val="bullet"/>
      <w:lvlText w:val="•"/>
      <w:lvlJc w:val="left"/>
      <w:pPr>
        <w:ind w:left="7264" w:hanging="720"/>
      </w:pPr>
      <w:rPr>
        <w:rFonts w:hint="default"/>
        <w:lang w:val="en-US" w:eastAsia="en-US" w:bidi="en-US"/>
      </w:rPr>
    </w:lvl>
    <w:lvl w:ilvl="7" w:tplc="708E952A">
      <w:numFmt w:val="bullet"/>
      <w:lvlText w:val="•"/>
      <w:lvlJc w:val="left"/>
      <w:pPr>
        <w:ind w:left="8258" w:hanging="720"/>
      </w:pPr>
      <w:rPr>
        <w:rFonts w:hint="default"/>
        <w:lang w:val="en-US" w:eastAsia="en-US" w:bidi="en-US"/>
      </w:rPr>
    </w:lvl>
    <w:lvl w:ilvl="8" w:tplc="013CD784">
      <w:numFmt w:val="bullet"/>
      <w:lvlText w:val="•"/>
      <w:lvlJc w:val="left"/>
      <w:pPr>
        <w:ind w:left="9252" w:hanging="720"/>
      </w:pPr>
      <w:rPr>
        <w:rFonts w:hint="default"/>
        <w:lang w:val="en-US" w:eastAsia="en-US" w:bidi="en-US"/>
      </w:rPr>
    </w:lvl>
  </w:abstractNum>
  <w:abstractNum w:abstractNumId="21" w15:restartNumberingAfterBreak="0">
    <w:nsid w:val="320F1940"/>
    <w:multiLevelType w:val="hybridMultilevel"/>
    <w:tmpl w:val="E2CC4798"/>
    <w:lvl w:ilvl="0" w:tplc="F1060F62">
      <w:start w:val="2"/>
      <w:numFmt w:val="decimal"/>
      <w:lvlText w:val="%1."/>
      <w:lvlJc w:val="left"/>
      <w:pPr>
        <w:ind w:left="1299" w:hanging="721"/>
        <w:jc w:val="left"/>
      </w:pPr>
      <w:rPr>
        <w:rFonts w:hint="default"/>
        <w:spacing w:val="-1"/>
        <w:w w:val="100"/>
        <w:lang w:val="en-US" w:eastAsia="en-US" w:bidi="en-US"/>
      </w:rPr>
    </w:lvl>
    <w:lvl w:ilvl="1" w:tplc="9C3E6146">
      <w:numFmt w:val="bullet"/>
      <w:lvlText w:val="•"/>
      <w:lvlJc w:val="left"/>
      <w:pPr>
        <w:ind w:left="2294" w:hanging="721"/>
      </w:pPr>
      <w:rPr>
        <w:rFonts w:hint="default"/>
        <w:lang w:val="en-US" w:eastAsia="en-US" w:bidi="en-US"/>
      </w:rPr>
    </w:lvl>
    <w:lvl w:ilvl="2" w:tplc="26260666">
      <w:numFmt w:val="bullet"/>
      <w:lvlText w:val="•"/>
      <w:lvlJc w:val="left"/>
      <w:pPr>
        <w:ind w:left="3288" w:hanging="721"/>
      </w:pPr>
      <w:rPr>
        <w:rFonts w:hint="default"/>
        <w:lang w:val="en-US" w:eastAsia="en-US" w:bidi="en-US"/>
      </w:rPr>
    </w:lvl>
    <w:lvl w:ilvl="3" w:tplc="D70EE61E">
      <w:numFmt w:val="bullet"/>
      <w:lvlText w:val="•"/>
      <w:lvlJc w:val="left"/>
      <w:pPr>
        <w:ind w:left="4282" w:hanging="721"/>
      </w:pPr>
      <w:rPr>
        <w:rFonts w:hint="default"/>
        <w:lang w:val="en-US" w:eastAsia="en-US" w:bidi="en-US"/>
      </w:rPr>
    </w:lvl>
    <w:lvl w:ilvl="4" w:tplc="A7A63C28">
      <w:numFmt w:val="bullet"/>
      <w:lvlText w:val="•"/>
      <w:lvlJc w:val="left"/>
      <w:pPr>
        <w:ind w:left="5276" w:hanging="721"/>
      </w:pPr>
      <w:rPr>
        <w:rFonts w:hint="default"/>
        <w:lang w:val="en-US" w:eastAsia="en-US" w:bidi="en-US"/>
      </w:rPr>
    </w:lvl>
    <w:lvl w:ilvl="5" w:tplc="555629D4">
      <w:numFmt w:val="bullet"/>
      <w:lvlText w:val="•"/>
      <w:lvlJc w:val="left"/>
      <w:pPr>
        <w:ind w:left="6270" w:hanging="721"/>
      </w:pPr>
      <w:rPr>
        <w:rFonts w:hint="default"/>
        <w:lang w:val="en-US" w:eastAsia="en-US" w:bidi="en-US"/>
      </w:rPr>
    </w:lvl>
    <w:lvl w:ilvl="6" w:tplc="142ADFA0">
      <w:numFmt w:val="bullet"/>
      <w:lvlText w:val="•"/>
      <w:lvlJc w:val="left"/>
      <w:pPr>
        <w:ind w:left="7264" w:hanging="721"/>
      </w:pPr>
      <w:rPr>
        <w:rFonts w:hint="default"/>
        <w:lang w:val="en-US" w:eastAsia="en-US" w:bidi="en-US"/>
      </w:rPr>
    </w:lvl>
    <w:lvl w:ilvl="7" w:tplc="AB5ED3E0">
      <w:numFmt w:val="bullet"/>
      <w:lvlText w:val="•"/>
      <w:lvlJc w:val="left"/>
      <w:pPr>
        <w:ind w:left="8258" w:hanging="721"/>
      </w:pPr>
      <w:rPr>
        <w:rFonts w:hint="default"/>
        <w:lang w:val="en-US" w:eastAsia="en-US" w:bidi="en-US"/>
      </w:rPr>
    </w:lvl>
    <w:lvl w:ilvl="8" w:tplc="F6E40CC8">
      <w:numFmt w:val="bullet"/>
      <w:lvlText w:val="•"/>
      <w:lvlJc w:val="left"/>
      <w:pPr>
        <w:ind w:left="9252" w:hanging="721"/>
      </w:pPr>
      <w:rPr>
        <w:rFonts w:hint="default"/>
        <w:lang w:val="en-US" w:eastAsia="en-US" w:bidi="en-US"/>
      </w:rPr>
    </w:lvl>
  </w:abstractNum>
  <w:abstractNum w:abstractNumId="22" w15:restartNumberingAfterBreak="0">
    <w:nsid w:val="34B842A4"/>
    <w:multiLevelType w:val="hybridMultilevel"/>
    <w:tmpl w:val="A81CD6F4"/>
    <w:lvl w:ilvl="0" w:tplc="CAC8FC98">
      <w:start w:val="1"/>
      <w:numFmt w:val="lowerLetter"/>
      <w:lvlText w:val="(%1)"/>
      <w:lvlJc w:val="left"/>
      <w:pPr>
        <w:ind w:left="2380" w:hanging="720"/>
        <w:jc w:val="left"/>
      </w:pPr>
      <w:rPr>
        <w:rFonts w:ascii="Arial" w:eastAsia="Arial" w:hAnsi="Arial" w:cs="Arial" w:hint="default"/>
        <w:spacing w:val="-31"/>
        <w:w w:val="100"/>
        <w:sz w:val="24"/>
        <w:szCs w:val="24"/>
        <w:lang w:val="en-US" w:eastAsia="en-US" w:bidi="en-US"/>
      </w:rPr>
    </w:lvl>
    <w:lvl w:ilvl="1" w:tplc="1A429A94">
      <w:numFmt w:val="bullet"/>
      <w:lvlText w:val="•"/>
      <w:lvlJc w:val="left"/>
      <w:pPr>
        <w:ind w:left="3266" w:hanging="720"/>
      </w:pPr>
      <w:rPr>
        <w:rFonts w:hint="default"/>
        <w:lang w:val="en-US" w:eastAsia="en-US" w:bidi="en-US"/>
      </w:rPr>
    </w:lvl>
    <w:lvl w:ilvl="2" w:tplc="A25055B8">
      <w:numFmt w:val="bullet"/>
      <w:lvlText w:val="•"/>
      <w:lvlJc w:val="left"/>
      <w:pPr>
        <w:ind w:left="4152" w:hanging="720"/>
      </w:pPr>
      <w:rPr>
        <w:rFonts w:hint="default"/>
        <w:lang w:val="en-US" w:eastAsia="en-US" w:bidi="en-US"/>
      </w:rPr>
    </w:lvl>
    <w:lvl w:ilvl="3" w:tplc="0930CB5C">
      <w:numFmt w:val="bullet"/>
      <w:lvlText w:val="•"/>
      <w:lvlJc w:val="left"/>
      <w:pPr>
        <w:ind w:left="5038" w:hanging="720"/>
      </w:pPr>
      <w:rPr>
        <w:rFonts w:hint="default"/>
        <w:lang w:val="en-US" w:eastAsia="en-US" w:bidi="en-US"/>
      </w:rPr>
    </w:lvl>
    <w:lvl w:ilvl="4" w:tplc="197ABAF2">
      <w:numFmt w:val="bullet"/>
      <w:lvlText w:val="•"/>
      <w:lvlJc w:val="left"/>
      <w:pPr>
        <w:ind w:left="5924" w:hanging="720"/>
      </w:pPr>
      <w:rPr>
        <w:rFonts w:hint="default"/>
        <w:lang w:val="en-US" w:eastAsia="en-US" w:bidi="en-US"/>
      </w:rPr>
    </w:lvl>
    <w:lvl w:ilvl="5" w:tplc="709A5CFE">
      <w:numFmt w:val="bullet"/>
      <w:lvlText w:val="•"/>
      <w:lvlJc w:val="left"/>
      <w:pPr>
        <w:ind w:left="6810" w:hanging="720"/>
      </w:pPr>
      <w:rPr>
        <w:rFonts w:hint="default"/>
        <w:lang w:val="en-US" w:eastAsia="en-US" w:bidi="en-US"/>
      </w:rPr>
    </w:lvl>
    <w:lvl w:ilvl="6" w:tplc="DE46C484">
      <w:numFmt w:val="bullet"/>
      <w:lvlText w:val="•"/>
      <w:lvlJc w:val="left"/>
      <w:pPr>
        <w:ind w:left="7696" w:hanging="720"/>
      </w:pPr>
      <w:rPr>
        <w:rFonts w:hint="default"/>
        <w:lang w:val="en-US" w:eastAsia="en-US" w:bidi="en-US"/>
      </w:rPr>
    </w:lvl>
    <w:lvl w:ilvl="7" w:tplc="7BF62F74">
      <w:numFmt w:val="bullet"/>
      <w:lvlText w:val="•"/>
      <w:lvlJc w:val="left"/>
      <w:pPr>
        <w:ind w:left="8582" w:hanging="720"/>
      </w:pPr>
      <w:rPr>
        <w:rFonts w:hint="default"/>
        <w:lang w:val="en-US" w:eastAsia="en-US" w:bidi="en-US"/>
      </w:rPr>
    </w:lvl>
    <w:lvl w:ilvl="8" w:tplc="F79A8280">
      <w:numFmt w:val="bullet"/>
      <w:lvlText w:val="•"/>
      <w:lvlJc w:val="left"/>
      <w:pPr>
        <w:ind w:left="9468" w:hanging="720"/>
      </w:pPr>
      <w:rPr>
        <w:rFonts w:hint="default"/>
        <w:lang w:val="en-US" w:eastAsia="en-US" w:bidi="en-US"/>
      </w:rPr>
    </w:lvl>
  </w:abstractNum>
  <w:abstractNum w:abstractNumId="23" w15:restartNumberingAfterBreak="0">
    <w:nsid w:val="36FC1CF0"/>
    <w:multiLevelType w:val="hybridMultilevel"/>
    <w:tmpl w:val="C0E6EECA"/>
    <w:lvl w:ilvl="0" w:tplc="7334F57E">
      <w:start w:val="1"/>
      <w:numFmt w:val="lowerLetter"/>
      <w:lvlText w:val="(%1)"/>
      <w:lvlJc w:val="left"/>
      <w:pPr>
        <w:ind w:left="2380" w:hanging="720"/>
        <w:jc w:val="left"/>
      </w:pPr>
      <w:rPr>
        <w:rFonts w:ascii="Arial" w:eastAsia="Arial" w:hAnsi="Arial" w:cs="Arial" w:hint="default"/>
        <w:spacing w:val="-3"/>
        <w:w w:val="100"/>
        <w:sz w:val="24"/>
        <w:szCs w:val="24"/>
        <w:lang w:val="en-US" w:eastAsia="en-US" w:bidi="en-US"/>
      </w:rPr>
    </w:lvl>
    <w:lvl w:ilvl="1" w:tplc="721E64B2">
      <w:numFmt w:val="bullet"/>
      <w:lvlText w:val="•"/>
      <w:lvlJc w:val="left"/>
      <w:pPr>
        <w:ind w:left="3266" w:hanging="720"/>
      </w:pPr>
      <w:rPr>
        <w:rFonts w:hint="default"/>
        <w:lang w:val="en-US" w:eastAsia="en-US" w:bidi="en-US"/>
      </w:rPr>
    </w:lvl>
    <w:lvl w:ilvl="2" w:tplc="8D2672A2">
      <w:numFmt w:val="bullet"/>
      <w:lvlText w:val="•"/>
      <w:lvlJc w:val="left"/>
      <w:pPr>
        <w:ind w:left="4152" w:hanging="720"/>
      </w:pPr>
      <w:rPr>
        <w:rFonts w:hint="default"/>
        <w:lang w:val="en-US" w:eastAsia="en-US" w:bidi="en-US"/>
      </w:rPr>
    </w:lvl>
    <w:lvl w:ilvl="3" w:tplc="38F8FBC2">
      <w:numFmt w:val="bullet"/>
      <w:lvlText w:val="•"/>
      <w:lvlJc w:val="left"/>
      <w:pPr>
        <w:ind w:left="5038" w:hanging="720"/>
      </w:pPr>
      <w:rPr>
        <w:rFonts w:hint="default"/>
        <w:lang w:val="en-US" w:eastAsia="en-US" w:bidi="en-US"/>
      </w:rPr>
    </w:lvl>
    <w:lvl w:ilvl="4" w:tplc="0EA4F73C">
      <w:numFmt w:val="bullet"/>
      <w:lvlText w:val="•"/>
      <w:lvlJc w:val="left"/>
      <w:pPr>
        <w:ind w:left="5924" w:hanging="720"/>
      </w:pPr>
      <w:rPr>
        <w:rFonts w:hint="default"/>
        <w:lang w:val="en-US" w:eastAsia="en-US" w:bidi="en-US"/>
      </w:rPr>
    </w:lvl>
    <w:lvl w:ilvl="5" w:tplc="5778EA32">
      <w:numFmt w:val="bullet"/>
      <w:lvlText w:val="•"/>
      <w:lvlJc w:val="left"/>
      <w:pPr>
        <w:ind w:left="6810" w:hanging="720"/>
      </w:pPr>
      <w:rPr>
        <w:rFonts w:hint="default"/>
        <w:lang w:val="en-US" w:eastAsia="en-US" w:bidi="en-US"/>
      </w:rPr>
    </w:lvl>
    <w:lvl w:ilvl="6" w:tplc="0CC2E29E">
      <w:numFmt w:val="bullet"/>
      <w:lvlText w:val="•"/>
      <w:lvlJc w:val="left"/>
      <w:pPr>
        <w:ind w:left="7696" w:hanging="720"/>
      </w:pPr>
      <w:rPr>
        <w:rFonts w:hint="default"/>
        <w:lang w:val="en-US" w:eastAsia="en-US" w:bidi="en-US"/>
      </w:rPr>
    </w:lvl>
    <w:lvl w:ilvl="7" w:tplc="8B50156C">
      <w:numFmt w:val="bullet"/>
      <w:lvlText w:val="•"/>
      <w:lvlJc w:val="left"/>
      <w:pPr>
        <w:ind w:left="8582" w:hanging="720"/>
      </w:pPr>
      <w:rPr>
        <w:rFonts w:hint="default"/>
        <w:lang w:val="en-US" w:eastAsia="en-US" w:bidi="en-US"/>
      </w:rPr>
    </w:lvl>
    <w:lvl w:ilvl="8" w:tplc="3EFE1E4A">
      <w:numFmt w:val="bullet"/>
      <w:lvlText w:val="•"/>
      <w:lvlJc w:val="left"/>
      <w:pPr>
        <w:ind w:left="9468" w:hanging="720"/>
      </w:pPr>
      <w:rPr>
        <w:rFonts w:hint="default"/>
        <w:lang w:val="en-US" w:eastAsia="en-US" w:bidi="en-US"/>
      </w:rPr>
    </w:lvl>
  </w:abstractNum>
  <w:abstractNum w:abstractNumId="24" w15:restartNumberingAfterBreak="0">
    <w:nsid w:val="3EF875F1"/>
    <w:multiLevelType w:val="hybridMultilevel"/>
    <w:tmpl w:val="DBC81E14"/>
    <w:lvl w:ilvl="0" w:tplc="60481B12">
      <w:start w:val="1"/>
      <w:numFmt w:val="lowerLetter"/>
      <w:lvlText w:val="(%1)"/>
      <w:lvlJc w:val="left"/>
      <w:pPr>
        <w:ind w:left="2380" w:hanging="720"/>
        <w:jc w:val="left"/>
      </w:pPr>
      <w:rPr>
        <w:rFonts w:ascii="Arial" w:eastAsia="Arial" w:hAnsi="Arial" w:cs="Arial" w:hint="default"/>
        <w:spacing w:val="-25"/>
        <w:w w:val="100"/>
        <w:sz w:val="24"/>
        <w:szCs w:val="24"/>
        <w:lang w:val="en-US" w:eastAsia="en-US" w:bidi="en-US"/>
      </w:rPr>
    </w:lvl>
    <w:lvl w:ilvl="1" w:tplc="CD8299CE">
      <w:numFmt w:val="bullet"/>
      <w:lvlText w:val="•"/>
      <w:lvlJc w:val="left"/>
      <w:pPr>
        <w:ind w:left="3266" w:hanging="720"/>
      </w:pPr>
      <w:rPr>
        <w:rFonts w:hint="default"/>
        <w:lang w:val="en-US" w:eastAsia="en-US" w:bidi="en-US"/>
      </w:rPr>
    </w:lvl>
    <w:lvl w:ilvl="2" w:tplc="E6DC26AC">
      <w:numFmt w:val="bullet"/>
      <w:lvlText w:val="•"/>
      <w:lvlJc w:val="left"/>
      <w:pPr>
        <w:ind w:left="4152" w:hanging="720"/>
      </w:pPr>
      <w:rPr>
        <w:rFonts w:hint="default"/>
        <w:lang w:val="en-US" w:eastAsia="en-US" w:bidi="en-US"/>
      </w:rPr>
    </w:lvl>
    <w:lvl w:ilvl="3" w:tplc="E9701582">
      <w:numFmt w:val="bullet"/>
      <w:lvlText w:val="•"/>
      <w:lvlJc w:val="left"/>
      <w:pPr>
        <w:ind w:left="5038" w:hanging="720"/>
      </w:pPr>
      <w:rPr>
        <w:rFonts w:hint="default"/>
        <w:lang w:val="en-US" w:eastAsia="en-US" w:bidi="en-US"/>
      </w:rPr>
    </w:lvl>
    <w:lvl w:ilvl="4" w:tplc="59F0A710">
      <w:numFmt w:val="bullet"/>
      <w:lvlText w:val="•"/>
      <w:lvlJc w:val="left"/>
      <w:pPr>
        <w:ind w:left="5924" w:hanging="720"/>
      </w:pPr>
      <w:rPr>
        <w:rFonts w:hint="default"/>
        <w:lang w:val="en-US" w:eastAsia="en-US" w:bidi="en-US"/>
      </w:rPr>
    </w:lvl>
    <w:lvl w:ilvl="5" w:tplc="A05EDCAC">
      <w:numFmt w:val="bullet"/>
      <w:lvlText w:val="•"/>
      <w:lvlJc w:val="left"/>
      <w:pPr>
        <w:ind w:left="6810" w:hanging="720"/>
      </w:pPr>
      <w:rPr>
        <w:rFonts w:hint="default"/>
        <w:lang w:val="en-US" w:eastAsia="en-US" w:bidi="en-US"/>
      </w:rPr>
    </w:lvl>
    <w:lvl w:ilvl="6" w:tplc="6A0A5E54">
      <w:numFmt w:val="bullet"/>
      <w:lvlText w:val="•"/>
      <w:lvlJc w:val="left"/>
      <w:pPr>
        <w:ind w:left="7696" w:hanging="720"/>
      </w:pPr>
      <w:rPr>
        <w:rFonts w:hint="default"/>
        <w:lang w:val="en-US" w:eastAsia="en-US" w:bidi="en-US"/>
      </w:rPr>
    </w:lvl>
    <w:lvl w:ilvl="7" w:tplc="3F8677E0">
      <w:numFmt w:val="bullet"/>
      <w:lvlText w:val="•"/>
      <w:lvlJc w:val="left"/>
      <w:pPr>
        <w:ind w:left="8582" w:hanging="720"/>
      </w:pPr>
      <w:rPr>
        <w:rFonts w:hint="default"/>
        <w:lang w:val="en-US" w:eastAsia="en-US" w:bidi="en-US"/>
      </w:rPr>
    </w:lvl>
    <w:lvl w:ilvl="8" w:tplc="6BD0992A">
      <w:numFmt w:val="bullet"/>
      <w:lvlText w:val="•"/>
      <w:lvlJc w:val="left"/>
      <w:pPr>
        <w:ind w:left="9468" w:hanging="720"/>
      </w:pPr>
      <w:rPr>
        <w:rFonts w:hint="default"/>
        <w:lang w:val="en-US" w:eastAsia="en-US" w:bidi="en-US"/>
      </w:rPr>
    </w:lvl>
  </w:abstractNum>
  <w:abstractNum w:abstractNumId="25" w15:restartNumberingAfterBreak="0">
    <w:nsid w:val="443B5807"/>
    <w:multiLevelType w:val="hybridMultilevel"/>
    <w:tmpl w:val="B27CBF9A"/>
    <w:lvl w:ilvl="0" w:tplc="FF7016B4">
      <w:start w:val="6"/>
      <w:numFmt w:val="lowerLetter"/>
      <w:lvlText w:val="(%1)"/>
      <w:lvlJc w:val="left"/>
      <w:pPr>
        <w:ind w:left="219" w:hanging="325"/>
        <w:jc w:val="left"/>
      </w:pPr>
      <w:rPr>
        <w:rFonts w:ascii="Times New Roman" w:eastAsia="Times New Roman" w:hAnsi="Times New Roman" w:cs="Times New Roman" w:hint="default"/>
        <w:spacing w:val="-1"/>
        <w:w w:val="100"/>
        <w:sz w:val="16"/>
        <w:szCs w:val="16"/>
        <w:lang w:val="en-US" w:eastAsia="en-US" w:bidi="en-US"/>
      </w:rPr>
    </w:lvl>
    <w:lvl w:ilvl="1" w:tplc="67E2CE30">
      <w:numFmt w:val="bullet"/>
      <w:lvlText w:val="•"/>
      <w:lvlJc w:val="left"/>
      <w:pPr>
        <w:ind w:left="745" w:hanging="325"/>
      </w:pPr>
      <w:rPr>
        <w:rFonts w:hint="default"/>
        <w:lang w:val="en-US" w:eastAsia="en-US" w:bidi="en-US"/>
      </w:rPr>
    </w:lvl>
    <w:lvl w:ilvl="2" w:tplc="B0600318">
      <w:numFmt w:val="bullet"/>
      <w:lvlText w:val="•"/>
      <w:lvlJc w:val="left"/>
      <w:pPr>
        <w:ind w:left="1271" w:hanging="325"/>
      </w:pPr>
      <w:rPr>
        <w:rFonts w:hint="default"/>
        <w:lang w:val="en-US" w:eastAsia="en-US" w:bidi="en-US"/>
      </w:rPr>
    </w:lvl>
    <w:lvl w:ilvl="3" w:tplc="2F8214AE">
      <w:numFmt w:val="bullet"/>
      <w:lvlText w:val="•"/>
      <w:lvlJc w:val="left"/>
      <w:pPr>
        <w:ind w:left="1797" w:hanging="325"/>
      </w:pPr>
      <w:rPr>
        <w:rFonts w:hint="default"/>
        <w:lang w:val="en-US" w:eastAsia="en-US" w:bidi="en-US"/>
      </w:rPr>
    </w:lvl>
    <w:lvl w:ilvl="4" w:tplc="B12C5D62">
      <w:numFmt w:val="bullet"/>
      <w:lvlText w:val="•"/>
      <w:lvlJc w:val="left"/>
      <w:pPr>
        <w:ind w:left="2323" w:hanging="325"/>
      </w:pPr>
      <w:rPr>
        <w:rFonts w:hint="default"/>
        <w:lang w:val="en-US" w:eastAsia="en-US" w:bidi="en-US"/>
      </w:rPr>
    </w:lvl>
    <w:lvl w:ilvl="5" w:tplc="044653F2">
      <w:numFmt w:val="bullet"/>
      <w:lvlText w:val="•"/>
      <w:lvlJc w:val="left"/>
      <w:pPr>
        <w:ind w:left="2849" w:hanging="325"/>
      </w:pPr>
      <w:rPr>
        <w:rFonts w:hint="default"/>
        <w:lang w:val="en-US" w:eastAsia="en-US" w:bidi="en-US"/>
      </w:rPr>
    </w:lvl>
    <w:lvl w:ilvl="6" w:tplc="E6FA8812">
      <w:numFmt w:val="bullet"/>
      <w:lvlText w:val="•"/>
      <w:lvlJc w:val="left"/>
      <w:pPr>
        <w:ind w:left="3375" w:hanging="325"/>
      </w:pPr>
      <w:rPr>
        <w:rFonts w:hint="default"/>
        <w:lang w:val="en-US" w:eastAsia="en-US" w:bidi="en-US"/>
      </w:rPr>
    </w:lvl>
    <w:lvl w:ilvl="7" w:tplc="7B26E9A2">
      <w:numFmt w:val="bullet"/>
      <w:lvlText w:val="•"/>
      <w:lvlJc w:val="left"/>
      <w:pPr>
        <w:ind w:left="3901" w:hanging="325"/>
      </w:pPr>
      <w:rPr>
        <w:rFonts w:hint="default"/>
        <w:lang w:val="en-US" w:eastAsia="en-US" w:bidi="en-US"/>
      </w:rPr>
    </w:lvl>
    <w:lvl w:ilvl="8" w:tplc="77349C52">
      <w:numFmt w:val="bullet"/>
      <w:lvlText w:val="•"/>
      <w:lvlJc w:val="left"/>
      <w:pPr>
        <w:ind w:left="4427" w:hanging="325"/>
      </w:pPr>
      <w:rPr>
        <w:rFonts w:hint="default"/>
        <w:lang w:val="en-US" w:eastAsia="en-US" w:bidi="en-US"/>
      </w:rPr>
    </w:lvl>
  </w:abstractNum>
  <w:abstractNum w:abstractNumId="26" w15:restartNumberingAfterBreak="0">
    <w:nsid w:val="44605715"/>
    <w:multiLevelType w:val="hybridMultilevel"/>
    <w:tmpl w:val="F7503B64"/>
    <w:lvl w:ilvl="0" w:tplc="EE5CF58A">
      <w:start w:val="1"/>
      <w:numFmt w:val="lowerLetter"/>
      <w:lvlText w:val="(%1)"/>
      <w:lvlJc w:val="left"/>
      <w:pPr>
        <w:ind w:left="512" w:hanging="293"/>
        <w:jc w:val="left"/>
      </w:pPr>
      <w:rPr>
        <w:rFonts w:ascii="Times New Roman" w:eastAsia="Times New Roman" w:hAnsi="Times New Roman" w:cs="Times New Roman" w:hint="default"/>
        <w:spacing w:val="-18"/>
        <w:w w:val="100"/>
        <w:sz w:val="18"/>
        <w:szCs w:val="18"/>
        <w:lang w:val="en-US" w:eastAsia="en-US" w:bidi="en-US"/>
      </w:rPr>
    </w:lvl>
    <w:lvl w:ilvl="1" w:tplc="60867BB8">
      <w:numFmt w:val="bullet"/>
      <w:lvlText w:val="•"/>
      <w:lvlJc w:val="left"/>
      <w:pPr>
        <w:ind w:left="998" w:hanging="293"/>
      </w:pPr>
      <w:rPr>
        <w:rFonts w:hint="default"/>
        <w:lang w:val="en-US" w:eastAsia="en-US" w:bidi="en-US"/>
      </w:rPr>
    </w:lvl>
    <w:lvl w:ilvl="2" w:tplc="E04C42E4">
      <w:numFmt w:val="bullet"/>
      <w:lvlText w:val="•"/>
      <w:lvlJc w:val="left"/>
      <w:pPr>
        <w:ind w:left="1477" w:hanging="293"/>
      </w:pPr>
      <w:rPr>
        <w:rFonts w:hint="default"/>
        <w:lang w:val="en-US" w:eastAsia="en-US" w:bidi="en-US"/>
      </w:rPr>
    </w:lvl>
    <w:lvl w:ilvl="3" w:tplc="7F266324">
      <w:numFmt w:val="bullet"/>
      <w:lvlText w:val="•"/>
      <w:lvlJc w:val="left"/>
      <w:pPr>
        <w:ind w:left="1956" w:hanging="293"/>
      </w:pPr>
      <w:rPr>
        <w:rFonts w:hint="default"/>
        <w:lang w:val="en-US" w:eastAsia="en-US" w:bidi="en-US"/>
      </w:rPr>
    </w:lvl>
    <w:lvl w:ilvl="4" w:tplc="EB72FE06">
      <w:numFmt w:val="bullet"/>
      <w:lvlText w:val="•"/>
      <w:lvlJc w:val="left"/>
      <w:pPr>
        <w:ind w:left="2434" w:hanging="293"/>
      </w:pPr>
      <w:rPr>
        <w:rFonts w:hint="default"/>
        <w:lang w:val="en-US" w:eastAsia="en-US" w:bidi="en-US"/>
      </w:rPr>
    </w:lvl>
    <w:lvl w:ilvl="5" w:tplc="D640FBC8">
      <w:numFmt w:val="bullet"/>
      <w:lvlText w:val="•"/>
      <w:lvlJc w:val="left"/>
      <w:pPr>
        <w:ind w:left="2913" w:hanging="293"/>
      </w:pPr>
      <w:rPr>
        <w:rFonts w:hint="default"/>
        <w:lang w:val="en-US" w:eastAsia="en-US" w:bidi="en-US"/>
      </w:rPr>
    </w:lvl>
    <w:lvl w:ilvl="6" w:tplc="F03CD874">
      <w:numFmt w:val="bullet"/>
      <w:lvlText w:val="•"/>
      <w:lvlJc w:val="left"/>
      <w:pPr>
        <w:ind w:left="3392" w:hanging="293"/>
      </w:pPr>
      <w:rPr>
        <w:rFonts w:hint="default"/>
        <w:lang w:val="en-US" w:eastAsia="en-US" w:bidi="en-US"/>
      </w:rPr>
    </w:lvl>
    <w:lvl w:ilvl="7" w:tplc="9AB48AEA">
      <w:numFmt w:val="bullet"/>
      <w:lvlText w:val="•"/>
      <w:lvlJc w:val="left"/>
      <w:pPr>
        <w:ind w:left="3870" w:hanging="293"/>
      </w:pPr>
      <w:rPr>
        <w:rFonts w:hint="default"/>
        <w:lang w:val="en-US" w:eastAsia="en-US" w:bidi="en-US"/>
      </w:rPr>
    </w:lvl>
    <w:lvl w:ilvl="8" w:tplc="B030C578">
      <w:numFmt w:val="bullet"/>
      <w:lvlText w:val="•"/>
      <w:lvlJc w:val="left"/>
      <w:pPr>
        <w:ind w:left="4349" w:hanging="293"/>
      </w:pPr>
      <w:rPr>
        <w:rFonts w:hint="default"/>
        <w:lang w:val="en-US" w:eastAsia="en-US" w:bidi="en-US"/>
      </w:rPr>
    </w:lvl>
  </w:abstractNum>
  <w:abstractNum w:abstractNumId="27" w15:restartNumberingAfterBreak="0">
    <w:nsid w:val="465B5462"/>
    <w:multiLevelType w:val="hybridMultilevel"/>
    <w:tmpl w:val="D2520F96"/>
    <w:lvl w:ilvl="0" w:tplc="4EFEFEBE">
      <w:start w:val="1"/>
      <w:numFmt w:val="lowerLetter"/>
      <w:lvlText w:val="(%1)"/>
      <w:lvlJc w:val="left"/>
      <w:pPr>
        <w:ind w:left="221" w:hanging="301"/>
        <w:jc w:val="left"/>
      </w:pPr>
      <w:rPr>
        <w:rFonts w:ascii="Times New Roman" w:eastAsia="Times New Roman" w:hAnsi="Times New Roman" w:cs="Times New Roman" w:hint="default"/>
        <w:spacing w:val="-22"/>
        <w:w w:val="100"/>
        <w:sz w:val="18"/>
        <w:szCs w:val="18"/>
        <w:lang w:val="en-US" w:eastAsia="en-US" w:bidi="en-US"/>
      </w:rPr>
    </w:lvl>
    <w:lvl w:ilvl="1" w:tplc="5E4C1ED4">
      <w:start w:val="1"/>
      <w:numFmt w:val="decimal"/>
      <w:lvlText w:val="(%2)"/>
      <w:lvlJc w:val="left"/>
      <w:pPr>
        <w:ind w:left="800" w:hanging="279"/>
        <w:jc w:val="right"/>
      </w:pPr>
      <w:rPr>
        <w:rFonts w:ascii="Times New Roman" w:eastAsia="Times New Roman" w:hAnsi="Times New Roman" w:cs="Times New Roman" w:hint="default"/>
        <w:w w:val="100"/>
        <w:sz w:val="18"/>
        <w:szCs w:val="18"/>
        <w:lang w:val="en-US" w:eastAsia="en-US" w:bidi="en-US"/>
      </w:rPr>
    </w:lvl>
    <w:lvl w:ilvl="2" w:tplc="1AA22E52">
      <w:numFmt w:val="bullet"/>
      <w:lvlText w:val="•"/>
      <w:lvlJc w:val="left"/>
      <w:pPr>
        <w:ind w:left="1300" w:hanging="279"/>
      </w:pPr>
      <w:rPr>
        <w:rFonts w:hint="default"/>
        <w:lang w:val="en-US" w:eastAsia="en-US" w:bidi="en-US"/>
      </w:rPr>
    </w:lvl>
    <w:lvl w:ilvl="3" w:tplc="5EECD7E4">
      <w:numFmt w:val="bullet"/>
      <w:lvlText w:val="•"/>
      <w:lvlJc w:val="left"/>
      <w:pPr>
        <w:ind w:left="1801" w:hanging="279"/>
      </w:pPr>
      <w:rPr>
        <w:rFonts w:hint="default"/>
        <w:lang w:val="en-US" w:eastAsia="en-US" w:bidi="en-US"/>
      </w:rPr>
    </w:lvl>
    <w:lvl w:ilvl="4" w:tplc="BFC4530C">
      <w:numFmt w:val="bullet"/>
      <w:lvlText w:val="•"/>
      <w:lvlJc w:val="left"/>
      <w:pPr>
        <w:ind w:left="2302" w:hanging="279"/>
      </w:pPr>
      <w:rPr>
        <w:rFonts w:hint="default"/>
        <w:lang w:val="en-US" w:eastAsia="en-US" w:bidi="en-US"/>
      </w:rPr>
    </w:lvl>
    <w:lvl w:ilvl="5" w:tplc="4698B9B6">
      <w:numFmt w:val="bullet"/>
      <w:lvlText w:val="•"/>
      <w:lvlJc w:val="left"/>
      <w:pPr>
        <w:ind w:left="2803" w:hanging="279"/>
      </w:pPr>
      <w:rPr>
        <w:rFonts w:hint="default"/>
        <w:lang w:val="en-US" w:eastAsia="en-US" w:bidi="en-US"/>
      </w:rPr>
    </w:lvl>
    <w:lvl w:ilvl="6" w:tplc="E9D29C76">
      <w:numFmt w:val="bullet"/>
      <w:lvlText w:val="•"/>
      <w:lvlJc w:val="left"/>
      <w:pPr>
        <w:ind w:left="3304" w:hanging="279"/>
      </w:pPr>
      <w:rPr>
        <w:rFonts w:hint="default"/>
        <w:lang w:val="en-US" w:eastAsia="en-US" w:bidi="en-US"/>
      </w:rPr>
    </w:lvl>
    <w:lvl w:ilvl="7" w:tplc="DE4A70C2">
      <w:numFmt w:val="bullet"/>
      <w:lvlText w:val="•"/>
      <w:lvlJc w:val="left"/>
      <w:pPr>
        <w:ind w:left="3805" w:hanging="279"/>
      </w:pPr>
      <w:rPr>
        <w:rFonts w:hint="default"/>
        <w:lang w:val="en-US" w:eastAsia="en-US" w:bidi="en-US"/>
      </w:rPr>
    </w:lvl>
    <w:lvl w:ilvl="8" w:tplc="4D901248">
      <w:numFmt w:val="bullet"/>
      <w:lvlText w:val="•"/>
      <w:lvlJc w:val="left"/>
      <w:pPr>
        <w:ind w:left="4306" w:hanging="279"/>
      </w:pPr>
      <w:rPr>
        <w:rFonts w:hint="default"/>
        <w:lang w:val="en-US" w:eastAsia="en-US" w:bidi="en-US"/>
      </w:rPr>
    </w:lvl>
  </w:abstractNum>
  <w:abstractNum w:abstractNumId="28" w15:restartNumberingAfterBreak="0">
    <w:nsid w:val="46600E28"/>
    <w:multiLevelType w:val="hybridMultilevel"/>
    <w:tmpl w:val="AC16700C"/>
    <w:lvl w:ilvl="0" w:tplc="010EE3F6">
      <w:start w:val="1"/>
      <w:numFmt w:val="decimal"/>
      <w:lvlText w:val="(%1)"/>
      <w:lvlJc w:val="left"/>
      <w:pPr>
        <w:ind w:left="599" w:hanging="380"/>
        <w:jc w:val="left"/>
      </w:pPr>
      <w:rPr>
        <w:rFonts w:ascii="Times New Roman" w:eastAsia="Times New Roman" w:hAnsi="Times New Roman" w:cs="Times New Roman" w:hint="default"/>
        <w:spacing w:val="-1"/>
        <w:w w:val="100"/>
        <w:sz w:val="16"/>
        <w:szCs w:val="16"/>
        <w:lang w:val="en-US" w:eastAsia="en-US" w:bidi="en-US"/>
      </w:rPr>
    </w:lvl>
    <w:lvl w:ilvl="1" w:tplc="0E704F5E">
      <w:numFmt w:val="bullet"/>
      <w:lvlText w:val="•"/>
      <w:lvlJc w:val="left"/>
      <w:pPr>
        <w:ind w:left="1070" w:hanging="380"/>
      </w:pPr>
      <w:rPr>
        <w:rFonts w:hint="default"/>
        <w:lang w:val="en-US" w:eastAsia="en-US" w:bidi="en-US"/>
      </w:rPr>
    </w:lvl>
    <w:lvl w:ilvl="2" w:tplc="21F2B5E0">
      <w:numFmt w:val="bullet"/>
      <w:lvlText w:val="•"/>
      <w:lvlJc w:val="left"/>
      <w:pPr>
        <w:ind w:left="1540" w:hanging="380"/>
      </w:pPr>
      <w:rPr>
        <w:rFonts w:hint="default"/>
        <w:lang w:val="en-US" w:eastAsia="en-US" w:bidi="en-US"/>
      </w:rPr>
    </w:lvl>
    <w:lvl w:ilvl="3" w:tplc="E2E29F08">
      <w:numFmt w:val="bullet"/>
      <w:lvlText w:val="•"/>
      <w:lvlJc w:val="left"/>
      <w:pPr>
        <w:ind w:left="2011" w:hanging="380"/>
      </w:pPr>
      <w:rPr>
        <w:rFonts w:hint="default"/>
        <w:lang w:val="en-US" w:eastAsia="en-US" w:bidi="en-US"/>
      </w:rPr>
    </w:lvl>
    <w:lvl w:ilvl="4" w:tplc="6428B0F4">
      <w:numFmt w:val="bullet"/>
      <w:lvlText w:val="•"/>
      <w:lvlJc w:val="left"/>
      <w:pPr>
        <w:ind w:left="2481" w:hanging="380"/>
      </w:pPr>
      <w:rPr>
        <w:rFonts w:hint="default"/>
        <w:lang w:val="en-US" w:eastAsia="en-US" w:bidi="en-US"/>
      </w:rPr>
    </w:lvl>
    <w:lvl w:ilvl="5" w:tplc="28162320">
      <w:numFmt w:val="bullet"/>
      <w:lvlText w:val="•"/>
      <w:lvlJc w:val="left"/>
      <w:pPr>
        <w:ind w:left="2952" w:hanging="380"/>
      </w:pPr>
      <w:rPr>
        <w:rFonts w:hint="default"/>
        <w:lang w:val="en-US" w:eastAsia="en-US" w:bidi="en-US"/>
      </w:rPr>
    </w:lvl>
    <w:lvl w:ilvl="6" w:tplc="E3A84812">
      <w:numFmt w:val="bullet"/>
      <w:lvlText w:val="•"/>
      <w:lvlJc w:val="left"/>
      <w:pPr>
        <w:ind w:left="3422" w:hanging="380"/>
      </w:pPr>
      <w:rPr>
        <w:rFonts w:hint="default"/>
        <w:lang w:val="en-US" w:eastAsia="en-US" w:bidi="en-US"/>
      </w:rPr>
    </w:lvl>
    <w:lvl w:ilvl="7" w:tplc="4DAADB74">
      <w:numFmt w:val="bullet"/>
      <w:lvlText w:val="•"/>
      <w:lvlJc w:val="left"/>
      <w:pPr>
        <w:ind w:left="3892" w:hanging="380"/>
      </w:pPr>
      <w:rPr>
        <w:rFonts w:hint="default"/>
        <w:lang w:val="en-US" w:eastAsia="en-US" w:bidi="en-US"/>
      </w:rPr>
    </w:lvl>
    <w:lvl w:ilvl="8" w:tplc="853CD792">
      <w:numFmt w:val="bullet"/>
      <w:lvlText w:val="•"/>
      <w:lvlJc w:val="left"/>
      <w:pPr>
        <w:ind w:left="4363" w:hanging="380"/>
      </w:pPr>
      <w:rPr>
        <w:rFonts w:hint="default"/>
        <w:lang w:val="en-US" w:eastAsia="en-US" w:bidi="en-US"/>
      </w:rPr>
    </w:lvl>
  </w:abstractNum>
  <w:abstractNum w:abstractNumId="29" w15:restartNumberingAfterBreak="0">
    <w:nsid w:val="49BC6323"/>
    <w:multiLevelType w:val="hybridMultilevel"/>
    <w:tmpl w:val="1CA42688"/>
    <w:lvl w:ilvl="0" w:tplc="7160DB74">
      <w:start w:val="1"/>
      <w:numFmt w:val="lowerLetter"/>
      <w:lvlText w:val="(%1)"/>
      <w:lvlJc w:val="left"/>
      <w:pPr>
        <w:ind w:left="220" w:hanging="288"/>
        <w:jc w:val="left"/>
      </w:pPr>
      <w:rPr>
        <w:rFonts w:ascii="Times New Roman" w:eastAsia="Times New Roman" w:hAnsi="Times New Roman" w:cs="Times New Roman" w:hint="default"/>
        <w:spacing w:val="-4"/>
        <w:w w:val="100"/>
        <w:sz w:val="18"/>
        <w:szCs w:val="18"/>
        <w:lang w:val="en-US" w:eastAsia="en-US" w:bidi="en-US"/>
      </w:rPr>
    </w:lvl>
    <w:lvl w:ilvl="1" w:tplc="86FA9616">
      <w:numFmt w:val="bullet"/>
      <w:lvlText w:val="•"/>
      <w:lvlJc w:val="left"/>
      <w:pPr>
        <w:ind w:left="728" w:hanging="288"/>
      </w:pPr>
      <w:rPr>
        <w:rFonts w:hint="default"/>
        <w:lang w:val="en-US" w:eastAsia="en-US" w:bidi="en-US"/>
      </w:rPr>
    </w:lvl>
    <w:lvl w:ilvl="2" w:tplc="649C2EFC">
      <w:numFmt w:val="bullet"/>
      <w:lvlText w:val="•"/>
      <w:lvlJc w:val="left"/>
      <w:pPr>
        <w:ind w:left="1237" w:hanging="288"/>
      </w:pPr>
      <w:rPr>
        <w:rFonts w:hint="default"/>
        <w:lang w:val="en-US" w:eastAsia="en-US" w:bidi="en-US"/>
      </w:rPr>
    </w:lvl>
    <w:lvl w:ilvl="3" w:tplc="D9A8983C">
      <w:numFmt w:val="bullet"/>
      <w:lvlText w:val="•"/>
      <w:lvlJc w:val="left"/>
      <w:pPr>
        <w:ind w:left="1746" w:hanging="288"/>
      </w:pPr>
      <w:rPr>
        <w:rFonts w:hint="default"/>
        <w:lang w:val="en-US" w:eastAsia="en-US" w:bidi="en-US"/>
      </w:rPr>
    </w:lvl>
    <w:lvl w:ilvl="4" w:tplc="9DB23A5C">
      <w:numFmt w:val="bullet"/>
      <w:lvlText w:val="•"/>
      <w:lvlJc w:val="left"/>
      <w:pPr>
        <w:ind w:left="2255" w:hanging="288"/>
      </w:pPr>
      <w:rPr>
        <w:rFonts w:hint="default"/>
        <w:lang w:val="en-US" w:eastAsia="en-US" w:bidi="en-US"/>
      </w:rPr>
    </w:lvl>
    <w:lvl w:ilvl="5" w:tplc="52C832D4">
      <w:numFmt w:val="bullet"/>
      <w:lvlText w:val="•"/>
      <w:lvlJc w:val="left"/>
      <w:pPr>
        <w:ind w:left="2763" w:hanging="288"/>
      </w:pPr>
      <w:rPr>
        <w:rFonts w:hint="default"/>
        <w:lang w:val="en-US" w:eastAsia="en-US" w:bidi="en-US"/>
      </w:rPr>
    </w:lvl>
    <w:lvl w:ilvl="6" w:tplc="3D7C2372">
      <w:numFmt w:val="bullet"/>
      <w:lvlText w:val="•"/>
      <w:lvlJc w:val="left"/>
      <w:pPr>
        <w:ind w:left="3272" w:hanging="288"/>
      </w:pPr>
      <w:rPr>
        <w:rFonts w:hint="default"/>
        <w:lang w:val="en-US" w:eastAsia="en-US" w:bidi="en-US"/>
      </w:rPr>
    </w:lvl>
    <w:lvl w:ilvl="7" w:tplc="0F84AC1A">
      <w:numFmt w:val="bullet"/>
      <w:lvlText w:val="•"/>
      <w:lvlJc w:val="left"/>
      <w:pPr>
        <w:ind w:left="3781" w:hanging="288"/>
      </w:pPr>
      <w:rPr>
        <w:rFonts w:hint="default"/>
        <w:lang w:val="en-US" w:eastAsia="en-US" w:bidi="en-US"/>
      </w:rPr>
    </w:lvl>
    <w:lvl w:ilvl="8" w:tplc="E2987572">
      <w:numFmt w:val="bullet"/>
      <w:lvlText w:val="•"/>
      <w:lvlJc w:val="left"/>
      <w:pPr>
        <w:ind w:left="4290" w:hanging="288"/>
      </w:pPr>
      <w:rPr>
        <w:rFonts w:hint="default"/>
        <w:lang w:val="en-US" w:eastAsia="en-US" w:bidi="en-US"/>
      </w:rPr>
    </w:lvl>
  </w:abstractNum>
  <w:abstractNum w:abstractNumId="30" w15:restartNumberingAfterBreak="0">
    <w:nsid w:val="501739C5"/>
    <w:multiLevelType w:val="hybridMultilevel"/>
    <w:tmpl w:val="D666A204"/>
    <w:lvl w:ilvl="0" w:tplc="1A50C024">
      <w:start w:val="1"/>
      <w:numFmt w:val="lowerLetter"/>
      <w:lvlText w:val="(%1)"/>
      <w:lvlJc w:val="left"/>
      <w:pPr>
        <w:ind w:left="512" w:hanging="293"/>
        <w:jc w:val="left"/>
      </w:pPr>
      <w:rPr>
        <w:rFonts w:ascii="Times New Roman" w:eastAsia="Times New Roman" w:hAnsi="Times New Roman" w:cs="Times New Roman" w:hint="default"/>
        <w:spacing w:val="-21"/>
        <w:w w:val="100"/>
        <w:sz w:val="18"/>
        <w:szCs w:val="18"/>
        <w:lang w:val="en-US" w:eastAsia="en-US" w:bidi="en-US"/>
      </w:rPr>
    </w:lvl>
    <w:lvl w:ilvl="1" w:tplc="DEC8415A">
      <w:start w:val="1"/>
      <w:numFmt w:val="lowerRoman"/>
      <w:lvlText w:val="(%2)"/>
      <w:lvlJc w:val="left"/>
      <w:pPr>
        <w:ind w:left="760" w:hanging="269"/>
        <w:jc w:val="left"/>
      </w:pPr>
      <w:rPr>
        <w:rFonts w:ascii="Times New Roman" w:eastAsia="Times New Roman" w:hAnsi="Times New Roman" w:cs="Times New Roman" w:hint="default"/>
        <w:spacing w:val="-8"/>
        <w:w w:val="100"/>
        <w:sz w:val="18"/>
        <w:szCs w:val="18"/>
        <w:lang w:val="en-US" w:eastAsia="en-US" w:bidi="en-US"/>
      </w:rPr>
    </w:lvl>
    <w:lvl w:ilvl="2" w:tplc="785E1D0A">
      <w:numFmt w:val="bullet"/>
      <w:lvlText w:val="•"/>
      <w:lvlJc w:val="left"/>
      <w:pPr>
        <w:ind w:left="1264" w:hanging="269"/>
      </w:pPr>
      <w:rPr>
        <w:rFonts w:hint="default"/>
        <w:lang w:val="en-US" w:eastAsia="en-US" w:bidi="en-US"/>
      </w:rPr>
    </w:lvl>
    <w:lvl w:ilvl="3" w:tplc="77A0C722">
      <w:numFmt w:val="bullet"/>
      <w:lvlText w:val="•"/>
      <w:lvlJc w:val="left"/>
      <w:pPr>
        <w:ind w:left="1769" w:hanging="269"/>
      </w:pPr>
      <w:rPr>
        <w:rFonts w:hint="default"/>
        <w:lang w:val="en-US" w:eastAsia="en-US" w:bidi="en-US"/>
      </w:rPr>
    </w:lvl>
    <w:lvl w:ilvl="4" w:tplc="EDA42E40">
      <w:numFmt w:val="bullet"/>
      <w:lvlText w:val="•"/>
      <w:lvlJc w:val="left"/>
      <w:pPr>
        <w:ind w:left="2274" w:hanging="269"/>
      </w:pPr>
      <w:rPr>
        <w:rFonts w:hint="default"/>
        <w:lang w:val="en-US" w:eastAsia="en-US" w:bidi="en-US"/>
      </w:rPr>
    </w:lvl>
    <w:lvl w:ilvl="5" w:tplc="B066EF72">
      <w:numFmt w:val="bullet"/>
      <w:lvlText w:val="•"/>
      <w:lvlJc w:val="left"/>
      <w:pPr>
        <w:ind w:left="2779" w:hanging="269"/>
      </w:pPr>
      <w:rPr>
        <w:rFonts w:hint="default"/>
        <w:lang w:val="en-US" w:eastAsia="en-US" w:bidi="en-US"/>
      </w:rPr>
    </w:lvl>
    <w:lvl w:ilvl="6" w:tplc="75CEF262">
      <w:numFmt w:val="bullet"/>
      <w:lvlText w:val="•"/>
      <w:lvlJc w:val="left"/>
      <w:pPr>
        <w:ind w:left="3284" w:hanging="269"/>
      </w:pPr>
      <w:rPr>
        <w:rFonts w:hint="default"/>
        <w:lang w:val="en-US" w:eastAsia="en-US" w:bidi="en-US"/>
      </w:rPr>
    </w:lvl>
    <w:lvl w:ilvl="7" w:tplc="2EAA8E10">
      <w:numFmt w:val="bullet"/>
      <w:lvlText w:val="•"/>
      <w:lvlJc w:val="left"/>
      <w:pPr>
        <w:ind w:left="3789" w:hanging="269"/>
      </w:pPr>
      <w:rPr>
        <w:rFonts w:hint="default"/>
        <w:lang w:val="en-US" w:eastAsia="en-US" w:bidi="en-US"/>
      </w:rPr>
    </w:lvl>
    <w:lvl w:ilvl="8" w:tplc="60BC95D6">
      <w:numFmt w:val="bullet"/>
      <w:lvlText w:val="•"/>
      <w:lvlJc w:val="left"/>
      <w:pPr>
        <w:ind w:left="4294" w:hanging="269"/>
      </w:pPr>
      <w:rPr>
        <w:rFonts w:hint="default"/>
        <w:lang w:val="en-US" w:eastAsia="en-US" w:bidi="en-US"/>
      </w:rPr>
    </w:lvl>
  </w:abstractNum>
  <w:abstractNum w:abstractNumId="31" w15:restartNumberingAfterBreak="0">
    <w:nsid w:val="54AA46CE"/>
    <w:multiLevelType w:val="hybridMultilevel"/>
    <w:tmpl w:val="26C241A2"/>
    <w:lvl w:ilvl="0" w:tplc="432EBC9E">
      <w:start w:val="1"/>
      <w:numFmt w:val="decimal"/>
      <w:lvlText w:val="(%1)"/>
      <w:lvlJc w:val="left"/>
      <w:pPr>
        <w:ind w:left="507" w:hanging="288"/>
        <w:jc w:val="left"/>
      </w:pPr>
      <w:rPr>
        <w:rFonts w:ascii="Times New Roman" w:eastAsia="Times New Roman" w:hAnsi="Times New Roman" w:cs="Times New Roman" w:hint="default"/>
        <w:spacing w:val="-1"/>
        <w:w w:val="100"/>
        <w:sz w:val="16"/>
        <w:szCs w:val="16"/>
        <w:lang w:val="en-US" w:eastAsia="en-US" w:bidi="en-US"/>
      </w:rPr>
    </w:lvl>
    <w:lvl w:ilvl="1" w:tplc="B40A77CC">
      <w:start w:val="1"/>
      <w:numFmt w:val="lowerRoman"/>
      <w:lvlText w:val="(%2)"/>
      <w:lvlJc w:val="left"/>
      <w:pPr>
        <w:ind w:left="877" w:hanging="279"/>
        <w:jc w:val="left"/>
      </w:pPr>
      <w:rPr>
        <w:rFonts w:ascii="Times New Roman" w:eastAsia="Times New Roman" w:hAnsi="Times New Roman" w:cs="Times New Roman" w:hint="default"/>
        <w:spacing w:val="-1"/>
        <w:w w:val="100"/>
        <w:sz w:val="16"/>
        <w:szCs w:val="16"/>
        <w:lang w:val="en-US" w:eastAsia="en-US" w:bidi="en-US"/>
      </w:rPr>
    </w:lvl>
    <w:lvl w:ilvl="2" w:tplc="321CAB24">
      <w:start w:val="1"/>
      <w:numFmt w:val="upperLetter"/>
      <w:lvlText w:val="(%3)"/>
      <w:lvlJc w:val="left"/>
      <w:pPr>
        <w:ind w:left="1136" w:hanging="260"/>
        <w:jc w:val="left"/>
      </w:pPr>
      <w:rPr>
        <w:rFonts w:ascii="Times New Roman" w:eastAsia="Times New Roman" w:hAnsi="Times New Roman" w:cs="Times New Roman" w:hint="default"/>
        <w:spacing w:val="-1"/>
        <w:w w:val="100"/>
        <w:sz w:val="16"/>
        <w:szCs w:val="16"/>
        <w:lang w:val="en-US" w:eastAsia="en-US" w:bidi="en-US"/>
      </w:rPr>
    </w:lvl>
    <w:lvl w:ilvl="3" w:tplc="1C4297A8">
      <w:numFmt w:val="bullet"/>
      <w:lvlText w:val="•"/>
      <w:lvlJc w:val="left"/>
      <w:pPr>
        <w:ind w:left="1140" w:hanging="260"/>
      </w:pPr>
      <w:rPr>
        <w:rFonts w:hint="default"/>
        <w:lang w:val="en-US" w:eastAsia="en-US" w:bidi="en-US"/>
      </w:rPr>
    </w:lvl>
    <w:lvl w:ilvl="4" w:tplc="783E4F48">
      <w:numFmt w:val="bullet"/>
      <w:lvlText w:val="•"/>
      <w:lvlJc w:val="left"/>
      <w:pPr>
        <w:ind w:left="1734" w:hanging="260"/>
      </w:pPr>
      <w:rPr>
        <w:rFonts w:hint="default"/>
        <w:lang w:val="en-US" w:eastAsia="en-US" w:bidi="en-US"/>
      </w:rPr>
    </w:lvl>
    <w:lvl w:ilvl="5" w:tplc="17625782">
      <w:numFmt w:val="bullet"/>
      <w:lvlText w:val="•"/>
      <w:lvlJc w:val="left"/>
      <w:pPr>
        <w:ind w:left="2329" w:hanging="260"/>
      </w:pPr>
      <w:rPr>
        <w:rFonts w:hint="default"/>
        <w:lang w:val="en-US" w:eastAsia="en-US" w:bidi="en-US"/>
      </w:rPr>
    </w:lvl>
    <w:lvl w:ilvl="6" w:tplc="68A0221C">
      <w:numFmt w:val="bullet"/>
      <w:lvlText w:val="•"/>
      <w:lvlJc w:val="left"/>
      <w:pPr>
        <w:ind w:left="2924" w:hanging="260"/>
      </w:pPr>
      <w:rPr>
        <w:rFonts w:hint="default"/>
        <w:lang w:val="en-US" w:eastAsia="en-US" w:bidi="en-US"/>
      </w:rPr>
    </w:lvl>
    <w:lvl w:ilvl="7" w:tplc="E7E841DA">
      <w:numFmt w:val="bullet"/>
      <w:lvlText w:val="•"/>
      <w:lvlJc w:val="left"/>
      <w:pPr>
        <w:ind w:left="3519" w:hanging="260"/>
      </w:pPr>
      <w:rPr>
        <w:rFonts w:hint="default"/>
        <w:lang w:val="en-US" w:eastAsia="en-US" w:bidi="en-US"/>
      </w:rPr>
    </w:lvl>
    <w:lvl w:ilvl="8" w:tplc="A796AC6C">
      <w:numFmt w:val="bullet"/>
      <w:lvlText w:val="•"/>
      <w:lvlJc w:val="left"/>
      <w:pPr>
        <w:ind w:left="4114" w:hanging="260"/>
      </w:pPr>
      <w:rPr>
        <w:rFonts w:hint="default"/>
        <w:lang w:val="en-US" w:eastAsia="en-US" w:bidi="en-US"/>
      </w:rPr>
    </w:lvl>
  </w:abstractNum>
  <w:abstractNum w:abstractNumId="32" w15:restartNumberingAfterBreak="0">
    <w:nsid w:val="5593257E"/>
    <w:multiLevelType w:val="hybridMultilevel"/>
    <w:tmpl w:val="3482E528"/>
    <w:lvl w:ilvl="0" w:tplc="E9AE3510">
      <w:start w:val="1"/>
      <w:numFmt w:val="decimal"/>
      <w:lvlText w:val="%1."/>
      <w:lvlJc w:val="left"/>
      <w:pPr>
        <w:ind w:left="940" w:hanging="360"/>
        <w:jc w:val="left"/>
      </w:pPr>
      <w:rPr>
        <w:rFonts w:ascii="Calibri" w:eastAsia="Calibri" w:hAnsi="Calibri" w:cs="Calibri" w:hint="default"/>
        <w:spacing w:val="-3"/>
        <w:w w:val="100"/>
        <w:sz w:val="24"/>
        <w:szCs w:val="24"/>
        <w:lang w:val="en-US" w:eastAsia="en-US" w:bidi="en-US"/>
      </w:rPr>
    </w:lvl>
    <w:lvl w:ilvl="1" w:tplc="F99A26EE">
      <w:start w:val="1"/>
      <w:numFmt w:val="lowerLetter"/>
      <w:lvlText w:val="%2."/>
      <w:lvlJc w:val="left"/>
      <w:pPr>
        <w:ind w:left="1660" w:hanging="360"/>
        <w:jc w:val="left"/>
      </w:pPr>
      <w:rPr>
        <w:rFonts w:ascii="Calibri" w:eastAsia="Calibri" w:hAnsi="Calibri" w:cs="Calibri" w:hint="default"/>
        <w:spacing w:val="-4"/>
        <w:w w:val="100"/>
        <w:sz w:val="24"/>
        <w:szCs w:val="24"/>
        <w:lang w:val="en-US" w:eastAsia="en-US" w:bidi="en-US"/>
      </w:rPr>
    </w:lvl>
    <w:lvl w:ilvl="2" w:tplc="F538155C">
      <w:numFmt w:val="bullet"/>
      <w:lvlText w:val=""/>
      <w:lvlJc w:val="left"/>
      <w:pPr>
        <w:ind w:left="2020" w:hanging="360"/>
      </w:pPr>
      <w:rPr>
        <w:rFonts w:ascii="Symbol" w:eastAsia="Symbol" w:hAnsi="Symbol" w:cs="Symbol" w:hint="default"/>
        <w:w w:val="100"/>
        <w:sz w:val="24"/>
        <w:szCs w:val="24"/>
        <w:lang w:val="en-US" w:eastAsia="en-US" w:bidi="en-US"/>
      </w:rPr>
    </w:lvl>
    <w:lvl w:ilvl="3" w:tplc="EAD46948">
      <w:numFmt w:val="bullet"/>
      <w:lvlText w:val="•"/>
      <w:lvlJc w:val="left"/>
      <w:pPr>
        <w:ind w:left="3172" w:hanging="360"/>
      </w:pPr>
      <w:rPr>
        <w:rFonts w:hint="default"/>
        <w:lang w:val="en-US" w:eastAsia="en-US" w:bidi="en-US"/>
      </w:rPr>
    </w:lvl>
    <w:lvl w:ilvl="4" w:tplc="5DE22E7A">
      <w:numFmt w:val="bullet"/>
      <w:lvlText w:val="•"/>
      <w:lvlJc w:val="left"/>
      <w:pPr>
        <w:ind w:left="4325" w:hanging="360"/>
      </w:pPr>
      <w:rPr>
        <w:rFonts w:hint="default"/>
        <w:lang w:val="en-US" w:eastAsia="en-US" w:bidi="en-US"/>
      </w:rPr>
    </w:lvl>
    <w:lvl w:ilvl="5" w:tplc="6F860792">
      <w:numFmt w:val="bullet"/>
      <w:lvlText w:val="•"/>
      <w:lvlJc w:val="left"/>
      <w:pPr>
        <w:ind w:left="5477" w:hanging="360"/>
      </w:pPr>
      <w:rPr>
        <w:rFonts w:hint="default"/>
        <w:lang w:val="en-US" w:eastAsia="en-US" w:bidi="en-US"/>
      </w:rPr>
    </w:lvl>
    <w:lvl w:ilvl="6" w:tplc="E1B0E164">
      <w:numFmt w:val="bullet"/>
      <w:lvlText w:val="•"/>
      <w:lvlJc w:val="left"/>
      <w:pPr>
        <w:ind w:left="6630" w:hanging="360"/>
      </w:pPr>
      <w:rPr>
        <w:rFonts w:hint="default"/>
        <w:lang w:val="en-US" w:eastAsia="en-US" w:bidi="en-US"/>
      </w:rPr>
    </w:lvl>
    <w:lvl w:ilvl="7" w:tplc="6F22C830">
      <w:numFmt w:val="bullet"/>
      <w:lvlText w:val="•"/>
      <w:lvlJc w:val="left"/>
      <w:pPr>
        <w:ind w:left="7782" w:hanging="360"/>
      </w:pPr>
      <w:rPr>
        <w:rFonts w:hint="default"/>
        <w:lang w:val="en-US" w:eastAsia="en-US" w:bidi="en-US"/>
      </w:rPr>
    </w:lvl>
    <w:lvl w:ilvl="8" w:tplc="8BFE04EE">
      <w:numFmt w:val="bullet"/>
      <w:lvlText w:val="•"/>
      <w:lvlJc w:val="left"/>
      <w:pPr>
        <w:ind w:left="8935" w:hanging="360"/>
      </w:pPr>
      <w:rPr>
        <w:rFonts w:hint="default"/>
        <w:lang w:val="en-US" w:eastAsia="en-US" w:bidi="en-US"/>
      </w:rPr>
    </w:lvl>
  </w:abstractNum>
  <w:abstractNum w:abstractNumId="33" w15:restartNumberingAfterBreak="0">
    <w:nsid w:val="56D57EAD"/>
    <w:multiLevelType w:val="hybridMultilevel"/>
    <w:tmpl w:val="11487C2E"/>
    <w:lvl w:ilvl="0" w:tplc="65BA222E">
      <w:start w:val="1"/>
      <w:numFmt w:val="lowerLetter"/>
      <w:lvlText w:val="(%1)"/>
      <w:lvlJc w:val="left"/>
      <w:pPr>
        <w:ind w:left="220" w:hanging="308"/>
        <w:jc w:val="left"/>
      </w:pPr>
      <w:rPr>
        <w:rFonts w:ascii="Times New Roman" w:eastAsia="Times New Roman" w:hAnsi="Times New Roman" w:cs="Times New Roman" w:hint="default"/>
        <w:spacing w:val="-4"/>
        <w:w w:val="100"/>
        <w:sz w:val="18"/>
        <w:szCs w:val="18"/>
        <w:lang w:val="en-US" w:eastAsia="en-US" w:bidi="en-US"/>
      </w:rPr>
    </w:lvl>
    <w:lvl w:ilvl="1" w:tplc="AD80B102">
      <w:start w:val="1"/>
      <w:numFmt w:val="decimal"/>
      <w:lvlText w:val="(%2)"/>
      <w:lvlJc w:val="left"/>
      <w:pPr>
        <w:ind w:left="799" w:hanging="279"/>
        <w:jc w:val="left"/>
      </w:pPr>
      <w:rPr>
        <w:rFonts w:ascii="Times New Roman" w:eastAsia="Times New Roman" w:hAnsi="Times New Roman" w:cs="Times New Roman" w:hint="default"/>
        <w:w w:val="100"/>
        <w:sz w:val="18"/>
        <w:szCs w:val="18"/>
        <w:lang w:val="en-US" w:eastAsia="en-US" w:bidi="en-US"/>
      </w:rPr>
    </w:lvl>
    <w:lvl w:ilvl="2" w:tplc="483EF56E">
      <w:numFmt w:val="bullet"/>
      <w:lvlText w:val="•"/>
      <w:lvlJc w:val="left"/>
      <w:pPr>
        <w:ind w:left="1300" w:hanging="279"/>
      </w:pPr>
      <w:rPr>
        <w:rFonts w:hint="default"/>
        <w:lang w:val="en-US" w:eastAsia="en-US" w:bidi="en-US"/>
      </w:rPr>
    </w:lvl>
    <w:lvl w:ilvl="3" w:tplc="1284AB00">
      <w:numFmt w:val="bullet"/>
      <w:lvlText w:val="•"/>
      <w:lvlJc w:val="left"/>
      <w:pPr>
        <w:ind w:left="1801" w:hanging="279"/>
      </w:pPr>
      <w:rPr>
        <w:rFonts w:hint="default"/>
        <w:lang w:val="en-US" w:eastAsia="en-US" w:bidi="en-US"/>
      </w:rPr>
    </w:lvl>
    <w:lvl w:ilvl="4" w:tplc="C778FC44">
      <w:numFmt w:val="bullet"/>
      <w:lvlText w:val="•"/>
      <w:lvlJc w:val="left"/>
      <w:pPr>
        <w:ind w:left="2302" w:hanging="279"/>
      </w:pPr>
      <w:rPr>
        <w:rFonts w:hint="default"/>
        <w:lang w:val="en-US" w:eastAsia="en-US" w:bidi="en-US"/>
      </w:rPr>
    </w:lvl>
    <w:lvl w:ilvl="5" w:tplc="679C4B3E">
      <w:numFmt w:val="bullet"/>
      <w:lvlText w:val="•"/>
      <w:lvlJc w:val="left"/>
      <w:pPr>
        <w:ind w:left="2803" w:hanging="279"/>
      </w:pPr>
      <w:rPr>
        <w:rFonts w:hint="default"/>
        <w:lang w:val="en-US" w:eastAsia="en-US" w:bidi="en-US"/>
      </w:rPr>
    </w:lvl>
    <w:lvl w:ilvl="6" w:tplc="0ABE5DA2">
      <w:numFmt w:val="bullet"/>
      <w:lvlText w:val="•"/>
      <w:lvlJc w:val="left"/>
      <w:pPr>
        <w:ind w:left="3304" w:hanging="279"/>
      </w:pPr>
      <w:rPr>
        <w:rFonts w:hint="default"/>
        <w:lang w:val="en-US" w:eastAsia="en-US" w:bidi="en-US"/>
      </w:rPr>
    </w:lvl>
    <w:lvl w:ilvl="7" w:tplc="938CD53C">
      <w:numFmt w:val="bullet"/>
      <w:lvlText w:val="•"/>
      <w:lvlJc w:val="left"/>
      <w:pPr>
        <w:ind w:left="3805" w:hanging="279"/>
      </w:pPr>
      <w:rPr>
        <w:rFonts w:hint="default"/>
        <w:lang w:val="en-US" w:eastAsia="en-US" w:bidi="en-US"/>
      </w:rPr>
    </w:lvl>
    <w:lvl w:ilvl="8" w:tplc="09CEA6C8">
      <w:numFmt w:val="bullet"/>
      <w:lvlText w:val="•"/>
      <w:lvlJc w:val="left"/>
      <w:pPr>
        <w:ind w:left="4306" w:hanging="279"/>
      </w:pPr>
      <w:rPr>
        <w:rFonts w:hint="default"/>
        <w:lang w:val="en-US" w:eastAsia="en-US" w:bidi="en-US"/>
      </w:rPr>
    </w:lvl>
  </w:abstractNum>
  <w:abstractNum w:abstractNumId="34" w15:restartNumberingAfterBreak="0">
    <w:nsid w:val="59A97F2E"/>
    <w:multiLevelType w:val="hybridMultilevel"/>
    <w:tmpl w:val="D646DFB4"/>
    <w:lvl w:ilvl="0" w:tplc="A70054A6">
      <w:start w:val="2"/>
      <w:numFmt w:val="lowerRoman"/>
      <w:lvlText w:val="(%1)"/>
      <w:lvlJc w:val="left"/>
      <w:pPr>
        <w:ind w:left="798" w:hanging="305"/>
        <w:jc w:val="left"/>
      </w:pPr>
      <w:rPr>
        <w:rFonts w:ascii="Times New Roman" w:eastAsia="Times New Roman" w:hAnsi="Times New Roman" w:cs="Times New Roman" w:hint="default"/>
        <w:spacing w:val="-21"/>
        <w:w w:val="100"/>
        <w:sz w:val="18"/>
        <w:szCs w:val="18"/>
        <w:lang w:val="en-US" w:eastAsia="en-US" w:bidi="en-US"/>
      </w:rPr>
    </w:lvl>
    <w:lvl w:ilvl="1" w:tplc="F9F6FAF6">
      <w:numFmt w:val="bullet"/>
      <w:lvlText w:val="•"/>
      <w:lvlJc w:val="left"/>
      <w:pPr>
        <w:ind w:left="1268" w:hanging="305"/>
      </w:pPr>
      <w:rPr>
        <w:rFonts w:hint="default"/>
        <w:lang w:val="en-US" w:eastAsia="en-US" w:bidi="en-US"/>
      </w:rPr>
    </w:lvl>
    <w:lvl w:ilvl="2" w:tplc="5994F574">
      <w:numFmt w:val="bullet"/>
      <w:lvlText w:val="•"/>
      <w:lvlJc w:val="left"/>
      <w:pPr>
        <w:ind w:left="1736" w:hanging="305"/>
      </w:pPr>
      <w:rPr>
        <w:rFonts w:hint="default"/>
        <w:lang w:val="en-US" w:eastAsia="en-US" w:bidi="en-US"/>
      </w:rPr>
    </w:lvl>
    <w:lvl w:ilvl="3" w:tplc="F9BA0550">
      <w:numFmt w:val="bullet"/>
      <w:lvlText w:val="•"/>
      <w:lvlJc w:val="left"/>
      <w:pPr>
        <w:ind w:left="2204" w:hanging="305"/>
      </w:pPr>
      <w:rPr>
        <w:rFonts w:hint="default"/>
        <w:lang w:val="en-US" w:eastAsia="en-US" w:bidi="en-US"/>
      </w:rPr>
    </w:lvl>
    <w:lvl w:ilvl="4" w:tplc="38DA7318">
      <w:numFmt w:val="bullet"/>
      <w:lvlText w:val="•"/>
      <w:lvlJc w:val="left"/>
      <w:pPr>
        <w:ind w:left="2672" w:hanging="305"/>
      </w:pPr>
      <w:rPr>
        <w:rFonts w:hint="default"/>
        <w:lang w:val="en-US" w:eastAsia="en-US" w:bidi="en-US"/>
      </w:rPr>
    </w:lvl>
    <w:lvl w:ilvl="5" w:tplc="CB88D962">
      <w:numFmt w:val="bullet"/>
      <w:lvlText w:val="•"/>
      <w:lvlJc w:val="left"/>
      <w:pPr>
        <w:ind w:left="3140" w:hanging="305"/>
      </w:pPr>
      <w:rPr>
        <w:rFonts w:hint="default"/>
        <w:lang w:val="en-US" w:eastAsia="en-US" w:bidi="en-US"/>
      </w:rPr>
    </w:lvl>
    <w:lvl w:ilvl="6" w:tplc="206C27F0">
      <w:numFmt w:val="bullet"/>
      <w:lvlText w:val="•"/>
      <w:lvlJc w:val="left"/>
      <w:pPr>
        <w:ind w:left="3608" w:hanging="305"/>
      </w:pPr>
      <w:rPr>
        <w:rFonts w:hint="default"/>
        <w:lang w:val="en-US" w:eastAsia="en-US" w:bidi="en-US"/>
      </w:rPr>
    </w:lvl>
    <w:lvl w:ilvl="7" w:tplc="A5146F68">
      <w:numFmt w:val="bullet"/>
      <w:lvlText w:val="•"/>
      <w:lvlJc w:val="left"/>
      <w:pPr>
        <w:ind w:left="4076" w:hanging="305"/>
      </w:pPr>
      <w:rPr>
        <w:rFonts w:hint="default"/>
        <w:lang w:val="en-US" w:eastAsia="en-US" w:bidi="en-US"/>
      </w:rPr>
    </w:lvl>
    <w:lvl w:ilvl="8" w:tplc="81983EFA">
      <w:numFmt w:val="bullet"/>
      <w:lvlText w:val="•"/>
      <w:lvlJc w:val="left"/>
      <w:pPr>
        <w:ind w:left="4544" w:hanging="305"/>
      </w:pPr>
      <w:rPr>
        <w:rFonts w:hint="default"/>
        <w:lang w:val="en-US" w:eastAsia="en-US" w:bidi="en-US"/>
      </w:rPr>
    </w:lvl>
  </w:abstractNum>
  <w:abstractNum w:abstractNumId="35" w15:restartNumberingAfterBreak="0">
    <w:nsid w:val="59D04B1F"/>
    <w:multiLevelType w:val="hybridMultilevel"/>
    <w:tmpl w:val="598EF9FC"/>
    <w:lvl w:ilvl="0" w:tplc="BAEC9082">
      <w:start w:val="1"/>
      <w:numFmt w:val="lowerLetter"/>
      <w:lvlText w:val="(%1)"/>
      <w:lvlJc w:val="left"/>
      <w:pPr>
        <w:ind w:left="220" w:hanging="293"/>
        <w:jc w:val="left"/>
      </w:pPr>
      <w:rPr>
        <w:rFonts w:ascii="Times New Roman" w:eastAsia="Times New Roman" w:hAnsi="Times New Roman" w:cs="Times New Roman" w:hint="default"/>
        <w:spacing w:val="-12"/>
        <w:w w:val="100"/>
        <w:sz w:val="18"/>
        <w:szCs w:val="18"/>
        <w:lang w:val="en-US" w:eastAsia="en-US" w:bidi="en-US"/>
      </w:rPr>
    </w:lvl>
    <w:lvl w:ilvl="1" w:tplc="5D12EFB2">
      <w:numFmt w:val="bullet"/>
      <w:lvlText w:val="•"/>
      <w:lvlJc w:val="left"/>
      <w:pPr>
        <w:ind w:left="728" w:hanging="293"/>
      </w:pPr>
      <w:rPr>
        <w:rFonts w:hint="default"/>
        <w:lang w:val="en-US" w:eastAsia="en-US" w:bidi="en-US"/>
      </w:rPr>
    </w:lvl>
    <w:lvl w:ilvl="2" w:tplc="2738D712">
      <w:numFmt w:val="bullet"/>
      <w:lvlText w:val="•"/>
      <w:lvlJc w:val="left"/>
      <w:pPr>
        <w:ind w:left="1237" w:hanging="293"/>
      </w:pPr>
      <w:rPr>
        <w:rFonts w:hint="default"/>
        <w:lang w:val="en-US" w:eastAsia="en-US" w:bidi="en-US"/>
      </w:rPr>
    </w:lvl>
    <w:lvl w:ilvl="3" w:tplc="8514EE5C">
      <w:numFmt w:val="bullet"/>
      <w:lvlText w:val="•"/>
      <w:lvlJc w:val="left"/>
      <w:pPr>
        <w:ind w:left="1746" w:hanging="293"/>
      </w:pPr>
      <w:rPr>
        <w:rFonts w:hint="default"/>
        <w:lang w:val="en-US" w:eastAsia="en-US" w:bidi="en-US"/>
      </w:rPr>
    </w:lvl>
    <w:lvl w:ilvl="4" w:tplc="CA92C402">
      <w:numFmt w:val="bullet"/>
      <w:lvlText w:val="•"/>
      <w:lvlJc w:val="left"/>
      <w:pPr>
        <w:ind w:left="2255" w:hanging="293"/>
      </w:pPr>
      <w:rPr>
        <w:rFonts w:hint="default"/>
        <w:lang w:val="en-US" w:eastAsia="en-US" w:bidi="en-US"/>
      </w:rPr>
    </w:lvl>
    <w:lvl w:ilvl="5" w:tplc="1FDEE6EC">
      <w:numFmt w:val="bullet"/>
      <w:lvlText w:val="•"/>
      <w:lvlJc w:val="left"/>
      <w:pPr>
        <w:ind w:left="2763" w:hanging="293"/>
      </w:pPr>
      <w:rPr>
        <w:rFonts w:hint="default"/>
        <w:lang w:val="en-US" w:eastAsia="en-US" w:bidi="en-US"/>
      </w:rPr>
    </w:lvl>
    <w:lvl w:ilvl="6" w:tplc="AC466952">
      <w:numFmt w:val="bullet"/>
      <w:lvlText w:val="•"/>
      <w:lvlJc w:val="left"/>
      <w:pPr>
        <w:ind w:left="3272" w:hanging="293"/>
      </w:pPr>
      <w:rPr>
        <w:rFonts w:hint="default"/>
        <w:lang w:val="en-US" w:eastAsia="en-US" w:bidi="en-US"/>
      </w:rPr>
    </w:lvl>
    <w:lvl w:ilvl="7" w:tplc="CF243F56">
      <w:numFmt w:val="bullet"/>
      <w:lvlText w:val="•"/>
      <w:lvlJc w:val="left"/>
      <w:pPr>
        <w:ind w:left="3781" w:hanging="293"/>
      </w:pPr>
      <w:rPr>
        <w:rFonts w:hint="default"/>
        <w:lang w:val="en-US" w:eastAsia="en-US" w:bidi="en-US"/>
      </w:rPr>
    </w:lvl>
    <w:lvl w:ilvl="8" w:tplc="23720F56">
      <w:numFmt w:val="bullet"/>
      <w:lvlText w:val="•"/>
      <w:lvlJc w:val="left"/>
      <w:pPr>
        <w:ind w:left="4290" w:hanging="293"/>
      </w:pPr>
      <w:rPr>
        <w:rFonts w:hint="default"/>
        <w:lang w:val="en-US" w:eastAsia="en-US" w:bidi="en-US"/>
      </w:rPr>
    </w:lvl>
  </w:abstractNum>
  <w:abstractNum w:abstractNumId="36" w15:restartNumberingAfterBreak="0">
    <w:nsid w:val="5EB517A0"/>
    <w:multiLevelType w:val="hybridMultilevel"/>
    <w:tmpl w:val="174E931A"/>
    <w:lvl w:ilvl="0" w:tplc="CF3CB81C">
      <w:start w:val="1"/>
      <w:numFmt w:val="lowerLetter"/>
      <w:lvlText w:val="(%1)"/>
      <w:lvlJc w:val="left"/>
      <w:pPr>
        <w:ind w:left="220" w:hanging="288"/>
        <w:jc w:val="left"/>
      </w:pPr>
      <w:rPr>
        <w:rFonts w:ascii="Times New Roman" w:eastAsia="Times New Roman" w:hAnsi="Times New Roman" w:cs="Times New Roman" w:hint="default"/>
        <w:spacing w:val="-1"/>
        <w:w w:val="100"/>
        <w:sz w:val="16"/>
        <w:szCs w:val="16"/>
        <w:lang w:val="en-US" w:eastAsia="en-US" w:bidi="en-US"/>
      </w:rPr>
    </w:lvl>
    <w:lvl w:ilvl="1" w:tplc="90209290">
      <w:numFmt w:val="bullet"/>
      <w:lvlText w:val="•"/>
      <w:lvlJc w:val="left"/>
      <w:pPr>
        <w:ind w:left="728" w:hanging="288"/>
      </w:pPr>
      <w:rPr>
        <w:rFonts w:hint="default"/>
        <w:lang w:val="en-US" w:eastAsia="en-US" w:bidi="en-US"/>
      </w:rPr>
    </w:lvl>
    <w:lvl w:ilvl="2" w:tplc="2B305CE4">
      <w:numFmt w:val="bullet"/>
      <w:lvlText w:val="•"/>
      <w:lvlJc w:val="left"/>
      <w:pPr>
        <w:ind w:left="1237" w:hanging="288"/>
      </w:pPr>
      <w:rPr>
        <w:rFonts w:hint="default"/>
        <w:lang w:val="en-US" w:eastAsia="en-US" w:bidi="en-US"/>
      </w:rPr>
    </w:lvl>
    <w:lvl w:ilvl="3" w:tplc="2654BB42">
      <w:numFmt w:val="bullet"/>
      <w:lvlText w:val="•"/>
      <w:lvlJc w:val="left"/>
      <w:pPr>
        <w:ind w:left="1745" w:hanging="288"/>
      </w:pPr>
      <w:rPr>
        <w:rFonts w:hint="default"/>
        <w:lang w:val="en-US" w:eastAsia="en-US" w:bidi="en-US"/>
      </w:rPr>
    </w:lvl>
    <w:lvl w:ilvl="4" w:tplc="644C5574">
      <w:numFmt w:val="bullet"/>
      <w:lvlText w:val="•"/>
      <w:lvlJc w:val="left"/>
      <w:pPr>
        <w:ind w:left="2254" w:hanging="288"/>
      </w:pPr>
      <w:rPr>
        <w:rFonts w:hint="default"/>
        <w:lang w:val="en-US" w:eastAsia="en-US" w:bidi="en-US"/>
      </w:rPr>
    </w:lvl>
    <w:lvl w:ilvl="5" w:tplc="D3FA9396">
      <w:numFmt w:val="bullet"/>
      <w:lvlText w:val="•"/>
      <w:lvlJc w:val="left"/>
      <w:pPr>
        <w:ind w:left="2762" w:hanging="288"/>
      </w:pPr>
      <w:rPr>
        <w:rFonts w:hint="default"/>
        <w:lang w:val="en-US" w:eastAsia="en-US" w:bidi="en-US"/>
      </w:rPr>
    </w:lvl>
    <w:lvl w:ilvl="6" w:tplc="58808440">
      <w:numFmt w:val="bullet"/>
      <w:lvlText w:val="•"/>
      <w:lvlJc w:val="left"/>
      <w:pPr>
        <w:ind w:left="3271" w:hanging="288"/>
      </w:pPr>
      <w:rPr>
        <w:rFonts w:hint="default"/>
        <w:lang w:val="en-US" w:eastAsia="en-US" w:bidi="en-US"/>
      </w:rPr>
    </w:lvl>
    <w:lvl w:ilvl="7" w:tplc="234EAF50">
      <w:numFmt w:val="bullet"/>
      <w:lvlText w:val="•"/>
      <w:lvlJc w:val="left"/>
      <w:pPr>
        <w:ind w:left="3780" w:hanging="288"/>
      </w:pPr>
      <w:rPr>
        <w:rFonts w:hint="default"/>
        <w:lang w:val="en-US" w:eastAsia="en-US" w:bidi="en-US"/>
      </w:rPr>
    </w:lvl>
    <w:lvl w:ilvl="8" w:tplc="3D903498">
      <w:numFmt w:val="bullet"/>
      <w:lvlText w:val="•"/>
      <w:lvlJc w:val="left"/>
      <w:pPr>
        <w:ind w:left="4288" w:hanging="288"/>
      </w:pPr>
      <w:rPr>
        <w:rFonts w:hint="default"/>
        <w:lang w:val="en-US" w:eastAsia="en-US" w:bidi="en-US"/>
      </w:rPr>
    </w:lvl>
  </w:abstractNum>
  <w:abstractNum w:abstractNumId="37" w15:restartNumberingAfterBreak="0">
    <w:nsid w:val="5F587D6B"/>
    <w:multiLevelType w:val="hybridMultilevel"/>
    <w:tmpl w:val="A22C03AC"/>
    <w:lvl w:ilvl="0" w:tplc="5B4841A6">
      <w:start w:val="1"/>
      <w:numFmt w:val="lowerLetter"/>
      <w:lvlText w:val="(%1)"/>
      <w:lvlJc w:val="left"/>
      <w:pPr>
        <w:ind w:left="219" w:hanging="361"/>
        <w:jc w:val="left"/>
      </w:pPr>
      <w:rPr>
        <w:rFonts w:ascii="Times New Roman" w:eastAsia="Times New Roman" w:hAnsi="Times New Roman" w:cs="Times New Roman" w:hint="default"/>
        <w:spacing w:val="-1"/>
        <w:w w:val="100"/>
        <w:sz w:val="16"/>
        <w:szCs w:val="16"/>
        <w:lang w:val="en-US" w:eastAsia="en-US" w:bidi="en-US"/>
      </w:rPr>
    </w:lvl>
    <w:lvl w:ilvl="1" w:tplc="0B447D50">
      <w:numFmt w:val="bullet"/>
      <w:lvlText w:val="•"/>
      <w:lvlJc w:val="left"/>
      <w:pPr>
        <w:ind w:left="746" w:hanging="361"/>
      </w:pPr>
      <w:rPr>
        <w:rFonts w:hint="default"/>
        <w:lang w:val="en-US" w:eastAsia="en-US" w:bidi="en-US"/>
      </w:rPr>
    </w:lvl>
    <w:lvl w:ilvl="2" w:tplc="EBFE127A">
      <w:numFmt w:val="bullet"/>
      <w:lvlText w:val="•"/>
      <w:lvlJc w:val="left"/>
      <w:pPr>
        <w:ind w:left="1272" w:hanging="361"/>
      </w:pPr>
      <w:rPr>
        <w:rFonts w:hint="default"/>
        <w:lang w:val="en-US" w:eastAsia="en-US" w:bidi="en-US"/>
      </w:rPr>
    </w:lvl>
    <w:lvl w:ilvl="3" w:tplc="16E0F66C">
      <w:numFmt w:val="bullet"/>
      <w:lvlText w:val="•"/>
      <w:lvlJc w:val="left"/>
      <w:pPr>
        <w:ind w:left="1798" w:hanging="361"/>
      </w:pPr>
      <w:rPr>
        <w:rFonts w:hint="default"/>
        <w:lang w:val="en-US" w:eastAsia="en-US" w:bidi="en-US"/>
      </w:rPr>
    </w:lvl>
    <w:lvl w:ilvl="4" w:tplc="304E771A">
      <w:numFmt w:val="bullet"/>
      <w:lvlText w:val="•"/>
      <w:lvlJc w:val="left"/>
      <w:pPr>
        <w:ind w:left="2324" w:hanging="361"/>
      </w:pPr>
      <w:rPr>
        <w:rFonts w:hint="default"/>
        <w:lang w:val="en-US" w:eastAsia="en-US" w:bidi="en-US"/>
      </w:rPr>
    </w:lvl>
    <w:lvl w:ilvl="5" w:tplc="C57227D4">
      <w:numFmt w:val="bullet"/>
      <w:lvlText w:val="•"/>
      <w:lvlJc w:val="left"/>
      <w:pPr>
        <w:ind w:left="2850" w:hanging="361"/>
      </w:pPr>
      <w:rPr>
        <w:rFonts w:hint="default"/>
        <w:lang w:val="en-US" w:eastAsia="en-US" w:bidi="en-US"/>
      </w:rPr>
    </w:lvl>
    <w:lvl w:ilvl="6" w:tplc="3C608CA8">
      <w:numFmt w:val="bullet"/>
      <w:lvlText w:val="•"/>
      <w:lvlJc w:val="left"/>
      <w:pPr>
        <w:ind w:left="3375" w:hanging="361"/>
      </w:pPr>
      <w:rPr>
        <w:rFonts w:hint="default"/>
        <w:lang w:val="en-US" w:eastAsia="en-US" w:bidi="en-US"/>
      </w:rPr>
    </w:lvl>
    <w:lvl w:ilvl="7" w:tplc="8AA8EB70">
      <w:numFmt w:val="bullet"/>
      <w:lvlText w:val="•"/>
      <w:lvlJc w:val="left"/>
      <w:pPr>
        <w:ind w:left="3901" w:hanging="361"/>
      </w:pPr>
      <w:rPr>
        <w:rFonts w:hint="default"/>
        <w:lang w:val="en-US" w:eastAsia="en-US" w:bidi="en-US"/>
      </w:rPr>
    </w:lvl>
    <w:lvl w:ilvl="8" w:tplc="D010A93A">
      <w:numFmt w:val="bullet"/>
      <w:lvlText w:val="•"/>
      <w:lvlJc w:val="left"/>
      <w:pPr>
        <w:ind w:left="4427" w:hanging="361"/>
      </w:pPr>
      <w:rPr>
        <w:rFonts w:hint="default"/>
        <w:lang w:val="en-US" w:eastAsia="en-US" w:bidi="en-US"/>
      </w:rPr>
    </w:lvl>
  </w:abstractNum>
  <w:abstractNum w:abstractNumId="38" w15:restartNumberingAfterBreak="0">
    <w:nsid w:val="5F8402B1"/>
    <w:multiLevelType w:val="hybridMultilevel"/>
    <w:tmpl w:val="029A06CA"/>
    <w:lvl w:ilvl="0" w:tplc="D058730C">
      <w:start w:val="1"/>
      <w:numFmt w:val="lowerLetter"/>
      <w:lvlText w:val="(%1)"/>
      <w:lvlJc w:val="left"/>
      <w:pPr>
        <w:ind w:left="219" w:hanging="288"/>
        <w:jc w:val="left"/>
      </w:pPr>
      <w:rPr>
        <w:rFonts w:ascii="Times New Roman" w:eastAsia="Times New Roman" w:hAnsi="Times New Roman" w:cs="Times New Roman" w:hint="default"/>
        <w:spacing w:val="-1"/>
        <w:w w:val="100"/>
        <w:sz w:val="16"/>
        <w:szCs w:val="16"/>
        <w:lang w:val="en-US" w:eastAsia="en-US" w:bidi="en-US"/>
      </w:rPr>
    </w:lvl>
    <w:lvl w:ilvl="1" w:tplc="0AC2EEA8">
      <w:numFmt w:val="bullet"/>
      <w:lvlText w:val="•"/>
      <w:lvlJc w:val="left"/>
      <w:pPr>
        <w:ind w:left="746" w:hanging="288"/>
      </w:pPr>
      <w:rPr>
        <w:rFonts w:hint="default"/>
        <w:lang w:val="en-US" w:eastAsia="en-US" w:bidi="en-US"/>
      </w:rPr>
    </w:lvl>
    <w:lvl w:ilvl="2" w:tplc="27F074B6">
      <w:numFmt w:val="bullet"/>
      <w:lvlText w:val="•"/>
      <w:lvlJc w:val="left"/>
      <w:pPr>
        <w:ind w:left="1272" w:hanging="288"/>
      </w:pPr>
      <w:rPr>
        <w:rFonts w:hint="default"/>
        <w:lang w:val="en-US" w:eastAsia="en-US" w:bidi="en-US"/>
      </w:rPr>
    </w:lvl>
    <w:lvl w:ilvl="3" w:tplc="EBB8ADB0">
      <w:numFmt w:val="bullet"/>
      <w:lvlText w:val="•"/>
      <w:lvlJc w:val="left"/>
      <w:pPr>
        <w:ind w:left="1798" w:hanging="288"/>
      </w:pPr>
      <w:rPr>
        <w:rFonts w:hint="default"/>
        <w:lang w:val="en-US" w:eastAsia="en-US" w:bidi="en-US"/>
      </w:rPr>
    </w:lvl>
    <w:lvl w:ilvl="4" w:tplc="CBE6B654">
      <w:numFmt w:val="bullet"/>
      <w:lvlText w:val="•"/>
      <w:lvlJc w:val="left"/>
      <w:pPr>
        <w:ind w:left="2324" w:hanging="288"/>
      </w:pPr>
      <w:rPr>
        <w:rFonts w:hint="default"/>
        <w:lang w:val="en-US" w:eastAsia="en-US" w:bidi="en-US"/>
      </w:rPr>
    </w:lvl>
    <w:lvl w:ilvl="5" w:tplc="39444882">
      <w:numFmt w:val="bullet"/>
      <w:lvlText w:val="•"/>
      <w:lvlJc w:val="left"/>
      <w:pPr>
        <w:ind w:left="2850" w:hanging="288"/>
      </w:pPr>
      <w:rPr>
        <w:rFonts w:hint="default"/>
        <w:lang w:val="en-US" w:eastAsia="en-US" w:bidi="en-US"/>
      </w:rPr>
    </w:lvl>
    <w:lvl w:ilvl="6" w:tplc="26FE2EE2">
      <w:numFmt w:val="bullet"/>
      <w:lvlText w:val="•"/>
      <w:lvlJc w:val="left"/>
      <w:pPr>
        <w:ind w:left="3376" w:hanging="288"/>
      </w:pPr>
      <w:rPr>
        <w:rFonts w:hint="default"/>
        <w:lang w:val="en-US" w:eastAsia="en-US" w:bidi="en-US"/>
      </w:rPr>
    </w:lvl>
    <w:lvl w:ilvl="7" w:tplc="FBD6EF38">
      <w:numFmt w:val="bullet"/>
      <w:lvlText w:val="•"/>
      <w:lvlJc w:val="left"/>
      <w:pPr>
        <w:ind w:left="3902" w:hanging="288"/>
      </w:pPr>
      <w:rPr>
        <w:rFonts w:hint="default"/>
        <w:lang w:val="en-US" w:eastAsia="en-US" w:bidi="en-US"/>
      </w:rPr>
    </w:lvl>
    <w:lvl w:ilvl="8" w:tplc="C62C3756">
      <w:numFmt w:val="bullet"/>
      <w:lvlText w:val="•"/>
      <w:lvlJc w:val="left"/>
      <w:pPr>
        <w:ind w:left="4428" w:hanging="288"/>
      </w:pPr>
      <w:rPr>
        <w:rFonts w:hint="default"/>
        <w:lang w:val="en-US" w:eastAsia="en-US" w:bidi="en-US"/>
      </w:rPr>
    </w:lvl>
  </w:abstractNum>
  <w:abstractNum w:abstractNumId="39" w15:restartNumberingAfterBreak="0">
    <w:nsid w:val="64026E2F"/>
    <w:multiLevelType w:val="hybridMultilevel"/>
    <w:tmpl w:val="981ACD5E"/>
    <w:lvl w:ilvl="0" w:tplc="1C6A547E">
      <w:start w:val="6"/>
      <w:numFmt w:val="decimal"/>
      <w:lvlText w:val="%1."/>
      <w:lvlJc w:val="left"/>
      <w:pPr>
        <w:ind w:left="512" w:hanging="293"/>
        <w:jc w:val="left"/>
      </w:pPr>
      <w:rPr>
        <w:rFonts w:ascii="Times New Roman" w:eastAsia="Times New Roman" w:hAnsi="Times New Roman" w:cs="Times New Roman" w:hint="default"/>
        <w:b/>
        <w:bCs/>
        <w:spacing w:val="-2"/>
        <w:w w:val="100"/>
        <w:sz w:val="18"/>
        <w:szCs w:val="18"/>
        <w:lang w:val="en-US" w:eastAsia="en-US" w:bidi="en-US"/>
      </w:rPr>
    </w:lvl>
    <w:lvl w:ilvl="1" w:tplc="E4CE7102">
      <w:numFmt w:val="bullet"/>
      <w:lvlText w:val="•"/>
      <w:lvlJc w:val="left"/>
      <w:pPr>
        <w:ind w:left="1016" w:hanging="293"/>
      </w:pPr>
      <w:rPr>
        <w:rFonts w:hint="default"/>
        <w:lang w:val="en-US" w:eastAsia="en-US" w:bidi="en-US"/>
      </w:rPr>
    </w:lvl>
    <w:lvl w:ilvl="2" w:tplc="CA2C878E">
      <w:numFmt w:val="bullet"/>
      <w:lvlText w:val="•"/>
      <w:lvlJc w:val="left"/>
      <w:pPr>
        <w:ind w:left="1512" w:hanging="293"/>
      </w:pPr>
      <w:rPr>
        <w:rFonts w:hint="default"/>
        <w:lang w:val="en-US" w:eastAsia="en-US" w:bidi="en-US"/>
      </w:rPr>
    </w:lvl>
    <w:lvl w:ilvl="3" w:tplc="CEA8A616">
      <w:numFmt w:val="bullet"/>
      <w:lvlText w:val="•"/>
      <w:lvlJc w:val="left"/>
      <w:pPr>
        <w:ind w:left="2008" w:hanging="293"/>
      </w:pPr>
      <w:rPr>
        <w:rFonts w:hint="default"/>
        <w:lang w:val="en-US" w:eastAsia="en-US" w:bidi="en-US"/>
      </w:rPr>
    </w:lvl>
    <w:lvl w:ilvl="4" w:tplc="14F8DA7C">
      <w:numFmt w:val="bullet"/>
      <w:lvlText w:val="•"/>
      <w:lvlJc w:val="left"/>
      <w:pPr>
        <w:ind w:left="2504" w:hanging="293"/>
      </w:pPr>
      <w:rPr>
        <w:rFonts w:hint="default"/>
        <w:lang w:val="en-US" w:eastAsia="en-US" w:bidi="en-US"/>
      </w:rPr>
    </w:lvl>
    <w:lvl w:ilvl="5" w:tplc="718218C2">
      <w:numFmt w:val="bullet"/>
      <w:lvlText w:val="•"/>
      <w:lvlJc w:val="left"/>
      <w:pPr>
        <w:ind w:left="3000" w:hanging="293"/>
      </w:pPr>
      <w:rPr>
        <w:rFonts w:hint="default"/>
        <w:lang w:val="en-US" w:eastAsia="en-US" w:bidi="en-US"/>
      </w:rPr>
    </w:lvl>
    <w:lvl w:ilvl="6" w:tplc="4224BAEE">
      <w:numFmt w:val="bullet"/>
      <w:lvlText w:val="•"/>
      <w:lvlJc w:val="left"/>
      <w:pPr>
        <w:ind w:left="3496" w:hanging="293"/>
      </w:pPr>
      <w:rPr>
        <w:rFonts w:hint="default"/>
        <w:lang w:val="en-US" w:eastAsia="en-US" w:bidi="en-US"/>
      </w:rPr>
    </w:lvl>
    <w:lvl w:ilvl="7" w:tplc="EC38BF4A">
      <w:numFmt w:val="bullet"/>
      <w:lvlText w:val="•"/>
      <w:lvlJc w:val="left"/>
      <w:pPr>
        <w:ind w:left="3992" w:hanging="293"/>
      </w:pPr>
      <w:rPr>
        <w:rFonts w:hint="default"/>
        <w:lang w:val="en-US" w:eastAsia="en-US" w:bidi="en-US"/>
      </w:rPr>
    </w:lvl>
    <w:lvl w:ilvl="8" w:tplc="0A863722">
      <w:numFmt w:val="bullet"/>
      <w:lvlText w:val="•"/>
      <w:lvlJc w:val="left"/>
      <w:pPr>
        <w:ind w:left="4488" w:hanging="293"/>
      </w:pPr>
      <w:rPr>
        <w:rFonts w:hint="default"/>
        <w:lang w:val="en-US" w:eastAsia="en-US" w:bidi="en-US"/>
      </w:rPr>
    </w:lvl>
  </w:abstractNum>
  <w:abstractNum w:abstractNumId="40" w15:restartNumberingAfterBreak="0">
    <w:nsid w:val="64A850C6"/>
    <w:multiLevelType w:val="hybridMultilevel"/>
    <w:tmpl w:val="0A444C56"/>
    <w:lvl w:ilvl="0" w:tplc="12187756">
      <w:start w:val="1"/>
      <w:numFmt w:val="lowerLetter"/>
      <w:lvlText w:val="(%1)"/>
      <w:lvlJc w:val="left"/>
      <w:pPr>
        <w:ind w:left="2380" w:hanging="720"/>
        <w:jc w:val="left"/>
      </w:pPr>
      <w:rPr>
        <w:rFonts w:ascii="Arial" w:eastAsia="Arial" w:hAnsi="Arial" w:cs="Arial" w:hint="default"/>
        <w:spacing w:val="-31"/>
        <w:w w:val="100"/>
        <w:sz w:val="24"/>
        <w:szCs w:val="24"/>
        <w:lang w:val="en-US" w:eastAsia="en-US" w:bidi="en-US"/>
      </w:rPr>
    </w:lvl>
    <w:lvl w:ilvl="1" w:tplc="C0809CD0">
      <w:numFmt w:val="bullet"/>
      <w:lvlText w:val="•"/>
      <w:lvlJc w:val="left"/>
      <w:pPr>
        <w:ind w:left="3266" w:hanging="720"/>
      </w:pPr>
      <w:rPr>
        <w:rFonts w:hint="default"/>
        <w:lang w:val="en-US" w:eastAsia="en-US" w:bidi="en-US"/>
      </w:rPr>
    </w:lvl>
    <w:lvl w:ilvl="2" w:tplc="7F28A7C8">
      <w:numFmt w:val="bullet"/>
      <w:lvlText w:val="•"/>
      <w:lvlJc w:val="left"/>
      <w:pPr>
        <w:ind w:left="4152" w:hanging="720"/>
      </w:pPr>
      <w:rPr>
        <w:rFonts w:hint="default"/>
        <w:lang w:val="en-US" w:eastAsia="en-US" w:bidi="en-US"/>
      </w:rPr>
    </w:lvl>
    <w:lvl w:ilvl="3" w:tplc="3BA23C84">
      <w:numFmt w:val="bullet"/>
      <w:lvlText w:val="•"/>
      <w:lvlJc w:val="left"/>
      <w:pPr>
        <w:ind w:left="5038" w:hanging="720"/>
      </w:pPr>
      <w:rPr>
        <w:rFonts w:hint="default"/>
        <w:lang w:val="en-US" w:eastAsia="en-US" w:bidi="en-US"/>
      </w:rPr>
    </w:lvl>
    <w:lvl w:ilvl="4" w:tplc="DFA082EC">
      <w:numFmt w:val="bullet"/>
      <w:lvlText w:val="•"/>
      <w:lvlJc w:val="left"/>
      <w:pPr>
        <w:ind w:left="5924" w:hanging="720"/>
      </w:pPr>
      <w:rPr>
        <w:rFonts w:hint="default"/>
        <w:lang w:val="en-US" w:eastAsia="en-US" w:bidi="en-US"/>
      </w:rPr>
    </w:lvl>
    <w:lvl w:ilvl="5" w:tplc="0ED0963C">
      <w:numFmt w:val="bullet"/>
      <w:lvlText w:val="•"/>
      <w:lvlJc w:val="left"/>
      <w:pPr>
        <w:ind w:left="6810" w:hanging="720"/>
      </w:pPr>
      <w:rPr>
        <w:rFonts w:hint="default"/>
        <w:lang w:val="en-US" w:eastAsia="en-US" w:bidi="en-US"/>
      </w:rPr>
    </w:lvl>
    <w:lvl w:ilvl="6" w:tplc="F0F69024">
      <w:numFmt w:val="bullet"/>
      <w:lvlText w:val="•"/>
      <w:lvlJc w:val="left"/>
      <w:pPr>
        <w:ind w:left="7696" w:hanging="720"/>
      </w:pPr>
      <w:rPr>
        <w:rFonts w:hint="default"/>
        <w:lang w:val="en-US" w:eastAsia="en-US" w:bidi="en-US"/>
      </w:rPr>
    </w:lvl>
    <w:lvl w:ilvl="7" w:tplc="56E0371E">
      <w:numFmt w:val="bullet"/>
      <w:lvlText w:val="•"/>
      <w:lvlJc w:val="left"/>
      <w:pPr>
        <w:ind w:left="8582" w:hanging="720"/>
      </w:pPr>
      <w:rPr>
        <w:rFonts w:hint="default"/>
        <w:lang w:val="en-US" w:eastAsia="en-US" w:bidi="en-US"/>
      </w:rPr>
    </w:lvl>
    <w:lvl w:ilvl="8" w:tplc="0846D732">
      <w:numFmt w:val="bullet"/>
      <w:lvlText w:val="•"/>
      <w:lvlJc w:val="left"/>
      <w:pPr>
        <w:ind w:left="9468" w:hanging="720"/>
      </w:pPr>
      <w:rPr>
        <w:rFonts w:hint="default"/>
        <w:lang w:val="en-US" w:eastAsia="en-US" w:bidi="en-US"/>
      </w:rPr>
    </w:lvl>
  </w:abstractNum>
  <w:abstractNum w:abstractNumId="41" w15:restartNumberingAfterBreak="0">
    <w:nsid w:val="64F42B51"/>
    <w:multiLevelType w:val="hybridMultilevel"/>
    <w:tmpl w:val="0E041B88"/>
    <w:lvl w:ilvl="0" w:tplc="95CAFE1A">
      <w:start w:val="1"/>
      <w:numFmt w:val="lowerLetter"/>
      <w:lvlText w:val="(%1)"/>
      <w:lvlJc w:val="left"/>
      <w:pPr>
        <w:ind w:left="548" w:hanging="329"/>
        <w:jc w:val="left"/>
      </w:pPr>
      <w:rPr>
        <w:rFonts w:ascii="Times New Roman" w:eastAsia="Times New Roman" w:hAnsi="Times New Roman" w:cs="Times New Roman" w:hint="default"/>
        <w:spacing w:val="-1"/>
        <w:w w:val="100"/>
        <w:sz w:val="16"/>
        <w:szCs w:val="16"/>
        <w:lang w:val="en-US" w:eastAsia="en-US" w:bidi="en-US"/>
      </w:rPr>
    </w:lvl>
    <w:lvl w:ilvl="1" w:tplc="D042050C">
      <w:numFmt w:val="bullet"/>
      <w:lvlText w:val="•"/>
      <w:lvlJc w:val="left"/>
      <w:pPr>
        <w:ind w:left="1016" w:hanging="329"/>
      </w:pPr>
      <w:rPr>
        <w:rFonts w:hint="default"/>
        <w:lang w:val="en-US" w:eastAsia="en-US" w:bidi="en-US"/>
      </w:rPr>
    </w:lvl>
    <w:lvl w:ilvl="2" w:tplc="1F30CABE">
      <w:numFmt w:val="bullet"/>
      <w:lvlText w:val="•"/>
      <w:lvlJc w:val="left"/>
      <w:pPr>
        <w:ind w:left="1492" w:hanging="329"/>
      </w:pPr>
      <w:rPr>
        <w:rFonts w:hint="default"/>
        <w:lang w:val="en-US" w:eastAsia="en-US" w:bidi="en-US"/>
      </w:rPr>
    </w:lvl>
    <w:lvl w:ilvl="3" w:tplc="7FA6A5DA">
      <w:numFmt w:val="bullet"/>
      <w:lvlText w:val="•"/>
      <w:lvlJc w:val="left"/>
      <w:pPr>
        <w:ind w:left="1969" w:hanging="329"/>
      </w:pPr>
      <w:rPr>
        <w:rFonts w:hint="default"/>
        <w:lang w:val="en-US" w:eastAsia="en-US" w:bidi="en-US"/>
      </w:rPr>
    </w:lvl>
    <w:lvl w:ilvl="4" w:tplc="46B63CEC">
      <w:numFmt w:val="bullet"/>
      <w:lvlText w:val="•"/>
      <w:lvlJc w:val="left"/>
      <w:pPr>
        <w:ind w:left="2445" w:hanging="329"/>
      </w:pPr>
      <w:rPr>
        <w:rFonts w:hint="default"/>
        <w:lang w:val="en-US" w:eastAsia="en-US" w:bidi="en-US"/>
      </w:rPr>
    </w:lvl>
    <w:lvl w:ilvl="5" w:tplc="821015B4">
      <w:numFmt w:val="bullet"/>
      <w:lvlText w:val="•"/>
      <w:lvlJc w:val="left"/>
      <w:pPr>
        <w:ind w:left="2922" w:hanging="329"/>
      </w:pPr>
      <w:rPr>
        <w:rFonts w:hint="default"/>
        <w:lang w:val="en-US" w:eastAsia="en-US" w:bidi="en-US"/>
      </w:rPr>
    </w:lvl>
    <w:lvl w:ilvl="6" w:tplc="D792BE48">
      <w:numFmt w:val="bullet"/>
      <w:lvlText w:val="•"/>
      <w:lvlJc w:val="left"/>
      <w:pPr>
        <w:ind w:left="3398" w:hanging="329"/>
      </w:pPr>
      <w:rPr>
        <w:rFonts w:hint="default"/>
        <w:lang w:val="en-US" w:eastAsia="en-US" w:bidi="en-US"/>
      </w:rPr>
    </w:lvl>
    <w:lvl w:ilvl="7" w:tplc="4FCA75CE">
      <w:numFmt w:val="bullet"/>
      <w:lvlText w:val="•"/>
      <w:lvlJc w:val="left"/>
      <w:pPr>
        <w:ind w:left="3875" w:hanging="329"/>
      </w:pPr>
      <w:rPr>
        <w:rFonts w:hint="default"/>
        <w:lang w:val="en-US" w:eastAsia="en-US" w:bidi="en-US"/>
      </w:rPr>
    </w:lvl>
    <w:lvl w:ilvl="8" w:tplc="DE167514">
      <w:numFmt w:val="bullet"/>
      <w:lvlText w:val="•"/>
      <w:lvlJc w:val="left"/>
      <w:pPr>
        <w:ind w:left="4351" w:hanging="329"/>
      </w:pPr>
      <w:rPr>
        <w:rFonts w:hint="default"/>
        <w:lang w:val="en-US" w:eastAsia="en-US" w:bidi="en-US"/>
      </w:rPr>
    </w:lvl>
  </w:abstractNum>
  <w:abstractNum w:abstractNumId="42" w15:restartNumberingAfterBreak="0">
    <w:nsid w:val="658B5FCC"/>
    <w:multiLevelType w:val="hybridMultilevel"/>
    <w:tmpl w:val="BD70FA66"/>
    <w:lvl w:ilvl="0" w:tplc="CD249C4A">
      <w:start w:val="1"/>
      <w:numFmt w:val="upperLetter"/>
      <w:lvlText w:val="(%1)"/>
      <w:lvlJc w:val="left"/>
      <w:pPr>
        <w:ind w:left="220" w:hanging="267"/>
        <w:jc w:val="left"/>
      </w:pPr>
      <w:rPr>
        <w:rFonts w:ascii="Times New Roman" w:eastAsia="Times New Roman" w:hAnsi="Times New Roman" w:cs="Times New Roman" w:hint="default"/>
        <w:spacing w:val="-1"/>
        <w:w w:val="100"/>
        <w:sz w:val="16"/>
        <w:szCs w:val="16"/>
        <w:lang w:val="en-US" w:eastAsia="en-US" w:bidi="en-US"/>
      </w:rPr>
    </w:lvl>
    <w:lvl w:ilvl="1" w:tplc="32F40556">
      <w:numFmt w:val="bullet"/>
      <w:lvlText w:val="•"/>
      <w:lvlJc w:val="left"/>
      <w:pPr>
        <w:ind w:left="745" w:hanging="267"/>
      </w:pPr>
      <w:rPr>
        <w:rFonts w:hint="default"/>
        <w:lang w:val="en-US" w:eastAsia="en-US" w:bidi="en-US"/>
      </w:rPr>
    </w:lvl>
    <w:lvl w:ilvl="2" w:tplc="F5069BC6">
      <w:numFmt w:val="bullet"/>
      <w:lvlText w:val="•"/>
      <w:lvlJc w:val="left"/>
      <w:pPr>
        <w:ind w:left="1271" w:hanging="267"/>
      </w:pPr>
      <w:rPr>
        <w:rFonts w:hint="default"/>
        <w:lang w:val="en-US" w:eastAsia="en-US" w:bidi="en-US"/>
      </w:rPr>
    </w:lvl>
    <w:lvl w:ilvl="3" w:tplc="7A6C1448">
      <w:numFmt w:val="bullet"/>
      <w:lvlText w:val="•"/>
      <w:lvlJc w:val="left"/>
      <w:pPr>
        <w:ind w:left="1797" w:hanging="267"/>
      </w:pPr>
      <w:rPr>
        <w:rFonts w:hint="default"/>
        <w:lang w:val="en-US" w:eastAsia="en-US" w:bidi="en-US"/>
      </w:rPr>
    </w:lvl>
    <w:lvl w:ilvl="4" w:tplc="6C4C2F88">
      <w:numFmt w:val="bullet"/>
      <w:lvlText w:val="•"/>
      <w:lvlJc w:val="left"/>
      <w:pPr>
        <w:ind w:left="2323" w:hanging="267"/>
      </w:pPr>
      <w:rPr>
        <w:rFonts w:hint="default"/>
        <w:lang w:val="en-US" w:eastAsia="en-US" w:bidi="en-US"/>
      </w:rPr>
    </w:lvl>
    <w:lvl w:ilvl="5" w:tplc="D9C85C74">
      <w:numFmt w:val="bullet"/>
      <w:lvlText w:val="•"/>
      <w:lvlJc w:val="left"/>
      <w:pPr>
        <w:ind w:left="2849" w:hanging="267"/>
      </w:pPr>
      <w:rPr>
        <w:rFonts w:hint="default"/>
        <w:lang w:val="en-US" w:eastAsia="en-US" w:bidi="en-US"/>
      </w:rPr>
    </w:lvl>
    <w:lvl w:ilvl="6" w:tplc="5A281332">
      <w:numFmt w:val="bullet"/>
      <w:lvlText w:val="•"/>
      <w:lvlJc w:val="left"/>
      <w:pPr>
        <w:ind w:left="3375" w:hanging="267"/>
      </w:pPr>
      <w:rPr>
        <w:rFonts w:hint="default"/>
        <w:lang w:val="en-US" w:eastAsia="en-US" w:bidi="en-US"/>
      </w:rPr>
    </w:lvl>
    <w:lvl w:ilvl="7" w:tplc="DBB0A852">
      <w:numFmt w:val="bullet"/>
      <w:lvlText w:val="•"/>
      <w:lvlJc w:val="left"/>
      <w:pPr>
        <w:ind w:left="3901" w:hanging="267"/>
      </w:pPr>
      <w:rPr>
        <w:rFonts w:hint="default"/>
        <w:lang w:val="en-US" w:eastAsia="en-US" w:bidi="en-US"/>
      </w:rPr>
    </w:lvl>
    <w:lvl w:ilvl="8" w:tplc="C944B038">
      <w:numFmt w:val="bullet"/>
      <w:lvlText w:val="•"/>
      <w:lvlJc w:val="left"/>
      <w:pPr>
        <w:ind w:left="4427" w:hanging="267"/>
      </w:pPr>
      <w:rPr>
        <w:rFonts w:hint="default"/>
        <w:lang w:val="en-US" w:eastAsia="en-US" w:bidi="en-US"/>
      </w:rPr>
    </w:lvl>
  </w:abstractNum>
  <w:abstractNum w:abstractNumId="43" w15:restartNumberingAfterBreak="0">
    <w:nsid w:val="67381C28"/>
    <w:multiLevelType w:val="hybridMultilevel"/>
    <w:tmpl w:val="A436527E"/>
    <w:lvl w:ilvl="0" w:tplc="0AEA1502">
      <w:start w:val="1"/>
      <w:numFmt w:val="decimal"/>
      <w:lvlText w:val="%1."/>
      <w:lvlJc w:val="left"/>
      <w:pPr>
        <w:ind w:left="940" w:hanging="720"/>
        <w:jc w:val="left"/>
      </w:pPr>
      <w:rPr>
        <w:rFonts w:ascii="Calibri" w:eastAsia="Calibri" w:hAnsi="Calibri" w:cs="Calibri" w:hint="default"/>
        <w:spacing w:val="-2"/>
        <w:w w:val="100"/>
        <w:sz w:val="24"/>
        <w:szCs w:val="24"/>
        <w:lang w:val="en-US" w:eastAsia="en-US" w:bidi="en-US"/>
      </w:rPr>
    </w:lvl>
    <w:lvl w:ilvl="1" w:tplc="5B36796E">
      <w:start w:val="1"/>
      <w:numFmt w:val="decimal"/>
      <w:lvlText w:val="%2."/>
      <w:lvlJc w:val="left"/>
      <w:pPr>
        <w:ind w:left="1300" w:hanging="720"/>
        <w:jc w:val="left"/>
      </w:pPr>
      <w:rPr>
        <w:rFonts w:hint="default"/>
        <w:b/>
        <w:bCs/>
        <w:spacing w:val="-2"/>
        <w:w w:val="100"/>
        <w:lang w:val="en-US" w:eastAsia="en-US" w:bidi="en-US"/>
      </w:rPr>
    </w:lvl>
    <w:lvl w:ilvl="2" w:tplc="EB0A6EF0">
      <w:start w:val="1"/>
      <w:numFmt w:val="lowerLetter"/>
      <w:lvlText w:val="%3."/>
      <w:lvlJc w:val="left"/>
      <w:pPr>
        <w:ind w:left="1659" w:hanging="360"/>
        <w:jc w:val="left"/>
      </w:pPr>
      <w:rPr>
        <w:rFonts w:hint="default"/>
        <w:spacing w:val="-1"/>
        <w:w w:val="100"/>
        <w:lang w:val="en-US" w:eastAsia="en-US" w:bidi="en-US"/>
      </w:rPr>
    </w:lvl>
    <w:lvl w:ilvl="3" w:tplc="6C0C6586">
      <w:start w:val="1"/>
      <w:numFmt w:val="lowerRoman"/>
      <w:lvlText w:val="%4."/>
      <w:lvlJc w:val="left"/>
      <w:pPr>
        <w:ind w:left="2380" w:hanging="291"/>
        <w:jc w:val="left"/>
      </w:pPr>
      <w:rPr>
        <w:rFonts w:hint="default"/>
        <w:spacing w:val="-2"/>
        <w:w w:val="100"/>
        <w:lang w:val="en-US" w:eastAsia="en-US" w:bidi="en-US"/>
      </w:rPr>
    </w:lvl>
    <w:lvl w:ilvl="4" w:tplc="2530F1D6">
      <w:numFmt w:val="bullet"/>
      <w:lvlText w:val="•"/>
      <w:lvlJc w:val="left"/>
      <w:pPr>
        <w:ind w:left="3645" w:hanging="291"/>
      </w:pPr>
      <w:rPr>
        <w:rFonts w:hint="default"/>
        <w:lang w:val="en-US" w:eastAsia="en-US" w:bidi="en-US"/>
      </w:rPr>
    </w:lvl>
    <w:lvl w:ilvl="5" w:tplc="22FC76B8">
      <w:numFmt w:val="bullet"/>
      <w:lvlText w:val="•"/>
      <w:lvlJc w:val="left"/>
      <w:pPr>
        <w:ind w:left="4911" w:hanging="291"/>
      </w:pPr>
      <w:rPr>
        <w:rFonts w:hint="default"/>
        <w:lang w:val="en-US" w:eastAsia="en-US" w:bidi="en-US"/>
      </w:rPr>
    </w:lvl>
    <w:lvl w:ilvl="6" w:tplc="ED72B3D4">
      <w:numFmt w:val="bullet"/>
      <w:lvlText w:val="•"/>
      <w:lvlJc w:val="left"/>
      <w:pPr>
        <w:ind w:left="6177" w:hanging="291"/>
      </w:pPr>
      <w:rPr>
        <w:rFonts w:hint="default"/>
        <w:lang w:val="en-US" w:eastAsia="en-US" w:bidi="en-US"/>
      </w:rPr>
    </w:lvl>
    <w:lvl w:ilvl="7" w:tplc="545846D0">
      <w:numFmt w:val="bullet"/>
      <w:lvlText w:val="•"/>
      <w:lvlJc w:val="left"/>
      <w:pPr>
        <w:ind w:left="7442" w:hanging="291"/>
      </w:pPr>
      <w:rPr>
        <w:rFonts w:hint="default"/>
        <w:lang w:val="en-US" w:eastAsia="en-US" w:bidi="en-US"/>
      </w:rPr>
    </w:lvl>
    <w:lvl w:ilvl="8" w:tplc="03841770">
      <w:numFmt w:val="bullet"/>
      <w:lvlText w:val="•"/>
      <w:lvlJc w:val="left"/>
      <w:pPr>
        <w:ind w:left="8708" w:hanging="291"/>
      </w:pPr>
      <w:rPr>
        <w:rFonts w:hint="default"/>
        <w:lang w:val="en-US" w:eastAsia="en-US" w:bidi="en-US"/>
      </w:rPr>
    </w:lvl>
  </w:abstractNum>
  <w:abstractNum w:abstractNumId="44" w15:restartNumberingAfterBreak="0">
    <w:nsid w:val="6E5A4B1A"/>
    <w:multiLevelType w:val="hybridMultilevel"/>
    <w:tmpl w:val="B37C4CC8"/>
    <w:lvl w:ilvl="0" w:tplc="E8CC65A4">
      <w:start w:val="1"/>
      <w:numFmt w:val="decimal"/>
      <w:lvlText w:val="(%1)"/>
      <w:lvlJc w:val="left"/>
      <w:pPr>
        <w:ind w:left="520" w:hanging="301"/>
        <w:jc w:val="left"/>
      </w:pPr>
      <w:rPr>
        <w:rFonts w:ascii="Times New Roman" w:eastAsia="Times New Roman" w:hAnsi="Times New Roman" w:cs="Times New Roman" w:hint="default"/>
        <w:spacing w:val="-1"/>
        <w:w w:val="100"/>
        <w:sz w:val="16"/>
        <w:szCs w:val="16"/>
        <w:lang w:val="en-US" w:eastAsia="en-US" w:bidi="en-US"/>
      </w:rPr>
    </w:lvl>
    <w:lvl w:ilvl="1" w:tplc="A032182A">
      <w:numFmt w:val="bullet"/>
      <w:lvlText w:val="•"/>
      <w:lvlJc w:val="left"/>
      <w:pPr>
        <w:ind w:left="1016" w:hanging="301"/>
      </w:pPr>
      <w:rPr>
        <w:rFonts w:hint="default"/>
        <w:lang w:val="en-US" w:eastAsia="en-US" w:bidi="en-US"/>
      </w:rPr>
    </w:lvl>
    <w:lvl w:ilvl="2" w:tplc="7B04D5AA">
      <w:numFmt w:val="bullet"/>
      <w:lvlText w:val="•"/>
      <w:lvlJc w:val="left"/>
      <w:pPr>
        <w:ind w:left="1512" w:hanging="301"/>
      </w:pPr>
      <w:rPr>
        <w:rFonts w:hint="default"/>
        <w:lang w:val="en-US" w:eastAsia="en-US" w:bidi="en-US"/>
      </w:rPr>
    </w:lvl>
    <w:lvl w:ilvl="3" w:tplc="68342326">
      <w:numFmt w:val="bullet"/>
      <w:lvlText w:val="•"/>
      <w:lvlJc w:val="left"/>
      <w:pPr>
        <w:ind w:left="2008" w:hanging="301"/>
      </w:pPr>
      <w:rPr>
        <w:rFonts w:hint="default"/>
        <w:lang w:val="en-US" w:eastAsia="en-US" w:bidi="en-US"/>
      </w:rPr>
    </w:lvl>
    <w:lvl w:ilvl="4" w:tplc="C1FEA3A0">
      <w:numFmt w:val="bullet"/>
      <w:lvlText w:val="•"/>
      <w:lvlJc w:val="left"/>
      <w:pPr>
        <w:ind w:left="2504" w:hanging="301"/>
      </w:pPr>
      <w:rPr>
        <w:rFonts w:hint="default"/>
        <w:lang w:val="en-US" w:eastAsia="en-US" w:bidi="en-US"/>
      </w:rPr>
    </w:lvl>
    <w:lvl w:ilvl="5" w:tplc="CE9842B6">
      <w:numFmt w:val="bullet"/>
      <w:lvlText w:val="•"/>
      <w:lvlJc w:val="left"/>
      <w:pPr>
        <w:ind w:left="3000" w:hanging="301"/>
      </w:pPr>
      <w:rPr>
        <w:rFonts w:hint="default"/>
        <w:lang w:val="en-US" w:eastAsia="en-US" w:bidi="en-US"/>
      </w:rPr>
    </w:lvl>
    <w:lvl w:ilvl="6" w:tplc="B680EFF4">
      <w:numFmt w:val="bullet"/>
      <w:lvlText w:val="•"/>
      <w:lvlJc w:val="left"/>
      <w:pPr>
        <w:ind w:left="3496" w:hanging="301"/>
      </w:pPr>
      <w:rPr>
        <w:rFonts w:hint="default"/>
        <w:lang w:val="en-US" w:eastAsia="en-US" w:bidi="en-US"/>
      </w:rPr>
    </w:lvl>
    <w:lvl w:ilvl="7" w:tplc="22F0D58A">
      <w:numFmt w:val="bullet"/>
      <w:lvlText w:val="•"/>
      <w:lvlJc w:val="left"/>
      <w:pPr>
        <w:ind w:left="3992" w:hanging="301"/>
      </w:pPr>
      <w:rPr>
        <w:rFonts w:hint="default"/>
        <w:lang w:val="en-US" w:eastAsia="en-US" w:bidi="en-US"/>
      </w:rPr>
    </w:lvl>
    <w:lvl w:ilvl="8" w:tplc="BA200038">
      <w:numFmt w:val="bullet"/>
      <w:lvlText w:val="•"/>
      <w:lvlJc w:val="left"/>
      <w:pPr>
        <w:ind w:left="4488" w:hanging="301"/>
      </w:pPr>
      <w:rPr>
        <w:rFonts w:hint="default"/>
        <w:lang w:val="en-US" w:eastAsia="en-US" w:bidi="en-US"/>
      </w:rPr>
    </w:lvl>
  </w:abstractNum>
  <w:abstractNum w:abstractNumId="45" w15:restartNumberingAfterBreak="0">
    <w:nsid w:val="72DF193F"/>
    <w:multiLevelType w:val="hybridMultilevel"/>
    <w:tmpl w:val="5164E048"/>
    <w:lvl w:ilvl="0" w:tplc="D9400476">
      <w:start w:val="1"/>
      <w:numFmt w:val="lowerLetter"/>
      <w:lvlText w:val="(%1)"/>
      <w:lvlJc w:val="left"/>
      <w:pPr>
        <w:ind w:left="220" w:hanging="308"/>
        <w:jc w:val="left"/>
      </w:pPr>
      <w:rPr>
        <w:rFonts w:ascii="Times New Roman" w:eastAsia="Times New Roman" w:hAnsi="Times New Roman" w:cs="Times New Roman" w:hint="default"/>
        <w:spacing w:val="-10"/>
        <w:w w:val="100"/>
        <w:sz w:val="18"/>
        <w:szCs w:val="18"/>
        <w:lang w:val="en-US" w:eastAsia="en-US" w:bidi="en-US"/>
      </w:rPr>
    </w:lvl>
    <w:lvl w:ilvl="1" w:tplc="9F4834F6">
      <w:start w:val="1"/>
      <w:numFmt w:val="decimal"/>
      <w:lvlText w:val="(%2)"/>
      <w:lvlJc w:val="left"/>
      <w:pPr>
        <w:ind w:left="799" w:hanging="279"/>
        <w:jc w:val="left"/>
      </w:pPr>
      <w:rPr>
        <w:rFonts w:ascii="Times New Roman" w:eastAsia="Times New Roman" w:hAnsi="Times New Roman" w:cs="Times New Roman" w:hint="default"/>
        <w:w w:val="100"/>
        <w:sz w:val="18"/>
        <w:szCs w:val="18"/>
        <w:lang w:val="en-US" w:eastAsia="en-US" w:bidi="en-US"/>
      </w:rPr>
    </w:lvl>
    <w:lvl w:ilvl="2" w:tplc="4BA41F92">
      <w:numFmt w:val="bullet"/>
      <w:lvlText w:val="•"/>
      <w:lvlJc w:val="left"/>
      <w:pPr>
        <w:ind w:left="1320" w:hanging="279"/>
      </w:pPr>
      <w:rPr>
        <w:rFonts w:hint="default"/>
        <w:lang w:val="en-US" w:eastAsia="en-US" w:bidi="en-US"/>
      </w:rPr>
    </w:lvl>
    <w:lvl w:ilvl="3" w:tplc="881E62FC">
      <w:numFmt w:val="bullet"/>
      <w:lvlText w:val="•"/>
      <w:lvlJc w:val="left"/>
      <w:pPr>
        <w:ind w:left="1840" w:hanging="279"/>
      </w:pPr>
      <w:rPr>
        <w:rFonts w:hint="default"/>
        <w:lang w:val="en-US" w:eastAsia="en-US" w:bidi="en-US"/>
      </w:rPr>
    </w:lvl>
    <w:lvl w:ilvl="4" w:tplc="C7E409A4">
      <w:numFmt w:val="bullet"/>
      <w:lvlText w:val="•"/>
      <w:lvlJc w:val="left"/>
      <w:pPr>
        <w:ind w:left="2360" w:hanging="279"/>
      </w:pPr>
      <w:rPr>
        <w:rFonts w:hint="default"/>
        <w:lang w:val="en-US" w:eastAsia="en-US" w:bidi="en-US"/>
      </w:rPr>
    </w:lvl>
    <w:lvl w:ilvl="5" w:tplc="4078CC22">
      <w:numFmt w:val="bullet"/>
      <w:lvlText w:val="•"/>
      <w:lvlJc w:val="left"/>
      <w:pPr>
        <w:ind w:left="2880" w:hanging="279"/>
      </w:pPr>
      <w:rPr>
        <w:rFonts w:hint="default"/>
        <w:lang w:val="en-US" w:eastAsia="en-US" w:bidi="en-US"/>
      </w:rPr>
    </w:lvl>
    <w:lvl w:ilvl="6" w:tplc="D88C3052">
      <w:numFmt w:val="bullet"/>
      <w:lvlText w:val="•"/>
      <w:lvlJc w:val="left"/>
      <w:pPr>
        <w:ind w:left="3400" w:hanging="279"/>
      </w:pPr>
      <w:rPr>
        <w:rFonts w:hint="default"/>
        <w:lang w:val="en-US" w:eastAsia="en-US" w:bidi="en-US"/>
      </w:rPr>
    </w:lvl>
    <w:lvl w:ilvl="7" w:tplc="0088A28C">
      <w:numFmt w:val="bullet"/>
      <w:lvlText w:val="•"/>
      <w:lvlJc w:val="left"/>
      <w:pPr>
        <w:ind w:left="3920" w:hanging="279"/>
      </w:pPr>
      <w:rPr>
        <w:rFonts w:hint="default"/>
        <w:lang w:val="en-US" w:eastAsia="en-US" w:bidi="en-US"/>
      </w:rPr>
    </w:lvl>
    <w:lvl w:ilvl="8" w:tplc="57409D4E">
      <w:numFmt w:val="bullet"/>
      <w:lvlText w:val="•"/>
      <w:lvlJc w:val="left"/>
      <w:pPr>
        <w:ind w:left="4440" w:hanging="279"/>
      </w:pPr>
      <w:rPr>
        <w:rFonts w:hint="default"/>
        <w:lang w:val="en-US" w:eastAsia="en-US" w:bidi="en-US"/>
      </w:rPr>
    </w:lvl>
  </w:abstractNum>
  <w:abstractNum w:abstractNumId="46" w15:restartNumberingAfterBreak="0">
    <w:nsid w:val="7CA52254"/>
    <w:multiLevelType w:val="hybridMultilevel"/>
    <w:tmpl w:val="3DA0891E"/>
    <w:lvl w:ilvl="0" w:tplc="A4B2BDCE">
      <w:start w:val="1"/>
      <w:numFmt w:val="decimal"/>
      <w:lvlText w:val="(%1)"/>
      <w:lvlJc w:val="left"/>
      <w:pPr>
        <w:ind w:left="544" w:hanging="325"/>
        <w:jc w:val="right"/>
      </w:pPr>
      <w:rPr>
        <w:rFonts w:hint="default"/>
        <w:spacing w:val="-1"/>
        <w:w w:val="100"/>
        <w:lang w:val="en-US" w:eastAsia="en-US" w:bidi="en-US"/>
      </w:rPr>
    </w:lvl>
    <w:lvl w:ilvl="1" w:tplc="1A06B01A">
      <w:numFmt w:val="bullet"/>
      <w:lvlText w:val="•"/>
      <w:lvlJc w:val="left"/>
      <w:pPr>
        <w:ind w:left="1016" w:hanging="325"/>
      </w:pPr>
      <w:rPr>
        <w:rFonts w:hint="default"/>
        <w:lang w:val="en-US" w:eastAsia="en-US" w:bidi="en-US"/>
      </w:rPr>
    </w:lvl>
    <w:lvl w:ilvl="2" w:tplc="5BBA7916">
      <w:numFmt w:val="bullet"/>
      <w:lvlText w:val="•"/>
      <w:lvlJc w:val="left"/>
      <w:pPr>
        <w:ind w:left="1492" w:hanging="325"/>
      </w:pPr>
      <w:rPr>
        <w:rFonts w:hint="default"/>
        <w:lang w:val="en-US" w:eastAsia="en-US" w:bidi="en-US"/>
      </w:rPr>
    </w:lvl>
    <w:lvl w:ilvl="3" w:tplc="C97AE3B4">
      <w:numFmt w:val="bullet"/>
      <w:lvlText w:val="•"/>
      <w:lvlJc w:val="left"/>
      <w:pPr>
        <w:ind w:left="1969" w:hanging="325"/>
      </w:pPr>
      <w:rPr>
        <w:rFonts w:hint="default"/>
        <w:lang w:val="en-US" w:eastAsia="en-US" w:bidi="en-US"/>
      </w:rPr>
    </w:lvl>
    <w:lvl w:ilvl="4" w:tplc="32986DE4">
      <w:numFmt w:val="bullet"/>
      <w:lvlText w:val="•"/>
      <w:lvlJc w:val="left"/>
      <w:pPr>
        <w:ind w:left="2445" w:hanging="325"/>
      </w:pPr>
      <w:rPr>
        <w:rFonts w:hint="default"/>
        <w:lang w:val="en-US" w:eastAsia="en-US" w:bidi="en-US"/>
      </w:rPr>
    </w:lvl>
    <w:lvl w:ilvl="5" w:tplc="2068BEDA">
      <w:numFmt w:val="bullet"/>
      <w:lvlText w:val="•"/>
      <w:lvlJc w:val="left"/>
      <w:pPr>
        <w:ind w:left="2922" w:hanging="325"/>
      </w:pPr>
      <w:rPr>
        <w:rFonts w:hint="default"/>
        <w:lang w:val="en-US" w:eastAsia="en-US" w:bidi="en-US"/>
      </w:rPr>
    </w:lvl>
    <w:lvl w:ilvl="6" w:tplc="3B42BB3C">
      <w:numFmt w:val="bullet"/>
      <w:lvlText w:val="•"/>
      <w:lvlJc w:val="left"/>
      <w:pPr>
        <w:ind w:left="3398" w:hanging="325"/>
      </w:pPr>
      <w:rPr>
        <w:rFonts w:hint="default"/>
        <w:lang w:val="en-US" w:eastAsia="en-US" w:bidi="en-US"/>
      </w:rPr>
    </w:lvl>
    <w:lvl w:ilvl="7" w:tplc="632C13E0">
      <w:numFmt w:val="bullet"/>
      <w:lvlText w:val="•"/>
      <w:lvlJc w:val="left"/>
      <w:pPr>
        <w:ind w:left="3874" w:hanging="325"/>
      </w:pPr>
      <w:rPr>
        <w:rFonts w:hint="default"/>
        <w:lang w:val="en-US" w:eastAsia="en-US" w:bidi="en-US"/>
      </w:rPr>
    </w:lvl>
    <w:lvl w:ilvl="8" w:tplc="D1240850">
      <w:numFmt w:val="bullet"/>
      <w:lvlText w:val="•"/>
      <w:lvlJc w:val="left"/>
      <w:pPr>
        <w:ind w:left="4351" w:hanging="325"/>
      </w:pPr>
      <w:rPr>
        <w:rFonts w:hint="default"/>
        <w:lang w:val="en-US" w:eastAsia="en-US" w:bidi="en-US"/>
      </w:rPr>
    </w:lvl>
  </w:abstractNum>
  <w:abstractNum w:abstractNumId="47" w15:restartNumberingAfterBreak="0">
    <w:nsid w:val="7DC24B4E"/>
    <w:multiLevelType w:val="hybridMultilevel"/>
    <w:tmpl w:val="4DE252AE"/>
    <w:lvl w:ilvl="0" w:tplc="61E06016">
      <w:start w:val="3"/>
      <w:numFmt w:val="lowerLetter"/>
      <w:lvlText w:val="(%1)"/>
      <w:lvlJc w:val="left"/>
      <w:pPr>
        <w:ind w:left="220" w:hanging="301"/>
        <w:jc w:val="left"/>
      </w:pPr>
      <w:rPr>
        <w:rFonts w:ascii="Times New Roman" w:eastAsia="Times New Roman" w:hAnsi="Times New Roman" w:cs="Times New Roman" w:hint="default"/>
        <w:spacing w:val="-1"/>
        <w:w w:val="100"/>
        <w:sz w:val="16"/>
        <w:szCs w:val="16"/>
        <w:lang w:val="en-US" w:eastAsia="en-US" w:bidi="en-US"/>
      </w:rPr>
    </w:lvl>
    <w:lvl w:ilvl="1" w:tplc="97447CEC">
      <w:numFmt w:val="bullet"/>
      <w:lvlText w:val="•"/>
      <w:lvlJc w:val="left"/>
      <w:pPr>
        <w:ind w:left="745" w:hanging="301"/>
      </w:pPr>
      <w:rPr>
        <w:rFonts w:hint="default"/>
        <w:lang w:val="en-US" w:eastAsia="en-US" w:bidi="en-US"/>
      </w:rPr>
    </w:lvl>
    <w:lvl w:ilvl="2" w:tplc="D2602F42">
      <w:numFmt w:val="bullet"/>
      <w:lvlText w:val="•"/>
      <w:lvlJc w:val="left"/>
      <w:pPr>
        <w:ind w:left="1271" w:hanging="301"/>
      </w:pPr>
      <w:rPr>
        <w:rFonts w:hint="default"/>
        <w:lang w:val="en-US" w:eastAsia="en-US" w:bidi="en-US"/>
      </w:rPr>
    </w:lvl>
    <w:lvl w:ilvl="3" w:tplc="617C3D22">
      <w:numFmt w:val="bullet"/>
      <w:lvlText w:val="•"/>
      <w:lvlJc w:val="left"/>
      <w:pPr>
        <w:ind w:left="1797" w:hanging="301"/>
      </w:pPr>
      <w:rPr>
        <w:rFonts w:hint="default"/>
        <w:lang w:val="en-US" w:eastAsia="en-US" w:bidi="en-US"/>
      </w:rPr>
    </w:lvl>
    <w:lvl w:ilvl="4" w:tplc="998AB45C">
      <w:numFmt w:val="bullet"/>
      <w:lvlText w:val="•"/>
      <w:lvlJc w:val="left"/>
      <w:pPr>
        <w:ind w:left="2323" w:hanging="301"/>
      </w:pPr>
      <w:rPr>
        <w:rFonts w:hint="default"/>
        <w:lang w:val="en-US" w:eastAsia="en-US" w:bidi="en-US"/>
      </w:rPr>
    </w:lvl>
    <w:lvl w:ilvl="5" w:tplc="D7C2B366">
      <w:numFmt w:val="bullet"/>
      <w:lvlText w:val="•"/>
      <w:lvlJc w:val="left"/>
      <w:pPr>
        <w:ind w:left="2849" w:hanging="301"/>
      </w:pPr>
      <w:rPr>
        <w:rFonts w:hint="default"/>
        <w:lang w:val="en-US" w:eastAsia="en-US" w:bidi="en-US"/>
      </w:rPr>
    </w:lvl>
    <w:lvl w:ilvl="6" w:tplc="CFB6292A">
      <w:numFmt w:val="bullet"/>
      <w:lvlText w:val="•"/>
      <w:lvlJc w:val="left"/>
      <w:pPr>
        <w:ind w:left="3375" w:hanging="301"/>
      </w:pPr>
      <w:rPr>
        <w:rFonts w:hint="default"/>
        <w:lang w:val="en-US" w:eastAsia="en-US" w:bidi="en-US"/>
      </w:rPr>
    </w:lvl>
    <w:lvl w:ilvl="7" w:tplc="9634D36C">
      <w:numFmt w:val="bullet"/>
      <w:lvlText w:val="•"/>
      <w:lvlJc w:val="left"/>
      <w:pPr>
        <w:ind w:left="3901" w:hanging="301"/>
      </w:pPr>
      <w:rPr>
        <w:rFonts w:hint="default"/>
        <w:lang w:val="en-US" w:eastAsia="en-US" w:bidi="en-US"/>
      </w:rPr>
    </w:lvl>
    <w:lvl w:ilvl="8" w:tplc="7CF89BF6">
      <w:numFmt w:val="bullet"/>
      <w:lvlText w:val="•"/>
      <w:lvlJc w:val="left"/>
      <w:pPr>
        <w:ind w:left="4427" w:hanging="301"/>
      </w:pPr>
      <w:rPr>
        <w:rFonts w:hint="default"/>
        <w:lang w:val="en-US" w:eastAsia="en-US" w:bidi="en-US"/>
      </w:rPr>
    </w:lvl>
  </w:abstractNum>
  <w:abstractNum w:abstractNumId="48" w15:restartNumberingAfterBreak="0">
    <w:nsid w:val="7EAD0CDE"/>
    <w:multiLevelType w:val="hybridMultilevel"/>
    <w:tmpl w:val="BC9423E4"/>
    <w:lvl w:ilvl="0" w:tplc="300A6DC4">
      <w:start w:val="1"/>
      <w:numFmt w:val="lowerLetter"/>
      <w:lvlText w:val="(%1)"/>
      <w:lvlJc w:val="left"/>
      <w:pPr>
        <w:ind w:left="219" w:hanging="301"/>
        <w:jc w:val="left"/>
      </w:pPr>
      <w:rPr>
        <w:rFonts w:ascii="Times New Roman" w:eastAsia="Times New Roman" w:hAnsi="Times New Roman" w:cs="Times New Roman" w:hint="default"/>
        <w:spacing w:val="-1"/>
        <w:w w:val="100"/>
        <w:sz w:val="16"/>
        <w:szCs w:val="16"/>
        <w:lang w:val="en-US" w:eastAsia="en-US" w:bidi="en-US"/>
      </w:rPr>
    </w:lvl>
    <w:lvl w:ilvl="1" w:tplc="93A23316">
      <w:numFmt w:val="bullet"/>
      <w:lvlText w:val="•"/>
      <w:lvlJc w:val="left"/>
      <w:pPr>
        <w:ind w:left="728" w:hanging="301"/>
      </w:pPr>
      <w:rPr>
        <w:rFonts w:hint="default"/>
        <w:lang w:val="en-US" w:eastAsia="en-US" w:bidi="en-US"/>
      </w:rPr>
    </w:lvl>
    <w:lvl w:ilvl="2" w:tplc="631CB424">
      <w:numFmt w:val="bullet"/>
      <w:lvlText w:val="•"/>
      <w:lvlJc w:val="left"/>
      <w:pPr>
        <w:ind w:left="1236" w:hanging="301"/>
      </w:pPr>
      <w:rPr>
        <w:rFonts w:hint="default"/>
        <w:lang w:val="en-US" w:eastAsia="en-US" w:bidi="en-US"/>
      </w:rPr>
    </w:lvl>
    <w:lvl w:ilvl="3" w:tplc="4EA0E350">
      <w:numFmt w:val="bullet"/>
      <w:lvlText w:val="•"/>
      <w:lvlJc w:val="left"/>
      <w:pPr>
        <w:ind w:left="1745" w:hanging="301"/>
      </w:pPr>
      <w:rPr>
        <w:rFonts w:hint="default"/>
        <w:lang w:val="en-US" w:eastAsia="en-US" w:bidi="en-US"/>
      </w:rPr>
    </w:lvl>
    <w:lvl w:ilvl="4" w:tplc="39CE0530">
      <w:numFmt w:val="bullet"/>
      <w:lvlText w:val="•"/>
      <w:lvlJc w:val="left"/>
      <w:pPr>
        <w:ind w:left="2253" w:hanging="301"/>
      </w:pPr>
      <w:rPr>
        <w:rFonts w:hint="default"/>
        <w:lang w:val="en-US" w:eastAsia="en-US" w:bidi="en-US"/>
      </w:rPr>
    </w:lvl>
    <w:lvl w:ilvl="5" w:tplc="7C125FAC">
      <w:numFmt w:val="bullet"/>
      <w:lvlText w:val="•"/>
      <w:lvlJc w:val="left"/>
      <w:pPr>
        <w:ind w:left="2762" w:hanging="301"/>
      </w:pPr>
      <w:rPr>
        <w:rFonts w:hint="default"/>
        <w:lang w:val="en-US" w:eastAsia="en-US" w:bidi="en-US"/>
      </w:rPr>
    </w:lvl>
    <w:lvl w:ilvl="6" w:tplc="ABD0F940">
      <w:numFmt w:val="bullet"/>
      <w:lvlText w:val="•"/>
      <w:lvlJc w:val="left"/>
      <w:pPr>
        <w:ind w:left="3270" w:hanging="301"/>
      </w:pPr>
      <w:rPr>
        <w:rFonts w:hint="default"/>
        <w:lang w:val="en-US" w:eastAsia="en-US" w:bidi="en-US"/>
      </w:rPr>
    </w:lvl>
    <w:lvl w:ilvl="7" w:tplc="A55C655A">
      <w:numFmt w:val="bullet"/>
      <w:lvlText w:val="•"/>
      <w:lvlJc w:val="left"/>
      <w:pPr>
        <w:ind w:left="3779" w:hanging="301"/>
      </w:pPr>
      <w:rPr>
        <w:rFonts w:hint="default"/>
        <w:lang w:val="en-US" w:eastAsia="en-US" w:bidi="en-US"/>
      </w:rPr>
    </w:lvl>
    <w:lvl w:ilvl="8" w:tplc="860AA1C2">
      <w:numFmt w:val="bullet"/>
      <w:lvlText w:val="•"/>
      <w:lvlJc w:val="left"/>
      <w:pPr>
        <w:ind w:left="4287" w:hanging="301"/>
      </w:pPr>
      <w:rPr>
        <w:rFonts w:hint="default"/>
        <w:lang w:val="en-US" w:eastAsia="en-US" w:bidi="en-US"/>
      </w:rPr>
    </w:lvl>
  </w:abstractNum>
  <w:abstractNum w:abstractNumId="49" w15:restartNumberingAfterBreak="0">
    <w:nsid w:val="7F6E7BF6"/>
    <w:multiLevelType w:val="hybridMultilevel"/>
    <w:tmpl w:val="9E0836C6"/>
    <w:lvl w:ilvl="0" w:tplc="C256DC54">
      <w:start w:val="1"/>
      <w:numFmt w:val="decimal"/>
      <w:lvlText w:val="(%1)"/>
      <w:lvlJc w:val="left"/>
      <w:pPr>
        <w:ind w:left="508" w:hanging="288"/>
        <w:jc w:val="left"/>
      </w:pPr>
      <w:rPr>
        <w:rFonts w:ascii="Times New Roman" w:eastAsia="Times New Roman" w:hAnsi="Times New Roman" w:cs="Times New Roman" w:hint="default"/>
        <w:spacing w:val="-1"/>
        <w:w w:val="100"/>
        <w:sz w:val="16"/>
        <w:szCs w:val="16"/>
        <w:lang w:val="en-US" w:eastAsia="en-US" w:bidi="en-US"/>
      </w:rPr>
    </w:lvl>
    <w:lvl w:ilvl="1" w:tplc="31587804">
      <w:numFmt w:val="bullet"/>
      <w:lvlText w:val="•"/>
      <w:lvlJc w:val="left"/>
      <w:pPr>
        <w:ind w:left="980" w:hanging="288"/>
      </w:pPr>
      <w:rPr>
        <w:rFonts w:hint="default"/>
        <w:lang w:val="en-US" w:eastAsia="en-US" w:bidi="en-US"/>
      </w:rPr>
    </w:lvl>
    <w:lvl w:ilvl="2" w:tplc="BE565908">
      <w:numFmt w:val="bullet"/>
      <w:lvlText w:val="•"/>
      <w:lvlJc w:val="left"/>
      <w:pPr>
        <w:ind w:left="1461" w:hanging="288"/>
      </w:pPr>
      <w:rPr>
        <w:rFonts w:hint="default"/>
        <w:lang w:val="en-US" w:eastAsia="en-US" w:bidi="en-US"/>
      </w:rPr>
    </w:lvl>
    <w:lvl w:ilvl="3" w:tplc="EAD0DED2">
      <w:numFmt w:val="bullet"/>
      <w:lvlText w:val="•"/>
      <w:lvlJc w:val="left"/>
      <w:pPr>
        <w:ind w:left="1941" w:hanging="288"/>
      </w:pPr>
      <w:rPr>
        <w:rFonts w:hint="default"/>
        <w:lang w:val="en-US" w:eastAsia="en-US" w:bidi="en-US"/>
      </w:rPr>
    </w:lvl>
    <w:lvl w:ilvl="4" w:tplc="D1C06B7C">
      <w:numFmt w:val="bullet"/>
      <w:lvlText w:val="•"/>
      <w:lvlJc w:val="left"/>
      <w:pPr>
        <w:ind w:left="2422" w:hanging="288"/>
      </w:pPr>
      <w:rPr>
        <w:rFonts w:hint="default"/>
        <w:lang w:val="en-US" w:eastAsia="en-US" w:bidi="en-US"/>
      </w:rPr>
    </w:lvl>
    <w:lvl w:ilvl="5" w:tplc="11FE92C2">
      <w:numFmt w:val="bullet"/>
      <w:lvlText w:val="•"/>
      <w:lvlJc w:val="left"/>
      <w:pPr>
        <w:ind w:left="2902" w:hanging="288"/>
      </w:pPr>
      <w:rPr>
        <w:rFonts w:hint="default"/>
        <w:lang w:val="en-US" w:eastAsia="en-US" w:bidi="en-US"/>
      </w:rPr>
    </w:lvl>
    <w:lvl w:ilvl="6" w:tplc="A71EDDA4">
      <w:numFmt w:val="bullet"/>
      <w:lvlText w:val="•"/>
      <w:lvlJc w:val="left"/>
      <w:pPr>
        <w:ind w:left="3383" w:hanging="288"/>
      </w:pPr>
      <w:rPr>
        <w:rFonts w:hint="default"/>
        <w:lang w:val="en-US" w:eastAsia="en-US" w:bidi="en-US"/>
      </w:rPr>
    </w:lvl>
    <w:lvl w:ilvl="7" w:tplc="927E8424">
      <w:numFmt w:val="bullet"/>
      <w:lvlText w:val="•"/>
      <w:lvlJc w:val="left"/>
      <w:pPr>
        <w:ind w:left="3864" w:hanging="288"/>
      </w:pPr>
      <w:rPr>
        <w:rFonts w:hint="default"/>
        <w:lang w:val="en-US" w:eastAsia="en-US" w:bidi="en-US"/>
      </w:rPr>
    </w:lvl>
    <w:lvl w:ilvl="8" w:tplc="C84A5592">
      <w:numFmt w:val="bullet"/>
      <w:lvlText w:val="•"/>
      <w:lvlJc w:val="left"/>
      <w:pPr>
        <w:ind w:left="4344" w:hanging="288"/>
      </w:pPr>
      <w:rPr>
        <w:rFonts w:hint="default"/>
        <w:lang w:val="en-US" w:eastAsia="en-US" w:bidi="en-US"/>
      </w:rPr>
    </w:lvl>
  </w:abstractNum>
  <w:num w:numId="1" w16cid:durableId="1124499260">
    <w:abstractNumId w:val="40"/>
  </w:num>
  <w:num w:numId="2" w16cid:durableId="2014064673">
    <w:abstractNumId w:val="11"/>
  </w:num>
  <w:num w:numId="3" w16cid:durableId="1831746086">
    <w:abstractNumId w:val="23"/>
  </w:num>
  <w:num w:numId="4" w16cid:durableId="635992666">
    <w:abstractNumId w:val="24"/>
  </w:num>
  <w:num w:numId="5" w16cid:durableId="861043746">
    <w:abstractNumId w:val="16"/>
  </w:num>
  <w:num w:numId="6" w16cid:durableId="2147354048">
    <w:abstractNumId w:val="22"/>
  </w:num>
  <w:num w:numId="7" w16cid:durableId="1009940406">
    <w:abstractNumId w:val="2"/>
  </w:num>
  <w:num w:numId="8" w16cid:durableId="145173356">
    <w:abstractNumId w:val="12"/>
  </w:num>
  <w:num w:numId="9" w16cid:durableId="2051344961">
    <w:abstractNumId w:val="8"/>
  </w:num>
  <w:num w:numId="10" w16cid:durableId="265163996">
    <w:abstractNumId w:val="19"/>
  </w:num>
  <w:num w:numId="11" w16cid:durableId="485588698">
    <w:abstractNumId w:val="39"/>
  </w:num>
  <w:num w:numId="12" w16cid:durableId="956519725">
    <w:abstractNumId w:val="30"/>
  </w:num>
  <w:num w:numId="13" w16cid:durableId="1952396836">
    <w:abstractNumId w:val="34"/>
  </w:num>
  <w:num w:numId="14" w16cid:durableId="363483214">
    <w:abstractNumId w:val="13"/>
  </w:num>
  <w:num w:numId="15" w16cid:durableId="845824630">
    <w:abstractNumId w:val="26"/>
  </w:num>
  <w:num w:numId="16" w16cid:durableId="647124668">
    <w:abstractNumId w:val="10"/>
  </w:num>
  <w:num w:numId="17" w16cid:durableId="2091345902">
    <w:abstractNumId w:val="4"/>
  </w:num>
  <w:num w:numId="18" w16cid:durableId="2124113519">
    <w:abstractNumId w:val="37"/>
  </w:num>
  <w:num w:numId="19" w16cid:durableId="2114594898">
    <w:abstractNumId w:val="25"/>
  </w:num>
  <w:num w:numId="20" w16cid:durableId="1273047383">
    <w:abstractNumId w:val="17"/>
  </w:num>
  <w:num w:numId="21" w16cid:durableId="748815859">
    <w:abstractNumId w:val="47"/>
  </w:num>
  <w:num w:numId="22" w16cid:durableId="2084797074">
    <w:abstractNumId w:val="42"/>
  </w:num>
  <w:num w:numId="23" w16cid:durableId="484860239">
    <w:abstractNumId w:val="46"/>
  </w:num>
  <w:num w:numId="24" w16cid:durableId="456073186">
    <w:abstractNumId w:val="14"/>
  </w:num>
  <w:num w:numId="25" w16cid:durableId="896744891">
    <w:abstractNumId w:val="28"/>
  </w:num>
  <w:num w:numId="26" w16cid:durableId="1636449958">
    <w:abstractNumId w:val="31"/>
  </w:num>
  <w:num w:numId="27" w16cid:durableId="1723403957">
    <w:abstractNumId w:val="18"/>
  </w:num>
  <w:num w:numId="28" w16cid:durableId="1601374823">
    <w:abstractNumId w:val="44"/>
  </w:num>
  <w:num w:numId="29" w16cid:durableId="1967930777">
    <w:abstractNumId w:val="36"/>
  </w:num>
  <w:num w:numId="30" w16cid:durableId="305549809">
    <w:abstractNumId w:val="49"/>
  </w:num>
  <w:num w:numId="31" w16cid:durableId="1176529443">
    <w:abstractNumId w:val="5"/>
  </w:num>
  <w:num w:numId="32" w16cid:durableId="1187329650">
    <w:abstractNumId w:val="38"/>
  </w:num>
  <w:num w:numId="33" w16cid:durableId="2136679938">
    <w:abstractNumId w:val="15"/>
  </w:num>
  <w:num w:numId="34" w16cid:durableId="48922463">
    <w:abstractNumId w:val="48"/>
  </w:num>
  <w:num w:numId="35" w16cid:durableId="612515199">
    <w:abstractNumId w:val="7"/>
  </w:num>
  <w:num w:numId="36" w16cid:durableId="1426220175">
    <w:abstractNumId w:val="41"/>
  </w:num>
  <w:num w:numId="37" w16cid:durableId="1941451856">
    <w:abstractNumId w:val="0"/>
  </w:num>
  <w:num w:numId="38" w16cid:durableId="1740637438">
    <w:abstractNumId w:val="45"/>
  </w:num>
  <w:num w:numId="39" w16cid:durableId="704915481">
    <w:abstractNumId w:val="9"/>
  </w:num>
  <w:num w:numId="40" w16cid:durableId="1499730717">
    <w:abstractNumId w:val="6"/>
  </w:num>
  <w:num w:numId="41" w16cid:durableId="1306399558">
    <w:abstractNumId w:val="27"/>
  </w:num>
  <w:num w:numId="42" w16cid:durableId="1965770627">
    <w:abstractNumId w:val="33"/>
  </w:num>
  <w:num w:numId="43" w16cid:durableId="496654972">
    <w:abstractNumId w:val="35"/>
  </w:num>
  <w:num w:numId="44" w16cid:durableId="1382751685">
    <w:abstractNumId w:val="29"/>
  </w:num>
  <w:num w:numId="45" w16cid:durableId="1698969350">
    <w:abstractNumId w:val="3"/>
  </w:num>
  <w:num w:numId="46" w16cid:durableId="592082138">
    <w:abstractNumId w:val="32"/>
  </w:num>
  <w:num w:numId="47" w16cid:durableId="1082684524">
    <w:abstractNumId w:val="21"/>
  </w:num>
  <w:num w:numId="48" w16cid:durableId="689376451">
    <w:abstractNumId w:val="43"/>
  </w:num>
  <w:num w:numId="49" w16cid:durableId="479733006">
    <w:abstractNumId w:val="20"/>
  </w:num>
  <w:num w:numId="50" w16cid:durableId="163436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09"/>
    <w:rsid w:val="0000308D"/>
    <w:rsid w:val="0002636F"/>
    <w:rsid w:val="001445F3"/>
    <w:rsid w:val="001C0E07"/>
    <w:rsid w:val="001E7995"/>
    <w:rsid w:val="00235224"/>
    <w:rsid w:val="00255263"/>
    <w:rsid w:val="0030059A"/>
    <w:rsid w:val="003109ED"/>
    <w:rsid w:val="00327AAD"/>
    <w:rsid w:val="0039257D"/>
    <w:rsid w:val="003C3F90"/>
    <w:rsid w:val="00407040"/>
    <w:rsid w:val="00423028"/>
    <w:rsid w:val="00431064"/>
    <w:rsid w:val="004C0DE9"/>
    <w:rsid w:val="005016D9"/>
    <w:rsid w:val="00572679"/>
    <w:rsid w:val="005B5206"/>
    <w:rsid w:val="00600149"/>
    <w:rsid w:val="00673FBA"/>
    <w:rsid w:val="006B4B00"/>
    <w:rsid w:val="006F43BC"/>
    <w:rsid w:val="00747FAB"/>
    <w:rsid w:val="008817A6"/>
    <w:rsid w:val="008C6BC8"/>
    <w:rsid w:val="008F190F"/>
    <w:rsid w:val="009366EC"/>
    <w:rsid w:val="00965778"/>
    <w:rsid w:val="0097144C"/>
    <w:rsid w:val="00A451AD"/>
    <w:rsid w:val="00B13E09"/>
    <w:rsid w:val="00C43133"/>
    <w:rsid w:val="00C8730C"/>
    <w:rsid w:val="00E66AE7"/>
    <w:rsid w:val="00F0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0E53"/>
  <w15:docId w15:val="{2AAC4A7E-3BC8-490F-8C0E-CEF727DD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523" w:right="1524"/>
      <w:jc w:val="center"/>
      <w:outlineLvl w:val="0"/>
    </w:pPr>
    <w:rPr>
      <w:rFonts w:ascii="Calibri" w:eastAsia="Calibri" w:hAnsi="Calibri" w:cs="Calibri"/>
      <w:b/>
      <w:bCs/>
      <w:sz w:val="32"/>
      <w:szCs w:val="32"/>
      <w:u w:val="single" w:color="000000"/>
    </w:rPr>
  </w:style>
  <w:style w:type="paragraph" w:styleId="Heading2">
    <w:name w:val="heading 2"/>
    <w:basedOn w:val="Normal"/>
    <w:uiPriority w:val="1"/>
    <w:qFormat/>
    <w:pPr>
      <w:ind w:left="1523" w:right="1523"/>
      <w:jc w:val="center"/>
      <w:outlineLvl w:val="1"/>
    </w:pPr>
    <w:rPr>
      <w:rFonts w:ascii="Arial" w:eastAsia="Arial" w:hAnsi="Arial" w:cs="Arial"/>
      <w:sz w:val="28"/>
      <w:szCs w:val="28"/>
    </w:rPr>
  </w:style>
  <w:style w:type="paragraph" w:styleId="Heading3">
    <w:name w:val="heading 3"/>
    <w:basedOn w:val="Normal"/>
    <w:uiPriority w:val="1"/>
    <w:qFormat/>
    <w:pPr>
      <w:ind w:left="940"/>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ind w:left="940" w:hanging="720"/>
      <w:jc w:val="both"/>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flinthc.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fairchild@flinth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dimmig@flinthc.org" TargetMode="External"/><Relationship Id="rId4" Type="http://schemas.openxmlformats.org/officeDocument/2006/relationships/webSettings" Target="webSettings.xml"/><Relationship Id="rId9" Type="http://schemas.openxmlformats.org/officeDocument/2006/relationships/hyperlink" Target="mailto:RFP@flinhc.or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14725</Words>
  <Characters>84528</Characters>
  <Application>Microsoft Office Word</Application>
  <DocSecurity>0</DocSecurity>
  <Lines>4025</Lines>
  <Paragraphs>3101</Paragraphs>
  <ScaleCrop>false</ScaleCrop>
  <HeadingPairs>
    <vt:vector size="2" baseType="variant">
      <vt:variant>
        <vt:lpstr>Title</vt:lpstr>
      </vt:variant>
      <vt:variant>
        <vt:i4>1</vt:i4>
      </vt:variant>
    </vt:vector>
  </HeadingPairs>
  <TitlesOfParts>
    <vt:vector size="1" baseType="lpstr">
      <vt:lpstr>Landlord/Tenant Legal Services</vt:lpstr>
    </vt:vector>
  </TitlesOfParts>
  <Company/>
  <LinksUpToDate>false</LinksUpToDate>
  <CharactersWithSpaces>96152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Landlord/Tenant Legal Services</dc:title>
  <dc:subject>RFP</dc:subject>
  <dc:creator>Karen Fairchild</dc:creator>
  <cp:keywords>Legal</cp:keywords>
  <cp:lastModifiedBy>Mikala Terry</cp:lastModifiedBy>
  <cp:revision>2</cp:revision>
  <cp:lastPrinted>2026-03-10T14:15:00Z</cp:lastPrinted>
  <dcterms:created xsi:type="dcterms:W3CDTF">2026-03-20T13:36:00Z</dcterms:created>
  <dcterms:modified xsi:type="dcterms:W3CDTF">2026-03-20T13:36:00Z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Acrobat PDFMaker 20 for Word</vt:lpwstr>
  </property>
  <property fmtid="{D5CDD505-2E9C-101B-9397-08002B2CF9AE}" pid="4" name="LastSaved">
    <vt:filetime>2023-07-24T00:00:00Z</vt:filetime>
  </property>
</Properties>
</file>